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EE16" w14:textId="16FA2D99" w:rsidR="00B74507" w:rsidRPr="00944E25" w:rsidRDefault="00B74507" w:rsidP="00B74507">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w:t>
      </w:r>
      <w:r w:rsidR="009F1202">
        <w:rPr>
          <w:rFonts w:ascii="Arial" w:hAnsi="Arial" w:cs="Arial" w:hint="eastAsia"/>
          <w:b/>
          <w:bCs/>
          <w:sz w:val="24"/>
          <w:szCs w:val="18"/>
          <w:lang w:eastAsia="zh-CN"/>
        </w:rPr>
        <w:t>20</w:t>
      </w:r>
      <w:r w:rsidR="004722A2">
        <w:rPr>
          <w:rFonts w:ascii="Arial" w:hAnsi="Arial" w:cs="Arial" w:hint="eastAsia"/>
          <w:b/>
          <w:bCs/>
          <w:sz w:val="24"/>
          <w:szCs w:val="18"/>
          <w:lang w:eastAsia="zh-CN"/>
        </w:rPr>
        <w:t>bis</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Pr="002C730E">
        <w:rPr>
          <w:rFonts w:ascii="Arial" w:hAnsi="Arial" w:cs="Arial"/>
          <w:b/>
          <w:bCs/>
          <w:sz w:val="24"/>
          <w:szCs w:val="18"/>
        </w:rPr>
        <w:t>R1-</w:t>
      </w:r>
      <w:r w:rsidR="009D0F53" w:rsidRPr="009D0F53">
        <w:rPr>
          <w:rFonts w:ascii="Arial" w:hAnsi="Arial" w:cs="Arial"/>
          <w:b/>
          <w:bCs/>
          <w:sz w:val="24"/>
          <w:szCs w:val="18"/>
          <w:lang w:eastAsia="zh-CN"/>
        </w:rPr>
        <w:t>25</w:t>
      </w:r>
      <w:r w:rsidR="00D130D2" w:rsidRPr="00D130D2">
        <w:rPr>
          <w:rFonts w:ascii="Arial" w:hAnsi="Arial" w:cs="Arial"/>
          <w:b/>
          <w:bCs/>
          <w:sz w:val="24"/>
          <w:szCs w:val="18"/>
          <w:lang w:eastAsia="zh-CN"/>
        </w:rPr>
        <w:t>02029</w:t>
      </w:r>
    </w:p>
    <w:p w14:paraId="6A3F362A" w14:textId="7B3DC3B7" w:rsidR="00EC35DF" w:rsidRPr="00E219D6" w:rsidRDefault="008B2ADE" w:rsidP="00EC35DF">
      <w:pPr>
        <w:pStyle w:val="a0"/>
        <w:tabs>
          <w:tab w:val="right" w:pos="9639"/>
        </w:tabs>
        <w:rPr>
          <w:rFonts w:eastAsia="MS Mincho" w:cs="Arial"/>
          <w:bCs/>
          <w:sz w:val="24"/>
          <w:szCs w:val="18"/>
          <w:lang w:eastAsia="ja-JP"/>
        </w:rPr>
      </w:pPr>
      <w:r>
        <w:rPr>
          <w:rFonts w:eastAsiaTheme="minorEastAsia" w:cs="Arial" w:hint="eastAsia"/>
          <w:bCs/>
          <w:sz w:val="24"/>
          <w:szCs w:val="18"/>
          <w:lang w:eastAsia="zh-CN"/>
        </w:rPr>
        <w:t>Wuhan</w:t>
      </w:r>
      <w:r w:rsidR="00EC35DF" w:rsidRPr="002D08A3">
        <w:rPr>
          <w:rFonts w:eastAsia="MS Mincho" w:cs="Arial"/>
          <w:bCs/>
          <w:sz w:val="24"/>
          <w:szCs w:val="18"/>
          <w:lang w:eastAsia="ja-JP"/>
        </w:rPr>
        <w:t xml:space="preserve">, </w:t>
      </w:r>
      <w:r>
        <w:rPr>
          <w:rFonts w:eastAsiaTheme="minorEastAsia" w:cs="Arial" w:hint="eastAsia"/>
          <w:bCs/>
          <w:sz w:val="24"/>
          <w:szCs w:val="18"/>
          <w:lang w:eastAsia="zh-CN"/>
        </w:rPr>
        <w:t>China</w:t>
      </w:r>
      <w:r w:rsidR="00EC35DF" w:rsidRPr="002D08A3">
        <w:rPr>
          <w:rFonts w:eastAsia="MS Mincho" w:cs="Arial"/>
          <w:bCs/>
          <w:sz w:val="24"/>
          <w:szCs w:val="18"/>
          <w:lang w:eastAsia="ja-JP"/>
        </w:rPr>
        <w:t xml:space="preserve">, </w:t>
      </w:r>
      <w:r>
        <w:rPr>
          <w:rFonts w:eastAsiaTheme="minorEastAsia" w:cs="Arial" w:hint="eastAsia"/>
          <w:bCs/>
          <w:sz w:val="24"/>
          <w:szCs w:val="18"/>
          <w:lang w:eastAsia="zh-CN"/>
        </w:rPr>
        <w:t>April</w:t>
      </w:r>
      <w:r w:rsidR="00EC35DF" w:rsidRPr="002D08A3">
        <w:rPr>
          <w:rFonts w:eastAsia="MS Mincho" w:cs="Arial"/>
          <w:bCs/>
          <w:sz w:val="24"/>
          <w:szCs w:val="18"/>
          <w:lang w:eastAsia="ja-JP"/>
        </w:rPr>
        <w:t xml:space="preserve"> 7</w:t>
      </w:r>
      <w:r w:rsidR="00EC35DF" w:rsidRPr="0080624C">
        <w:rPr>
          <w:rFonts w:eastAsia="MS Mincho" w:cs="Arial"/>
          <w:bCs/>
          <w:sz w:val="24"/>
          <w:szCs w:val="18"/>
          <w:vertAlign w:val="superscript"/>
          <w:lang w:eastAsia="ja-JP"/>
        </w:rPr>
        <w:t>th</w:t>
      </w:r>
      <w:r w:rsidR="00EC35DF" w:rsidRPr="002D08A3">
        <w:rPr>
          <w:rFonts w:eastAsia="MS Mincho" w:cs="Arial"/>
          <w:bCs/>
          <w:sz w:val="24"/>
          <w:szCs w:val="18"/>
          <w:lang w:eastAsia="ja-JP"/>
        </w:rPr>
        <w:t xml:space="preserve"> – </w:t>
      </w:r>
      <w:r>
        <w:rPr>
          <w:rFonts w:eastAsiaTheme="minorEastAsia" w:cs="Arial" w:hint="eastAsia"/>
          <w:bCs/>
          <w:sz w:val="24"/>
          <w:szCs w:val="18"/>
          <w:lang w:eastAsia="zh-CN"/>
        </w:rPr>
        <w:t>11</w:t>
      </w:r>
      <w:r w:rsidRPr="0080624C">
        <w:rPr>
          <w:rFonts w:eastAsiaTheme="minorEastAsia" w:cs="Arial" w:hint="eastAsia"/>
          <w:bCs/>
          <w:sz w:val="24"/>
          <w:szCs w:val="18"/>
          <w:vertAlign w:val="superscript"/>
          <w:lang w:eastAsia="zh-CN"/>
        </w:rPr>
        <w:t>th</w:t>
      </w:r>
      <w:r w:rsidR="00EC35DF" w:rsidRPr="002D08A3">
        <w:rPr>
          <w:rFonts w:eastAsia="MS Mincho" w:cs="Arial"/>
          <w:bCs/>
          <w:sz w:val="24"/>
          <w:szCs w:val="18"/>
          <w:lang w:eastAsia="ja-JP"/>
        </w:rPr>
        <w:t>, 2025</w:t>
      </w:r>
    </w:p>
    <w:p w14:paraId="020FC28D" w14:textId="77777777" w:rsidR="0081148C" w:rsidRPr="00241A34" w:rsidRDefault="0081148C" w:rsidP="0081148C">
      <w:pPr>
        <w:pStyle w:val="a0"/>
        <w:tabs>
          <w:tab w:val="right" w:pos="9639"/>
        </w:tabs>
        <w:rPr>
          <w:rFonts w:eastAsia="MS Mincho"/>
          <w:bCs/>
          <w:noProof w:val="0"/>
          <w:sz w:val="24"/>
          <w:lang w:eastAsia="ja-JP"/>
        </w:rPr>
      </w:pPr>
    </w:p>
    <w:p w14:paraId="31A7597D" w14:textId="77777777" w:rsidR="0081148C" w:rsidRPr="00242FBB" w:rsidRDefault="0081148C" w:rsidP="0081148C">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Pr="0059673F">
        <w:rPr>
          <w:rFonts w:eastAsia="宋体" w:cs="Arial"/>
          <w:b/>
          <w:bCs/>
          <w:sz w:val="24"/>
          <w:lang w:val="en-US" w:eastAsia="zh-CN"/>
        </w:rPr>
        <w:t>9.</w:t>
      </w:r>
      <w:r>
        <w:rPr>
          <w:rFonts w:eastAsia="宋体" w:cs="Arial"/>
          <w:b/>
          <w:bCs/>
          <w:sz w:val="24"/>
          <w:lang w:val="en-US" w:eastAsia="zh-CN"/>
        </w:rPr>
        <w:t>7.1</w:t>
      </w:r>
    </w:p>
    <w:p w14:paraId="7C20E813" w14:textId="77777777" w:rsidR="0081148C" w:rsidRPr="00242FBB" w:rsidRDefault="0081148C" w:rsidP="0081148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57425AE" w14:textId="77777777" w:rsidR="0081148C" w:rsidRPr="00DF6973" w:rsidRDefault="0081148C" w:rsidP="0081148C">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481F12">
        <w:rPr>
          <w:rFonts w:ascii="Arial" w:hAnsi="Arial" w:cs="Arial"/>
          <w:b/>
          <w:bCs/>
          <w:sz w:val="24"/>
        </w:rPr>
        <w:t xml:space="preserve">Discussion on </w:t>
      </w:r>
      <w:r>
        <w:rPr>
          <w:rFonts w:ascii="Arial" w:hAnsi="Arial" w:cs="Arial" w:hint="eastAsia"/>
          <w:b/>
          <w:bCs/>
          <w:sz w:val="24"/>
          <w:lang w:eastAsia="zh-CN"/>
        </w:rPr>
        <w:t xml:space="preserve">ISAC </w:t>
      </w:r>
      <w:r>
        <w:rPr>
          <w:rFonts w:ascii="Arial" w:hAnsi="Arial" w:cs="Arial"/>
          <w:b/>
          <w:bCs/>
          <w:sz w:val="24"/>
          <w:lang w:eastAsia="zh-CN"/>
        </w:rPr>
        <w:t>deployment scenarios</w:t>
      </w:r>
    </w:p>
    <w:p w14:paraId="23D63298" w14:textId="77777777" w:rsidR="0081148C" w:rsidRPr="00242FBB" w:rsidRDefault="0081148C" w:rsidP="0081148C">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2686D12" w14:textId="2829B09A" w:rsidR="00E25885" w:rsidRPr="002A4F17" w:rsidRDefault="00E25885" w:rsidP="00E25885">
      <w:pPr>
        <w:pStyle w:val="af4"/>
        <w:jc w:val="both"/>
      </w:pPr>
      <w:bookmarkStart w:id="0" w:name="OLE_LINK5"/>
      <w:bookmarkStart w:id="1" w:name="OLE_LINK8"/>
      <w:r w:rsidRPr="002A4F17">
        <w:t>In RAN# 102</w:t>
      </w:r>
      <w:r w:rsidR="00AC1BFE">
        <w:rPr>
          <w:rFonts w:hint="eastAsia"/>
          <w:lang w:eastAsia="zh-CN"/>
        </w:rPr>
        <w:t xml:space="preserve"> meeting</w:t>
      </w:r>
      <w:r w:rsidRPr="002A4F17">
        <w:t>, a new Rel-19 study item on channel modelling for Integrated Sensing And Communication (ISAC) 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25885" w14:paraId="14EDB2D4" w14:textId="77777777" w:rsidTr="001A045B">
        <w:tc>
          <w:tcPr>
            <w:tcW w:w="9521" w:type="dxa"/>
            <w:tcBorders>
              <w:top w:val="single" w:sz="4" w:space="0" w:color="auto"/>
              <w:left w:val="single" w:sz="4" w:space="0" w:color="auto"/>
              <w:bottom w:val="single" w:sz="4" w:space="0" w:color="auto"/>
              <w:right w:val="single" w:sz="4" w:space="0" w:color="auto"/>
            </w:tcBorders>
          </w:tcPr>
          <w:p w14:paraId="1B2D206F" w14:textId="77777777" w:rsidR="00E25885" w:rsidRDefault="00E25885" w:rsidP="001A045B">
            <w:pPr>
              <w:spacing w:after="120"/>
              <w:ind w:left="284" w:hanging="284"/>
              <w:rPr>
                <w:b/>
                <w:u w:val="single"/>
              </w:rPr>
            </w:pPr>
            <w:r>
              <w:rPr>
                <w:b/>
                <w:u w:val="single"/>
              </w:rPr>
              <w:t>Objective:</w:t>
            </w:r>
          </w:p>
          <w:p w14:paraId="2D421472" w14:textId="77777777" w:rsidR="00E25885" w:rsidRDefault="00E25885" w:rsidP="001A045B">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B173640" w14:textId="77777777" w:rsidR="00E25885" w:rsidRDefault="00E25885" w:rsidP="001A045B">
            <w:pPr>
              <w:numPr>
                <w:ilvl w:val="0"/>
                <w:numId w:val="16"/>
              </w:numPr>
              <w:spacing w:after="0"/>
              <w:rPr>
                <w:rFonts w:eastAsia="等线"/>
                <w:bCs/>
                <w:lang w:val="en-GB" w:eastAsia="en-GB"/>
              </w:rPr>
            </w:pPr>
            <w:r>
              <w:rPr>
                <w:rFonts w:eastAsia="等线"/>
                <w:bCs/>
                <w:lang w:val="en-GB" w:eastAsia="en-GB"/>
              </w:rPr>
              <w:t>UAVs</w:t>
            </w:r>
          </w:p>
          <w:p w14:paraId="2489111D" w14:textId="77777777" w:rsidR="00E25885" w:rsidRDefault="00E25885" w:rsidP="001A045B">
            <w:pPr>
              <w:numPr>
                <w:ilvl w:val="0"/>
                <w:numId w:val="16"/>
              </w:numPr>
              <w:spacing w:after="0"/>
              <w:rPr>
                <w:rFonts w:eastAsia="等线"/>
                <w:bCs/>
                <w:lang w:val="en-GB" w:eastAsia="en-GB"/>
              </w:rPr>
            </w:pPr>
            <w:r>
              <w:rPr>
                <w:rFonts w:eastAsia="等线"/>
                <w:bCs/>
                <w:lang w:val="en-GB" w:eastAsia="en-GB"/>
              </w:rPr>
              <w:t xml:space="preserve">Humans indoors and outdoors </w:t>
            </w:r>
          </w:p>
          <w:p w14:paraId="39625389"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Automotive vehicles (at least outdoors)</w:t>
            </w:r>
          </w:p>
          <w:p w14:paraId="0C2B8BFC"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Automated guided vehicles (e.g. in indoor factories)</w:t>
            </w:r>
          </w:p>
          <w:p w14:paraId="7DA5F485" w14:textId="77777777" w:rsidR="00E25885" w:rsidRDefault="00E25885" w:rsidP="001A045B">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62A29870" w14:textId="77777777" w:rsidR="00E25885" w:rsidRDefault="00E25885" w:rsidP="001A045B">
            <w:pPr>
              <w:spacing w:after="0"/>
              <w:rPr>
                <w:rFonts w:eastAsia="等线"/>
                <w:bCs/>
                <w:lang w:val="en-GB" w:eastAsia="en-GB"/>
              </w:rPr>
            </w:pPr>
          </w:p>
          <w:p w14:paraId="12BEDFED" w14:textId="77777777" w:rsidR="00E25885" w:rsidRDefault="00E25885" w:rsidP="001A045B">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3FA13567" w14:textId="77777777" w:rsidR="00E25885" w:rsidRDefault="00E25885" w:rsidP="001A045B">
            <w:pPr>
              <w:spacing w:after="0"/>
              <w:rPr>
                <w:rFonts w:eastAsia="等线"/>
                <w:bCs/>
                <w:lang w:val="en-GB" w:eastAsia="en-GB"/>
              </w:rPr>
            </w:pPr>
          </w:p>
          <w:p w14:paraId="268A9400" w14:textId="77777777" w:rsidR="00E25885" w:rsidRDefault="00E25885" w:rsidP="001A045B">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2D5C86D6" w14:textId="77777777" w:rsidR="00E25885" w:rsidRDefault="00E25885" w:rsidP="001A045B">
            <w:pPr>
              <w:spacing w:after="0"/>
              <w:rPr>
                <w:rFonts w:eastAsia="等线"/>
                <w:bCs/>
                <w:lang w:val="en-GB" w:eastAsia="en-GB"/>
              </w:rPr>
            </w:pPr>
          </w:p>
          <w:p w14:paraId="51AD9A7B" w14:textId="77777777" w:rsidR="00E25885" w:rsidRDefault="00E25885" w:rsidP="001A045B">
            <w:pPr>
              <w:spacing w:after="0"/>
              <w:rPr>
                <w:rFonts w:eastAsia="等线"/>
                <w:bCs/>
                <w:lang w:val="en-GB" w:eastAsia="en-GB"/>
              </w:rPr>
            </w:pPr>
            <w:r>
              <w:rPr>
                <w:rFonts w:eastAsia="等线"/>
                <w:bCs/>
                <w:lang w:val="en-GB" w:eastAsia="en-GB"/>
              </w:rPr>
              <w:t>For the above use cases, sensing modes and frequencies:</w:t>
            </w:r>
          </w:p>
          <w:p w14:paraId="0C0C3941" w14:textId="77777777" w:rsidR="00E25885" w:rsidRDefault="00E25885" w:rsidP="001A045B">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4BFD1A8D" w14:textId="77777777" w:rsidR="00E25885" w:rsidRDefault="00E25885" w:rsidP="001A045B">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7F065F1" w14:textId="77777777" w:rsidR="00E25885" w:rsidRDefault="00E25885" w:rsidP="001A045B">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C83BCC5" w14:textId="77777777" w:rsidR="00E25885" w:rsidRDefault="00E25885" w:rsidP="001A045B">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42AAA9DE" w:rsidR="005A4829" w:rsidRPr="00E25885" w:rsidRDefault="00E25885" w:rsidP="009B0FDD">
      <w:pPr>
        <w:jc w:val="both"/>
      </w:pPr>
      <w:r>
        <w:t>Based on the scope of the study item</w:t>
      </w:r>
      <w:r w:rsidR="001C6A0D">
        <w:rPr>
          <w:rFonts w:hint="eastAsia"/>
          <w:lang w:eastAsia="zh-CN"/>
        </w:rPr>
        <w:t xml:space="preserve"> and current progress</w:t>
      </w:r>
      <w:r>
        <w:t xml:space="preserve">, we </w:t>
      </w:r>
      <w:r w:rsidR="002B6C45">
        <w:rPr>
          <w:rFonts w:hint="eastAsia"/>
          <w:lang w:eastAsia="zh-CN"/>
        </w:rPr>
        <w:t>provide</w:t>
      </w:r>
      <w:r>
        <w:t xml:space="preserve"> our views on the issue</w:t>
      </w:r>
      <w:r w:rsidR="00C4176A">
        <w:t>s of ISAC deployment scenarios</w:t>
      </w:r>
      <w:r w:rsidR="002B1AE0">
        <w:rPr>
          <w:rFonts w:hint="eastAsia"/>
          <w:lang w:eastAsia="zh-CN"/>
        </w:rPr>
        <w:t xml:space="preserve"> in this contribution</w:t>
      </w:r>
      <w:r>
        <w:t>.</w:t>
      </w:r>
    </w:p>
    <w:bookmarkEnd w:id="0"/>
    <w:bookmarkEnd w:id="1"/>
    <w:p w14:paraId="10E3052D" w14:textId="228809D5" w:rsidR="003B025C" w:rsidRDefault="005F4DE9" w:rsidP="003B025C">
      <w:pPr>
        <w:pStyle w:val="1"/>
      </w:pPr>
      <w:r>
        <w:rPr>
          <w:rFonts w:eastAsiaTheme="minorEastAsia" w:hint="eastAsia"/>
          <w:lang w:eastAsia="zh-CN"/>
        </w:rPr>
        <w:t>ISAC channel model calibration assumptions</w:t>
      </w:r>
    </w:p>
    <w:p w14:paraId="715A178C" w14:textId="1DE95A92" w:rsidR="001E63DD" w:rsidRPr="00AC1BFE" w:rsidRDefault="0030703B" w:rsidP="000575EE">
      <w:pPr>
        <w:overflowPunct/>
        <w:autoSpaceDE/>
        <w:autoSpaceDN/>
        <w:adjustRightInd/>
        <w:snapToGrid w:val="0"/>
        <w:spacing w:after="120" w:line="280" w:lineRule="atLeast"/>
        <w:jc w:val="both"/>
        <w:textAlignment w:val="auto"/>
        <w:rPr>
          <w:lang w:eastAsia="zh-CN"/>
        </w:rPr>
      </w:pPr>
      <w:r w:rsidRPr="00AC1BFE">
        <w:rPr>
          <w:lang w:eastAsia="zh-CN"/>
        </w:rPr>
        <w:t>At RAN1#119</w:t>
      </w:r>
      <w:r w:rsidR="009A00CB">
        <w:rPr>
          <w:rFonts w:hint="eastAsia"/>
          <w:lang w:eastAsia="zh-CN"/>
        </w:rPr>
        <w:t xml:space="preserve"> meeting</w:t>
      </w:r>
      <w:r w:rsidRPr="00AC1BFE">
        <w:t xml:space="preserve">, </w:t>
      </w:r>
      <w:r w:rsidR="002B3018" w:rsidRPr="00AC1BFE">
        <w:rPr>
          <w:lang w:eastAsia="zh-CN"/>
        </w:rPr>
        <w:t>remarkable</w:t>
      </w:r>
      <w:r w:rsidRPr="00AC1BFE">
        <w:t xml:space="preserve"> progress was made with the agreements endorsed in the ISAC session report regarding specific </w:t>
      </w:r>
      <w:r w:rsidR="006A0F07" w:rsidRPr="00AC1BFE">
        <w:rPr>
          <w:lang w:eastAsia="zh-CN"/>
        </w:rPr>
        <w:t>simulation</w:t>
      </w:r>
      <w:r w:rsidRPr="00AC1BFE">
        <w:t xml:space="preserve"> parameters for</w:t>
      </w:r>
      <w:r w:rsidR="004B01CD" w:rsidRPr="00AC1BFE">
        <w:rPr>
          <w:lang w:eastAsia="zh-CN"/>
        </w:rPr>
        <w:t xml:space="preserve"> </w:t>
      </w:r>
      <w:r w:rsidR="007A17B7" w:rsidRPr="00AC1BFE">
        <w:rPr>
          <w:lang w:eastAsia="zh-CN"/>
        </w:rPr>
        <w:t xml:space="preserve">calibration </w:t>
      </w:r>
      <w:r w:rsidR="004B01CD" w:rsidRPr="00AC1BFE">
        <w:rPr>
          <w:lang w:eastAsia="zh-CN"/>
        </w:rPr>
        <w:t xml:space="preserve">purpose </w:t>
      </w:r>
      <w:r w:rsidR="002E77D5" w:rsidRPr="00AC1BFE">
        <w:rPr>
          <w:lang w:eastAsia="zh-CN"/>
        </w:rPr>
        <w:t xml:space="preserve">of </w:t>
      </w:r>
      <w:r w:rsidRPr="00AC1BFE">
        <w:t>UAV sensing scenarios.</w:t>
      </w:r>
      <w:r w:rsidR="00450EDA" w:rsidRPr="00AC1BFE">
        <w:rPr>
          <w:lang w:eastAsia="zh-CN"/>
        </w:rPr>
        <w:t xml:space="preserve"> </w:t>
      </w:r>
      <w:r w:rsidR="00561EF3" w:rsidRPr="00AC1BFE">
        <w:rPr>
          <w:lang w:eastAsia="zh-CN"/>
        </w:rPr>
        <w:t>Beside</w:t>
      </w:r>
      <w:r w:rsidR="00742C60" w:rsidRPr="00AC1BFE">
        <w:rPr>
          <w:lang w:eastAsia="zh-CN"/>
        </w:rPr>
        <w:t xml:space="preserve">s, </w:t>
      </w:r>
      <w:r w:rsidR="006C4182" w:rsidRPr="00AC1BFE">
        <w:rPr>
          <w:lang w:eastAsia="zh-CN"/>
        </w:rPr>
        <w:t>the discussion o</w:t>
      </w:r>
      <w:r w:rsidR="00D60CA3" w:rsidRPr="00AC1BFE">
        <w:rPr>
          <w:lang w:eastAsia="zh-CN"/>
        </w:rPr>
        <w:t xml:space="preserve">n </w:t>
      </w:r>
      <w:r w:rsidR="004D28C2" w:rsidRPr="00AC1BFE">
        <w:t>Automotive, Human</w:t>
      </w:r>
      <w:r w:rsidR="004D28C2" w:rsidRPr="00AC1BFE">
        <w:rPr>
          <w:lang w:eastAsia="zh-CN"/>
        </w:rPr>
        <w:t xml:space="preserve"> indoor/outdoor</w:t>
      </w:r>
      <w:r w:rsidR="004D28C2" w:rsidRPr="00AC1BFE">
        <w:t>, AGV and Objects creating hazards sensing targets</w:t>
      </w:r>
      <w:r w:rsidR="00735244" w:rsidRPr="00AC1BFE">
        <w:rPr>
          <w:lang w:eastAsia="zh-CN"/>
        </w:rPr>
        <w:t xml:space="preserve"> </w:t>
      </w:r>
      <w:r w:rsidR="00B5675D" w:rsidRPr="00AC1BFE">
        <w:rPr>
          <w:lang w:eastAsia="zh-CN"/>
        </w:rPr>
        <w:t xml:space="preserve">calibration </w:t>
      </w:r>
      <w:r w:rsidR="00A872BB" w:rsidRPr="00AC1BFE">
        <w:rPr>
          <w:lang w:eastAsia="zh-CN"/>
        </w:rPr>
        <w:t>has been triggered</w:t>
      </w:r>
      <w:r w:rsidR="00E715FF" w:rsidRPr="00AC1BFE">
        <w:rPr>
          <w:lang w:eastAsia="zh-CN"/>
        </w:rPr>
        <w:t xml:space="preserve"> and </w:t>
      </w:r>
      <w:r w:rsidR="00E62F8F" w:rsidRPr="00AC1BFE">
        <w:rPr>
          <w:lang w:eastAsia="zh-CN"/>
        </w:rPr>
        <w:t>there has been</w:t>
      </w:r>
      <w:r w:rsidR="00FE7C79" w:rsidRPr="00AC1BFE">
        <w:rPr>
          <w:lang w:eastAsia="zh-CN"/>
        </w:rPr>
        <w:t xml:space="preserve"> </w:t>
      </w:r>
      <w:r w:rsidR="00A70881" w:rsidRPr="00AC1BFE">
        <w:rPr>
          <w:lang w:eastAsia="zh-CN"/>
        </w:rPr>
        <w:t xml:space="preserve">an </w:t>
      </w:r>
      <w:r w:rsidR="00B9137E" w:rsidRPr="00AC1BFE">
        <w:rPr>
          <w:lang w:eastAsia="zh-CN"/>
        </w:rPr>
        <w:t xml:space="preserve">email </w:t>
      </w:r>
      <w:r w:rsidR="00564E87" w:rsidRPr="00AC1BFE">
        <w:rPr>
          <w:lang w:eastAsia="zh-CN"/>
        </w:rPr>
        <w:t xml:space="preserve">discussion </w:t>
      </w:r>
      <w:r w:rsidR="00767FF4" w:rsidRPr="00AC1BFE">
        <w:rPr>
          <w:lang w:eastAsia="zh-CN"/>
        </w:rPr>
        <w:t xml:space="preserve">on simulation assumptions </w:t>
      </w:r>
      <w:r w:rsidR="00393A59" w:rsidRPr="00AC1BFE">
        <w:rPr>
          <w:lang w:eastAsia="zh-CN"/>
        </w:rPr>
        <w:t>b</w:t>
      </w:r>
      <w:r w:rsidR="007600A1" w:rsidRPr="00AC1BFE">
        <w:rPr>
          <w:lang w:eastAsia="zh-CN"/>
        </w:rPr>
        <w:t>efore the upcoming meeting</w:t>
      </w:r>
      <w:r w:rsidR="00AC4310" w:rsidRPr="00AC1BFE">
        <w:rPr>
          <w:lang w:eastAsia="zh-CN"/>
        </w:rPr>
        <w:t>.</w:t>
      </w:r>
      <w:r w:rsidR="003D6628" w:rsidRPr="00AC1BFE">
        <w:rPr>
          <w:lang w:eastAsia="zh-CN"/>
        </w:rPr>
        <w:t xml:space="preserve"> </w:t>
      </w:r>
    </w:p>
    <w:p w14:paraId="1B099723" w14:textId="1C444B2A" w:rsidR="0027586B" w:rsidRPr="00AC1BFE" w:rsidRDefault="00041EC8" w:rsidP="000575EE">
      <w:pPr>
        <w:overflowPunct/>
        <w:autoSpaceDE/>
        <w:autoSpaceDN/>
        <w:adjustRightInd/>
        <w:snapToGrid w:val="0"/>
        <w:spacing w:after="120" w:line="280" w:lineRule="atLeast"/>
        <w:jc w:val="both"/>
        <w:textAlignment w:val="auto"/>
        <w:rPr>
          <w:lang w:eastAsia="zh-CN"/>
        </w:rPr>
      </w:pPr>
      <w:r w:rsidRPr="00AC1BFE">
        <w:rPr>
          <w:rFonts w:eastAsiaTheme="minorEastAsia"/>
          <w:lang w:eastAsia="zh-CN"/>
        </w:rPr>
        <w:t>Since t</w:t>
      </w:r>
      <w:r w:rsidR="00062B89" w:rsidRPr="00AC1BFE">
        <w:rPr>
          <w:rFonts w:eastAsiaTheme="minorEastAsia"/>
          <w:lang w:eastAsia="zh-CN"/>
        </w:rPr>
        <w:t xml:space="preserve">he work of ISAC channel calibration </w:t>
      </w:r>
      <w:r w:rsidR="00665ABF" w:rsidRPr="00AC1BFE">
        <w:rPr>
          <w:rFonts w:eastAsiaTheme="minorEastAsia"/>
          <w:lang w:eastAsia="zh-CN"/>
        </w:rPr>
        <w:t xml:space="preserve">is essential </w:t>
      </w:r>
      <w:r w:rsidR="00E6691C" w:rsidRPr="00AC1BFE">
        <w:rPr>
          <w:rFonts w:eastAsiaTheme="minorEastAsia"/>
          <w:lang w:eastAsia="zh-CN"/>
        </w:rPr>
        <w:t xml:space="preserve">and </w:t>
      </w:r>
      <w:r w:rsidR="0014015B" w:rsidRPr="00AC1BFE">
        <w:rPr>
          <w:lang w:eastAsia="zh-CN"/>
        </w:rPr>
        <w:t>the parameters are currently incomplete and diffuse.</w:t>
      </w:r>
      <w:r w:rsidR="00DF5D60" w:rsidRPr="00AC1BFE">
        <w:rPr>
          <w:lang w:eastAsia="zh-CN"/>
        </w:rPr>
        <w:t xml:space="preserve"> </w:t>
      </w:r>
      <w:r w:rsidR="00E12E47" w:rsidRPr="00AC1BFE">
        <w:rPr>
          <w:lang w:eastAsia="zh-CN"/>
        </w:rPr>
        <w:t>We articulate further points on this basis</w:t>
      </w:r>
      <w:r w:rsidR="00E93EE3" w:rsidRPr="00AC1BFE">
        <w:rPr>
          <w:lang w:eastAsia="zh-CN"/>
        </w:rPr>
        <w:t>.</w:t>
      </w:r>
      <w:r w:rsidR="00BF230F" w:rsidRPr="00AC1BFE">
        <w:rPr>
          <w:lang w:eastAsia="zh-CN"/>
        </w:rPr>
        <w:t xml:space="preserve"> </w:t>
      </w:r>
    </w:p>
    <w:p w14:paraId="61B1C090" w14:textId="3B894079" w:rsidR="00374BAE" w:rsidRPr="0062761A" w:rsidRDefault="0062761A" w:rsidP="0062761A">
      <w:pPr>
        <w:pStyle w:val="2"/>
        <w:rPr>
          <w:lang w:eastAsia="zh-CN"/>
        </w:rPr>
      </w:pPr>
      <w:r>
        <w:rPr>
          <w:rFonts w:eastAsia="宋体"/>
          <w:lang w:val="en-US" w:eastAsia="zh-CN"/>
        </w:rPr>
        <w:lastRenderedPageBreak/>
        <w:t>F</w:t>
      </w:r>
      <w:r>
        <w:rPr>
          <w:rFonts w:eastAsia="宋体" w:hint="eastAsia"/>
          <w:lang w:val="en-US" w:eastAsia="zh-CN"/>
        </w:rPr>
        <w:t>ull-scale</w:t>
      </w:r>
      <w:r w:rsidR="00EC67BB">
        <w:rPr>
          <w:rFonts w:eastAsia="宋体" w:hint="eastAsia"/>
          <w:lang w:val="en-US" w:eastAsia="zh-CN"/>
        </w:rPr>
        <w:t xml:space="preserve"> and </w:t>
      </w:r>
      <w:r w:rsidR="00971A5F">
        <w:rPr>
          <w:rFonts w:eastAsia="宋体" w:hint="eastAsia"/>
          <w:lang w:val="en-US" w:eastAsia="zh-CN"/>
        </w:rPr>
        <w:t>large-scale</w:t>
      </w:r>
      <w:r>
        <w:rPr>
          <w:rFonts w:eastAsia="宋体" w:hint="eastAsia"/>
          <w:lang w:val="en-US" w:eastAsia="zh-CN"/>
        </w:rPr>
        <w:t xml:space="preserve"> calibration</w:t>
      </w:r>
      <w:r w:rsidR="00025A76">
        <w:rPr>
          <w:rFonts w:eastAsia="宋体" w:hint="eastAsia"/>
          <w:lang w:val="en-US" w:eastAsia="zh-CN"/>
        </w:rPr>
        <w:t>s</w:t>
      </w:r>
    </w:p>
    <w:p w14:paraId="092F062F" w14:textId="2166DDAF" w:rsidR="00CE7974" w:rsidRPr="00E718F8" w:rsidRDefault="000116F3" w:rsidP="000575EE">
      <w:pPr>
        <w:overflowPunct/>
        <w:autoSpaceDE/>
        <w:autoSpaceDN/>
        <w:adjustRightInd/>
        <w:snapToGrid w:val="0"/>
        <w:spacing w:after="120" w:line="280" w:lineRule="atLeast"/>
        <w:jc w:val="both"/>
        <w:textAlignment w:val="auto"/>
        <w:rPr>
          <w:rFonts w:eastAsia="等线"/>
          <w:iCs/>
          <w:lang w:eastAsia="zh-CN"/>
        </w:rPr>
      </w:pPr>
      <w:r w:rsidRPr="00060AD5">
        <w:rPr>
          <w:rFonts w:eastAsia="等线" w:hint="eastAsia"/>
          <w:iCs/>
          <w:lang w:eastAsia="zh-CN"/>
        </w:rPr>
        <w:t xml:space="preserve">The first issue </w:t>
      </w:r>
      <w:r w:rsidR="00EB4DC8" w:rsidRPr="00060AD5">
        <w:rPr>
          <w:rFonts w:eastAsia="等线" w:hint="eastAsia"/>
          <w:iCs/>
          <w:lang w:eastAsia="zh-CN"/>
        </w:rPr>
        <w:t xml:space="preserve">that we </w:t>
      </w:r>
      <w:r w:rsidR="009A00CB">
        <w:rPr>
          <w:rFonts w:eastAsia="等线" w:hint="eastAsia"/>
          <w:iCs/>
          <w:lang w:eastAsia="zh-CN"/>
        </w:rPr>
        <w:t xml:space="preserve">would like </w:t>
      </w:r>
      <w:r w:rsidR="00126349">
        <w:rPr>
          <w:rFonts w:eastAsia="等线" w:hint="eastAsia"/>
          <w:iCs/>
          <w:lang w:eastAsia="zh-CN"/>
        </w:rPr>
        <w:t xml:space="preserve">to </w:t>
      </w:r>
      <w:r w:rsidR="002159DC">
        <w:rPr>
          <w:rFonts w:eastAsia="等线" w:hint="eastAsia"/>
          <w:iCs/>
          <w:lang w:eastAsia="zh-CN"/>
        </w:rPr>
        <w:t>point out</w:t>
      </w:r>
      <w:r w:rsidR="00DC68E9">
        <w:rPr>
          <w:rFonts w:eastAsia="等线" w:hint="eastAsia"/>
          <w:iCs/>
          <w:lang w:eastAsia="zh-CN"/>
        </w:rPr>
        <w:t xml:space="preserve"> </w:t>
      </w:r>
      <w:r w:rsidR="007C13D9">
        <w:rPr>
          <w:rFonts w:eastAsia="等线" w:hint="eastAsia"/>
          <w:iCs/>
          <w:lang w:eastAsia="zh-CN"/>
        </w:rPr>
        <w:t>is</w:t>
      </w:r>
      <w:r w:rsidR="00AA430D">
        <w:rPr>
          <w:rFonts w:eastAsia="等线" w:hint="eastAsia"/>
          <w:iCs/>
          <w:lang w:eastAsia="zh-CN"/>
        </w:rPr>
        <w:t xml:space="preserve"> </w:t>
      </w:r>
      <w:r w:rsidR="009A00CB">
        <w:rPr>
          <w:rFonts w:eastAsia="等线" w:hint="eastAsia"/>
          <w:iCs/>
          <w:lang w:eastAsia="zh-CN"/>
        </w:rPr>
        <w:t xml:space="preserve">that </w:t>
      </w:r>
      <w:r w:rsidR="000A427F">
        <w:rPr>
          <w:rFonts w:eastAsia="等线" w:hint="eastAsia"/>
          <w:iCs/>
          <w:lang w:eastAsia="zh-CN"/>
        </w:rPr>
        <w:t xml:space="preserve">the </w:t>
      </w:r>
      <w:r w:rsidR="00417382">
        <w:rPr>
          <w:rFonts w:eastAsia="等线"/>
          <w:iCs/>
          <w:lang w:eastAsia="zh-CN"/>
        </w:rPr>
        <w:t>convolution</w:t>
      </w:r>
      <w:r w:rsidR="00417382">
        <w:rPr>
          <w:rFonts w:eastAsia="等线" w:hint="eastAsia"/>
          <w:iCs/>
          <w:lang w:eastAsia="zh-CN"/>
        </w:rPr>
        <w:t xml:space="preserve"> method </w:t>
      </w:r>
      <w:r w:rsidR="00F258A3">
        <w:rPr>
          <w:rFonts w:eastAsia="等线" w:hint="eastAsia"/>
          <w:iCs/>
          <w:lang w:eastAsia="zh-CN"/>
        </w:rPr>
        <w:t xml:space="preserve">used </w:t>
      </w:r>
      <w:r w:rsidR="009D15C1">
        <w:rPr>
          <w:rFonts w:eastAsia="等线" w:hint="eastAsia"/>
          <w:iCs/>
          <w:lang w:eastAsia="zh-CN"/>
        </w:rPr>
        <w:t xml:space="preserve">in </w:t>
      </w:r>
      <w:r w:rsidR="00DC6322">
        <w:rPr>
          <w:rFonts w:eastAsia="等线" w:hint="eastAsia"/>
          <w:iCs/>
          <w:lang w:eastAsia="zh-CN"/>
        </w:rPr>
        <w:t xml:space="preserve">ISAC </w:t>
      </w:r>
      <w:r w:rsidR="00DC6322">
        <w:rPr>
          <w:rFonts w:eastAsia="等线"/>
          <w:iCs/>
          <w:lang w:eastAsia="zh-CN"/>
        </w:rPr>
        <w:t>channel</w:t>
      </w:r>
      <w:r w:rsidR="00DC6322">
        <w:rPr>
          <w:rFonts w:eastAsia="等线" w:hint="eastAsia"/>
          <w:iCs/>
          <w:lang w:eastAsia="zh-CN"/>
        </w:rPr>
        <w:t xml:space="preserve"> </w:t>
      </w:r>
      <w:r w:rsidR="00BB752B">
        <w:rPr>
          <w:rFonts w:eastAsia="等线" w:hint="eastAsia"/>
          <w:iCs/>
          <w:lang w:eastAsia="zh-CN"/>
        </w:rPr>
        <w:t>calibra</w:t>
      </w:r>
      <w:r w:rsidR="002E1136">
        <w:rPr>
          <w:rFonts w:eastAsia="等线" w:hint="eastAsia"/>
          <w:iCs/>
          <w:lang w:eastAsia="zh-CN"/>
        </w:rPr>
        <w:t>ti</w:t>
      </w:r>
      <w:r w:rsidR="00BB752B">
        <w:rPr>
          <w:rFonts w:eastAsia="等线" w:hint="eastAsia"/>
          <w:iCs/>
          <w:lang w:eastAsia="zh-CN"/>
        </w:rPr>
        <w:t>on</w:t>
      </w:r>
      <w:r w:rsidR="00CE6F44">
        <w:rPr>
          <w:rFonts w:eastAsia="等线" w:hint="eastAsia"/>
          <w:iCs/>
          <w:lang w:eastAsia="zh-CN"/>
        </w:rPr>
        <w:t>.</w:t>
      </w:r>
      <w:r w:rsidR="00F934B7">
        <w:rPr>
          <w:rFonts w:eastAsia="等线" w:hint="eastAsia"/>
          <w:iCs/>
          <w:lang w:eastAsia="zh-CN"/>
        </w:rPr>
        <w:t xml:space="preserve"> </w:t>
      </w:r>
      <w:r w:rsidR="001C5836">
        <w:rPr>
          <w:rFonts w:eastAsia="等线"/>
          <w:iCs/>
          <w:lang w:eastAsia="zh-CN"/>
        </w:rPr>
        <w:t>U</w:t>
      </w:r>
      <w:r w:rsidR="001C5836">
        <w:rPr>
          <w:rFonts w:eastAsia="等线" w:hint="eastAsia"/>
          <w:iCs/>
          <w:lang w:eastAsia="zh-CN"/>
        </w:rPr>
        <w:t xml:space="preserve">p to this point, </w:t>
      </w:r>
      <w:r w:rsidR="00851C67">
        <w:rPr>
          <w:rFonts w:eastAsia="等线" w:hint="eastAsia"/>
          <w:iCs/>
          <w:lang w:eastAsia="zh-CN"/>
        </w:rPr>
        <w:t>c</w:t>
      </w:r>
      <w:r w:rsidR="004E4D05">
        <w:rPr>
          <w:rFonts w:eastAsia="等线" w:hint="eastAsia"/>
          <w:iCs/>
          <w:lang w:eastAsia="zh-CN"/>
        </w:rPr>
        <w:t>andidate method</w:t>
      </w:r>
      <w:r w:rsidR="006F1E91">
        <w:rPr>
          <w:rFonts w:eastAsia="等线" w:hint="eastAsia"/>
          <w:iCs/>
          <w:lang w:eastAsia="zh-CN"/>
        </w:rPr>
        <w:t>s</w:t>
      </w:r>
      <w:r w:rsidR="004E4D05">
        <w:rPr>
          <w:rFonts w:eastAsia="等线" w:hint="eastAsia"/>
          <w:iCs/>
          <w:lang w:eastAsia="zh-CN"/>
        </w:rPr>
        <w:t xml:space="preserve"> </w:t>
      </w:r>
      <w:r w:rsidR="00B560C4">
        <w:rPr>
          <w:rFonts w:eastAsia="等线" w:hint="eastAsia"/>
          <w:iCs/>
          <w:lang w:eastAsia="zh-CN"/>
        </w:rPr>
        <w:t xml:space="preserve">include </w:t>
      </w:r>
      <w:r w:rsidR="007C6B62" w:rsidRPr="000B1D88">
        <w:rPr>
          <w:lang w:eastAsia="zh-CN"/>
        </w:rPr>
        <w:t>ray level full convolution between Tx-target link and target-Rx link</w:t>
      </w:r>
      <w:r w:rsidR="00823FF3">
        <w:rPr>
          <w:rFonts w:hint="eastAsia"/>
          <w:lang w:eastAsia="zh-CN"/>
        </w:rPr>
        <w:t xml:space="preserve"> and </w:t>
      </w:r>
      <w:r w:rsidR="00823FF3" w:rsidRPr="000B1D88">
        <w:rPr>
          <w:lang w:eastAsia="zh-CN"/>
        </w:rPr>
        <w:t>ray level 1-by-1 random coupling between Tx-target link and target-Rx link</w:t>
      </w:r>
      <w:r w:rsidR="00997F84">
        <w:rPr>
          <w:rFonts w:hint="eastAsia"/>
          <w:lang w:eastAsia="zh-CN"/>
        </w:rPr>
        <w:t>,</w:t>
      </w:r>
      <w:r w:rsidR="000F0F1B">
        <w:rPr>
          <w:rFonts w:hint="eastAsia"/>
          <w:lang w:eastAsia="zh-CN"/>
        </w:rPr>
        <w:t xml:space="preserve"> </w:t>
      </w:r>
      <w:r w:rsidR="00997F84">
        <w:rPr>
          <w:rFonts w:hint="eastAsia"/>
          <w:lang w:eastAsia="zh-CN"/>
        </w:rPr>
        <w:t>a</w:t>
      </w:r>
      <w:r w:rsidR="000F0F1B">
        <w:rPr>
          <w:rFonts w:hint="eastAsia"/>
          <w:lang w:eastAsia="zh-CN"/>
        </w:rPr>
        <w:t xml:space="preserve">s </w:t>
      </w:r>
      <w:r w:rsidR="008011D9">
        <w:rPr>
          <w:rFonts w:hint="eastAsia"/>
          <w:lang w:eastAsia="zh-CN"/>
        </w:rPr>
        <w:t xml:space="preserve">agreed in </w:t>
      </w:r>
      <w:r w:rsidR="005B45EE">
        <w:rPr>
          <w:rFonts w:hint="eastAsia"/>
          <w:lang w:eastAsia="zh-CN"/>
        </w:rPr>
        <w:t>RAN</w:t>
      </w:r>
      <w:r w:rsidR="00095753">
        <w:rPr>
          <w:rFonts w:hint="eastAsia"/>
          <w:lang w:eastAsia="zh-CN"/>
        </w:rPr>
        <w:t>1</w:t>
      </w:r>
      <w:r w:rsidR="005B45EE">
        <w:rPr>
          <w:rFonts w:hint="eastAsia"/>
          <w:lang w:eastAsia="zh-CN"/>
        </w:rPr>
        <w:t>#119</w:t>
      </w:r>
      <w:r w:rsidR="000C4989">
        <w:rPr>
          <w:rFonts w:hint="eastAsia"/>
          <w:lang w:eastAsia="zh-CN"/>
        </w:rPr>
        <w:t xml:space="preserve"> meeting</w:t>
      </w:r>
      <w:r w:rsidR="009A00CB">
        <w:rPr>
          <w:rFonts w:hint="eastAsia"/>
          <w:lang w:eastAsia="zh-CN"/>
        </w:rPr>
        <w:t>.</w:t>
      </w:r>
    </w:p>
    <w:tbl>
      <w:tblPr>
        <w:tblStyle w:val="af9"/>
        <w:tblW w:w="0" w:type="auto"/>
        <w:tblLook w:val="04A0" w:firstRow="1" w:lastRow="0" w:firstColumn="1" w:lastColumn="0" w:noHBand="0" w:noVBand="1"/>
      </w:tblPr>
      <w:tblGrid>
        <w:gridCol w:w="9629"/>
      </w:tblGrid>
      <w:tr w:rsidR="00186A2B" w14:paraId="69B517C7" w14:textId="77777777" w:rsidTr="00186A2B">
        <w:tc>
          <w:tcPr>
            <w:tcW w:w="9629" w:type="dxa"/>
          </w:tcPr>
          <w:p w14:paraId="5693F582" w14:textId="77777777" w:rsidR="00186A2B" w:rsidRPr="00186A2B" w:rsidRDefault="00186A2B" w:rsidP="00186A2B">
            <w:pPr>
              <w:overflowPunct/>
              <w:autoSpaceDE/>
              <w:autoSpaceDN/>
              <w:adjustRightInd/>
              <w:spacing w:after="0"/>
              <w:textAlignment w:val="auto"/>
              <w:rPr>
                <w:rFonts w:ascii="Times" w:eastAsia="等线" w:hAnsi="Times"/>
                <w:szCs w:val="24"/>
                <w:highlight w:val="green"/>
                <w:lang w:val="en-GB"/>
              </w:rPr>
            </w:pPr>
            <w:r w:rsidRPr="00186A2B">
              <w:rPr>
                <w:rFonts w:ascii="Times" w:eastAsia="Batang" w:hAnsi="Times"/>
                <w:szCs w:val="24"/>
                <w:highlight w:val="green"/>
                <w:lang w:val="en-GB"/>
              </w:rPr>
              <w:t>Agreement</w:t>
            </w:r>
          </w:p>
          <w:p w14:paraId="053E534C" w14:textId="77777777" w:rsidR="00186A2B" w:rsidRPr="00186A2B" w:rsidRDefault="00186A2B" w:rsidP="00186A2B">
            <w:pPr>
              <w:numPr>
                <w:ilvl w:val="0"/>
                <w:numId w:val="34"/>
              </w:numPr>
              <w:overflowPunct/>
              <w:autoSpaceDE/>
              <w:autoSpaceDN/>
              <w:adjustRightInd/>
              <w:spacing w:after="0"/>
              <w:textAlignment w:val="auto"/>
              <w:rPr>
                <w:lang w:eastAsia="zh-CN"/>
              </w:rPr>
            </w:pPr>
            <w:r w:rsidRPr="00186A2B">
              <w:rPr>
                <w:rFonts w:hint="eastAsia"/>
                <w:lang w:eastAsia="zh-CN"/>
              </w:rPr>
              <w:t>T</w:t>
            </w:r>
            <w:r w:rsidRPr="00186A2B">
              <w:rPr>
                <w:lang w:eastAsia="zh-CN"/>
              </w:rPr>
              <w:t xml:space="preserve">o generate indirect paths of NLOS ray + NLOS ray in the target channel </w:t>
            </w:r>
          </w:p>
          <w:p w14:paraId="430E40A2" w14:textId="77777777" w:rsidR="00186A2B" w:rsidRPr="00186A2B" w:rsidRDefault="00186A2B" w:rsidP="00186A2B">
            <w:pPr>
              <w:numPr>
                <w:ilvl w:val="1"/>
                <w:numId w:val="34"/>
              </w:numPr>
              <w:overflowPunct/>
              <w:autoSpaceDE/>
              <w:autoSpaceDN/>
              <w:adjustRightInd/>
              <w:spacing w:after="0"/>
              <w:textAlignment w:val="auto"/>
              <w:rPr>
                <w:lang w:eastAsia="zh-CN"/>
              </w:rPr>
            </w:pPr>
            <w:r w:rsidRPr="00186A2B">
              <w:rPr>
                <w:lang w:eastAsia="zh-CN"/>
              </w:rPr>
              <w:t xml:space="preserve">Option 0 is </w:t>
            </w:r>
            <w:r w:rsidRPr="00186A2B">
              <w:rPr>
                <w:rFonts w:hint="eastAsia"/>
                <w:lang w:eastAsia="zh-CN"/>
              </w:rPr>
              <w:t>recommended</w:t>
            </w:r>
            <w:r w:rsidRPr="00186A2B">
              <w:rPr>
                <w:lang w:eastAsia="zh-CN"/>
              </w:rPr>
              <w:t>, i.e., ray level full convolution between Tx-target link and target-Rx link for radio propagation Case 1/2/3/4</w:t>
            </w:r>
          </w:p>
          <w:p w14:paraId="14D25F45" w14:textId="77777777" w:rsidR="00186A2B" w:rsidRPr="00186A2B" w:rsidRDefault="00186A2B" w:rsidP="00186A2B">
            <w:pPr>
              <w:numPr>
                <w:ilvl w:val="1"/>
                <w:numId w:val="34"/>
              </w:numPr>
              <w:overflowPunct/>
              <w:autoSpaceDE/>
              <w:autoSpaceDN/>
              <w:adjustRightInd/>
              <w:spacing w:after="0"/>
              <w:textAlignment w:val="auto"/>
              <w:rPr>
                <w:lang w:eastAsia="zh-CN"/>
              </w:rPr>
            </w:pPr>
            <w:r w:rsidRPr="00186A2B">
              <w:rPr>
                <w:rFonts w:hint="eastAsia"/>
                <w:lang w:eastAsia="zh-CN"/>
              </w:rPr>
              <w:t xml:space="preserve">Option 3 to generate a reduced </w:t>
            </w:r>
            <w:r w:rsidRPr="00186A2B">
              <w:rPr>
                <w:lang w:eastAsia="zh-CN"/>
              </w:rPr>
              <w:t xml:space="preserve">number of indirect paths of NLOS ray + NLOS ray is </w:t>
            </w:r>
            <w:r w:rsidRPr="00186A2B">
              <w:rPr>
                <w:rFonts w:hint="eastAsia"/>
                <w:lang w:eastAsia="zh-CN"/>
              </w:rPr>
              <w:t xml:space="preserve">recommended, i.e., </w:t>
            </w:r>
            <w:r w:rsidRPr="00186A2B">
              <w:rPr>
                <w:lang w:eastAsia="zh-CN"/>
              </w:rPr>
              <w:t>ray level 1-by-1 random coupling between Tx-target link and target-Rx link is supported for radio propagation Case 1/2/3/4</w:t>
            </w:r>
          </w:p>
          <w:p w14:paraId="659D9A6E" w14:textId="77777777" w:rsidR="00186A2B" w:rsidRPr="00186A2B" w:rsidRDefault="00186A2B" w:rsidP="00186A2B">
            <w:pPr>
              <w:numPr>
                <w:ilvl w:val="2"/>
                <w:numId w:val="34"/>
              </w:numPr>
              <w:overflowPunct/>
              <w:autoSpaceDE/>
              <w:autoSpaceDN/>
              <w:adjustRightInd/>
              <w:spacing w:after="0"/>
              <w:textAlignment w:val="auto"/>
              <w:rPr>
                <w:lang w:eastAsia="zh-CN"/>
              </w:rPr>
            </w:pPr>
            <w:r w:rsidRPr="00186A2B">
              <w:rPr>
                <w:lang w:eastAsia="zh-CN"/>
              </w:rPr>
              <w:t xml:space="preserve">If number of </w:t>
            </w:r>
            <w:r w:rsidRPr="00186A2B">
              <w:rPr>
                <w:rFonts w:hint="eastAsia"/>
                <w:lang w:eastAsia="zh-CN"/>
              </w:rPr>
              <w:t>rays</w:t>
            </w:r>
            <w:r w:rsidRPr="00186A2B">
              <w:rPr>
                <w:lang w:eastAsia="zh-CN"/>
              </w:rPr>
              <w:t xml:space="preserve"> in the two links are different, e.g., </w:t>
            </w:r>
            <w:r w:rsidRPr="00186A2B">
              <w:rPr>
                <w:rFonts w:hint="eastAsia"/>
                <w:lang w:eastAsia="zh-CN"/>
              </w:rPr>
              <w:t>M</w:t>
            </w:r>
            <w:r w:rsidRPr="00186A2B">
              <w:rPr>
                <w:lang w:eastAsia="zh-CN"/>
              </w:rPr>
              <w:t xml:space="preserve">1, </w:t>
            </w:r>
            <w:r w:rsidRPr="00186A2B">
              <w:rPr>
                <w:rFonts w:hint="eastAsia"/>
                <w:lang w:eastAsia="zh-CN"/>
              </w:rPr>
              <w:t>M</w:t>
            </w:r>
            <w:r w:rsidRPr="00186A2B">
              <w:rPr>
                <w:lang w:eastAsia="zh-CN"/>
              </w:rPr>
              <w:t xml:space="preserve">2 respectively for link 1 and link 2, </w:t>
            </w:r>
          </w:p>
          <w:p w14:paraId="6A0555AF" w14:textId="7D968DC3" w:rsidR="00186A2B" w:rsidRPr="00186A2B" w:rsidRDefault="00186A2B" w:rsidP="00186A2B">
            <w:pPr>
              <w:numPr>
                <w:ilvl w:val="3"/>
                <w:numId w:val="34"/>
              </w:numPr>
              <w:overflowPunct/>
              <w:autoSpaceDE/>
              <w:autoSpaceDN/>
              <w:adjustRightInd/>
              <w:spacing w:after="0"/>
              <w:textAlignment w:val="auto"/>
              <w:rPr>
                <w:lang w:eastAsia="zh-CN"/>
              </w:rPr>
            </w:pPr>
            <w:r w:rsidRPr="00186A2B">
              <w:rPr>
                <w:lang w:eastAsia="zh-CN"/>
              </w:rPr>
              <w:t xml:space="preserve">If </w:t>
            </w:r>
            <w:r w:rsidRPr="00186A2B">
              <w:rPr>
                <w:rFonts w:hint="eastAsia"/>
                <w:lang w:eastAsia="zh-CN"/>
              </w:rPr>
              <w:t>M</w:t>
            </w:r>
            <w:r w:rsidRPr="00186A2B">
              <w:rPr>
                <w:lang w:eastAsia="zh-CN"/>
              </w:rPr>
              <w:t>1&lt;</w:t>
            </w:r>
            <w:r w:rsidRPr="00186A2B">
              <w:rPr>
                <w:rFonts w:hint="eastAsia"/>
                <w:lang w:eastAsia="zh-CN"/>
              </w:rPr>
              <w:t>M</w:t>
            </w:r>
            <w:r w:rsidRPr="00186A2B">
              <w:rPr>
                <w:lang w:eastAsia="zh-CN"/>
              </w:rPr>
              <w:t>2</w:t>
            </w:r>
            <w:r w:rsidRPr="00186A2B">
              <w:rPr>
                <w:rFonts w:hint="eastAsia"/>
                <w:lang w:eastAsia="zh-CN"/>
              </w:rPr>
              <w:t>,</w:t>
            </w:r>
            <w:r w:rsidRPr="00186A2B">
              <w:rPr>
                <w:lang w:eastAsia="zh-CN"/>
              </w:rPr>
              <w:t xml:space="preserve"> randomly </w:t>
            </w:r>
            <w:r w:rsidRPr="00186A2B">
              <w:rPr>
                <w:rFonts w:hint="eastAsia"/>
                <w:lang w:eastAsia="zh-CN"/>
              </w:rPr>
              <w:t>M</w:t>
            </w:r>
            <w:r w:rsidRPr="00186A2B">
              <w:rPr>
                <w:lang w:eastAsia="zh-CN"/>
              </w:rPr>
              <w:t xml:space="preserve">1 rays are </w:t>
            </w:r>
            <w:r w:rsidRPr="00186A2B">
              <w:rPr>
                <w:rFonts w:hint="eastAsia"/>
                <w:lang w:eastAsia="zh-CN"/>
              </w:rPr>
              <w:t>selected</w:t>
            </w:r>
            <w:r w:rsidRPr="00186A2B">
              <w:rPr>
                <w:lang w:eastAsia="zh-CN"/>
              </w:rPr>
              <w:t xml:space="preserve"> in link 2, otherwise randomly</w:t>
            </w:r>
            <w:r w:rsidRPr="00186A2B">
              <w:rPr>
                <w:rFonts w:hint="eastAsia"/>
                <w:lang w:eastAsia="zh-CN"/>
              </w:rPr>
              <w:t xml:space="preserve"> M2</w:t>
            </w:r>
            <w:r w:rsidRPr="00186A2B">
              <w:rPr>
                <w:lang w:eastAsia="zh-CN"/>
              </w:rPr>
              <w:t xml:space="preserve"> rays are </w:t>
            </w:r>
            <w:r w:rsidRPr="00186A2B">
              <w:rPr>
                <w:rFonts w:hint="eastAsia"/>
                <w:lang w:eastAsia="zh-CN"/>
              </w:rPr>
              <w:t>selected</w:t>
            </w:r>
            <w:r w:rsidRPr="00186A2B">
              <w:rPr>
                <w:lang w:eastAsia="zh-CN"/>
              </w:rPr>
              <w:t xml:space="preserve"> in link 1</w:t>
            </w:r>
          </w:p>
        </w:tc>
      </w:tr>
    </w:tbl>
    <w:p w14:paraId="3476B3A9" w14:textId="56171C95" w:rsidR="00B00BCF" w:rsidRDefault="00071B74" w:rsidP="000575EE">
      <w:pPr>
        <w:overflowPunct/>
        <w:autoSpaceDE/>
        <w:autoSpaceDN/>
        <w:adjustRightInd/>
        <w:snapToGrid w:val="0"/>
        <w:spacing w:after="120" w:line="280" w:lineRule="atLeast"/>
        <w:jc w:val="both"/>
        <w:textAlignment w:val="auto"/>
        <w:rPr>
          <w:lang w:eastAsia="zh-CN"/>
        </w:rPr>
      </w:pPr>
      <w:r>
        <w:rPr>
          <w:rFonts w:eastAsia="等线" w:hint="eastAsia"/>
          <w:iCs/>
          <w:lang w:eastAsia="zh-CN"/>
        </w:rPr>
        <w:t xml:space="preserve">We believe </w:t>
      </w:r>
      <w:r w:rsidR="00BE6EE6">
        <w:rPr>
          <w:rFonts w:eastAsia="等线" w:hint="eastAsia"/>
          <w:iCs/>
          <w:lang w:eastAsia="zh-CN"/>
        </w:rPr>
        <w:t xml:space="preserve">the </w:t>
      </w:r>
      <w:bookmarkStart w:id="2" w:name="OLE_LINK3"/>
      <w:r w:rsidR="00BE6EE6">
        <w:rPr>
          <w:rFonts w:eastAsia="等线" w:hint="eastAsia"/>
          <w:iCs/>
          <w:lang w:eastAsia="zh-CN"/>
        </w:rPr>
        <w:t xml:space="preserve">concatenation </w:t>
      </w:r>
      <w:bookmarkEnd w:id="2"/>
      <w:r w:rsidR="00BE6EE6">
        <w:rPr>
          <w:rFonts w:eastAsia="等线" w:hint="eastAsia"/>
          <w:iCs/>
          <w:lang w:eastAsia="zh-CN"/>
        </w:rPr>
        <w:t xml:space="preserve">method of Tx-target and </w:t>
      </w:r>
      <w:r w:rsidR="00BE6EE6">
        <w:rPr>
          <w:rFonts w:eastAsia="等线"/>
          <w:iCs/>
          <w:lang w:eastAsia="zh-CN"/>
        </w:rPr>
        <w:t>target</w:t>
      </w:r>
      <w:r w:rsidR="00BE6EE6">
        <w:rPr>
          <w:rFonts w:eastAsia="等线" w:hint="eastAsia"/>
          <w:iCs/>
          <w:lang w:eastAsia="zh-CN"/>
        </w:rPr>
        <w:t>-Rx link</w:t>
      </w:r>
      <w:r w:rsidR="00B412CE">
        <w:rPr>
          <w:rFonts w:eastAsia="等线" w:hint="eastAsia"/>
          <w:iCs/>
          <w:lang w:eastAsia="zh-CN"/>
        </w:rPr>
        <w:t xml:space="preserve"> should be </w:t>
      </w:r>
      <w:r w:rsidR="003A0103">
        <w:rPr>
          <w:rFonts w:eastAsia="等线" w:hint="eastAsia"/>
          <w:iCs/>
          <w:lang w:eastAsia="zh-CN"/>
        </w:rPr>
        <w:t>clarified</w:t>
      </w:r>
      <w:r w:rsidR="00DF1DBD">
        <w:rPr>
          <w:rFonts w:eastAsia="等线" w:hint="eastAsia"/>
          <w:iCs/>
          <w:lang w:eastAsia="zh-CN"/>
        </w:rPr>
        <w:t xml:space="preserve"> as an</w:t>
      </w:r>
      <w:r w:rsidR="00437431" w:rsidRPr="00E718F8">
        <w:rPr>
          <w:rFonts w:eastAsia="等线"/>
          <w:iCs/>
          <w:lang w:eastAsia="zh-CN"/>
        </w:rPr>
        <w:t xml:space="preserve"> indispensable parameter</w:t>
      </w:r>
      <w:r w:rsidR="00437431">
        <w:rPr>
          <w:rFonts w:eastAsia="等线" w:hint="eastAsia"/>
          <w:iCs/>
          <w:lang w:eastAsia="zh-CN"/>
        </w:rPr>
        <w:t xml:space="preserve"> in </w:t>
      </w:r>
      <w:r w:rsidR="00BF348B">
        <w:rPr>
          <w:rFonts w:eastAsia="等线" w:hint="eastAsia"/>
          <w:iCs/>
          <w:lang w:eastAsia="zh-CN"/>
        </w:rPr>
        <w:t>simula</w:t>
      </w:r>
      <w:r w:rsidR="005A4A59">
        <w:rPr>
          <w:rFonts w:eastAsia="等线" w:hint="eastAsia"/>
          <w:iCs/>
          <w:lang w:eastAsia="zh-CN"/>
        </w:rPr>
        <w:t>ti</w:t>
      </w:r>
      <w:r w:rsidR="00BF348B">
        <w:rPr>
          <w:rFonts w:eastAsia="等线" w:hint="eastAsia"/>
          <w:iCs/>
          <w:lang w:eastAsia="zh-CN"/>
        </w:rPr>
        <w:t>ons</w:t>
      </w:r>
      <w:r w:rsidR="00AE354B">
        <w:rPr>
          <w:rFonts w:eastAsia="等线" w:hint="eastAsia"/>
          <w:iCs/>
          <w:lang w:eastAsia="zh-CN"/>
        </w:rPr>
        <w:t xml:space="preserve"> since </w:t>
      </w:r>
      <w:r w:rsidR="00EE5BB3" w:rsidRPr="00EE5BB3">
        <w:rPr>
          <w:rFonts w:eastAsia="等线"/>
          <w:iCs/>
          <w:lang w:eastAsia="zh-CN"/>
        </w:rPr>
        <w:t>this greatly affects the final calibration results</w:t>
      </w:r>
      <w:r w:rsidR="0082009E">
        <w:rPr>
          <w:rFonts w:eastAsia="等线" w:hint="eastAsia"/>
          <w:iCs/>
          <w:lang w:eastAsia="zh-CN"/>
        </w:rPr>
        <w:t>.</w:t>
      </w:r>
      <w:r w:rsidR="00BB0C86">
        <w:rPr>
          <w:rFonts w:eastAsia="等线" w:hint="eastAsia"/>
          <w:iCs/>
          <w:lang w:eastAsia="zh-CN"/>
        </w:rPr>
        <w:t xml:space="preserve"> </w:t>
      </w:r>
      <w:r w:rsidR="00085077">
        <w:rPr>
          <w:rFonts w:hint="eastAsia"/>
          <w:lang w:eastAsia="zh-CN"/>
        </w:rPr>
        <w:t>I</w:t>
      </w:r>
      <w:r w:rsidR="00AB3C12">
        <w:rPr>
          <w:rFonts w:hint="eastAsia"/>
          <w:lang w:eastAsia="zh-CN"/>
        </w:rPr>
        <w:t xml:space="preserve">t should be </w:t>
      </w:r>
      <w:r w:rsidR="00D4711D">
        <w:rPr>
          <w:lang w:eastAsia="zh-CN"/>
        </w:rPr>
        <w:t>explic</w:t>
      </w:r>
      <w:r w:rsidR="00267F93">
        <w:rPr>
          <w:rFonts w:hint="eastAsia"/>
          <w:lang w:eastAsia="zh-CN"/>
        </w:rPr>
        <w:t>i</w:t>
      </w:r>
      <w:r w:rsidR="00D4711D">
        <w:rPr>
          <w:lang w:eastAsia="zh-CN"/>
        </w:rPr>
        <w:t>t</w:t>
      </w:r>
      <w:r w:rsidR="00763878">
        <w:rPr>
          <w:rFonts w:hint="eastAsia"/>
          <w:lang w:eastAsia="zh-CN"/>
        </w:rPr>
        <w:t>ly</w:t>
      </w:r>
      <w:r w:rsidR="00D4711D">
        <w:rPr>
          <w:rFonts w:hint="eastAsia"/>
          <w:lang w:eastAsia="zh-CN"/>
        </w:rPr>
        <w:t xml:space="preserve"> </w:t>
      </w:r>
      <w:r w:rsidR="00AB3C12">
        <w:rPr>
          <w:rFonts w:hint="eastAsia"/>
          <w:lang w:eastAsia="zh-CN"/>
        </w:rPr>
        <w:t xml:space="preserve">reported which option is used in </w:t>
      </w:r>
      <w:r w:rsidR="00D824CF">
        <w:rPr>
          <w:rFonts w:hint="eastAsia"/>
          <w:lang w:eastAsia="zh-CN"/>
        </w:rPr>
        <w:t>channel model</w:t>
      </w:r>
      <w:r w:rsidR="004A6AC7">
        <w:rPr>
          <w:rFonts w:hint="eastAsia"/>
          <w:lang w:eastAsia="zh-CN"/>
        </w:rPr>
        <w:t xml:space="preserve"> </w:t>
      </w:r>
      <w:r w:rsidR="00AB3C12">
        <w:rPr>
          <w:rFonts w:hint="eastAsia"/>
          <w:lang w:eastAsia="zh-CN"/>
        </w:rPr>
        <w:t>calibratio</w:t>
      </w:r>
      <w:r w:rsidR="000F37CA">
        <w:rPr>
          <w:rFonts w:hint="eastAsia"/>
          <w:lang w:eastAsia="zh-CN"/>
        </w:rPr>
        <w:t>n</w:t>
      </w:r>
      <w:r w:rsidR="00AB3C12">
        <w:rPr>
          <w:rFonts w:hint="eastAsia"/>
          <w:lang w:eastAsia="zh-CN"/>
        </w:rPr>
        <w:t>.</w:t>
      </w:r>
    </w:p>
    <w:p w14:paraId="062D01D5" w14:textId="0A9DC56B" w:rsidR="00FD187E" w:rsidRDefault="00683739" w:rsidP="000575EE">
      <w:pPr>
        <w:overflowPunct/>
        <w:autoSpaceDE/>
        <w:autoSpaceDN/>
        <w:adjustRightInd/>
        <w:snapToGrid w:val="0"/>
        <w:spacing w:after="120" w:line="280" w:lineRule="atLeast"/>
        <w:jc w:val="both"/>
        <w:textAlignment w:val="auto"/>
        <w:rPr>
          <w:b/>
          <w:bCs/>
          <w:i/>
          <w:iCs/>
          <w:lang w:eastAsia="zh-CN"/>
        </w:rPr>
      </w:pPr>
      <w:r w:rsidRPr="00A6681A">
        <w:rPr>
          <w:b/>
          <w:bCs/>
          <w:i/>
          <w:iCs/>
          <w:lang w:eastAsia="zh-CN"/>
        </w:rPr>
        <w:t>P</w:t>
      </w:r>
      <w:r w:rsidRPr="00A6681A">
        <w:rPr>
          <w:rFonts w:hint="eastAsia"/>
          <w:b/>
          <w:bCs/>
          <w:i/>
          <w:iCs/>
          <w:lang w:eastAsia="zh-CN"/>
        </w:rPr>
        <w:t xml:space="preserve">roposal </w:t>
      </w:r>
      <w:r w:rsidR="00B31B69">
        <w:rPr>
          <w:rFonts w:hint="eastAsia"/>
          <w:b/>
          <w:bCs/>
          <w:i/>
          <w:iCs/>
          <w:lang w:eastAsia="zh-CN"/>
        </w:rPr>
        <w:t>1</w:t>
      </w:r>
      <w:r w:rsidRPr="00A6681A">
        <w:rPr>
          <w:rFonts w:hint="eastAsia"/>
          <w:b/>
          <w:bCs/>
          <w:i/>
          <w:iCs/>
          <w:lang w:eastAsia="zh-CN"/>
        </w:rPr>
        <w:t xml:space="preserve">: </w:t>
      </w:r>
      <w:r w:rsidR="00872AAC" w:rsidRPr="00A6681A">
        <w:rPr>
          <w:rFonts w:hint="eastAsia"/>
          <w:b/>
          <w:bCs/>
          <w:i/>
          <w:iCs/>
          <w:lang w:eastAsia="zh-CN"/>
        </w:rPr>
        <w:t xml:space="preserve">It should be reported which </w:t>
      </w:r>
      <w:r w:rsidR="008578BA" w:rsidRPr="00A6681A">
        <w:rPr>
          <w:rFonts w:eastAsia="等线" w:hint="eastAsia"/>
          <w:b/>
          <w:bCs/>
          <w:i/>
          <w:iCs/>
          <w:lang w:eastAsia="zh-CN"/>
        </w:rPr>
        <w:t xml:space="preserve">concatenation method of Tx-target and </w:t>
      </w:r>
      <w:r w:rsidR="008578BA" w:rsidRPr="00A6681A">
        <w:rPr>
          <w:rFonts w:eastAsia="等线"/>
          <w:b/>
          <w:bCs/>
          <w:i/>
          <w:iCs/>
          <w:lang w:eastAsia="zh-CN"/>
        </w:rPr>
        <w:t>target</w:t>
      </w:r>
      <w:r w:rsidR="008578BA" w:rsidRPr="00A6681A">
        <w:rPr>
          <w:rFonts w:eastAsia="等线" w:hint="eastAsia"/>
          <w:b/>
          <w:bCs/>
          <w:i/>
          <w:iCs/>
          <w:lang w:eastAsia="zh-CN"/>
        </w:rPr>
        <w:t>-Rx link</w:t>
      </w:r>
      <w:r w:rsidR="00872AAC" w:rsidRPr="00A6681A">
        <w:rPr>
          <w:rFonts w:hint="eastAsia"/>
          <w:b/>
          <w:bCs/>
          <w:i/>
          <w:iCs/>
          <w:lang w:eastAsia="zh-CN"/>
        </w:rPr>
        <w:t xml:space="preserve"> is used in </w:t>
      </w:r>
      <w:r w:rsidR="00834F7D">
        <w:rPr>
          <w:rFonts w:hint="eastAsia"/>
          <w:b/>
          <w:bCs/>
          <w:i/>
          <w:iCs/>
          <w:lang w:eastAsia="zh-CN"/>
        </w:rPr>
        <w:t>channel model</w:t>
      </w:r>
      <w:r w:rsidR="00872AAC" w:rsidRPr="00A6681A">
        <w:rPr>
          <w:rFonts w:hint="eastAsia"/>
          <w:b/>
          <w:bCs/>
          <w:i/>
          <w:iCs/>
          <w:lang w:eastAsia="zh-CN"/>
        </w:rPr>
        <w:t xml:space="preserve"> calibration</w:t>
      </w:r>
      <w:r w:rsidR="00DD3D5E" w:rsidRPr="00A6681A">
        <w:rPr>
          <w:rFonts w:hint="eastAsia"/>
          <w:b/>
          <w:bCs/>
          <w:i/>
          <w:iCs/>
          <w:lang w:eastAsia="zh-CN"/>
        </w:rPr>
        <w:t>.</w:t>
      </w:r>
    </w:p>
    <w:p w14:paraId="16FDF5FF" w14:textId="6DAC89B0" w:rsidR="008419EF" w:rsidRDefault="0007471B" w:rsidP="008419EF">
      <w:pPr>
        <w:pStyle w:val="1"/>
      </w:pPr>
      <w:r>
        <w:rPr>
          <w:rFonts w:eastAsiaTheme="minorEastAsia" w:hint="eastAsia"/>
          <w:lang w:eastAsia="zh-CN"/>
        </w:rPr>
        <w:t>C</w:t>
      </w:r>
      <w:r w:rsidR="004B1852">
        <w:rPr>
          <w:rFonts w:eastAsiaTheme="minorEastAsia" w:hint="eastAsia"/>
          <w:lang w:eastAsia="zh-CN"/>
        </w:rPr>
        <w:t>alibration</w:t>
      </w:r>
      <w:r>
        <w:rPr>
          <w:rFonts w:eastAsiaTheme="minorEastAsia" w:hint="eastAsia"/>
          <w:lang w:eastAsia="zh-CN"/>
        </w:rPr>
        <w:t xml:space="preserve"> matrics</w:t>
      </w:r>
    </w:p>
    <w:p w14:paraId="57C57879" w14:textId="40C26298" w:rsidR="00BC21A6" w:rsidRPr="00FC7BF2" w:rsidRDefault="00E0188B" w:rsidP="008419EF">
      <w:pPr>
        <w:overflowPunct/>
        <w:autoSpaceDE/>
        <w:autoSpaceDN/>
        <w:adjustRightInd/>
        <w:snapToGrid w:val="0"/>
        <w:spacing w:after="120" w:line="280" w:lineRule="atLeast"/>
        <w:jc w:val="both"/>
        <w:textAlignment w:val="auto"/>
        <w:rPr>
          <w:lang w:eastAsia="zh-CN"/>
        </w:rPr>
      </w:pPr>
      <w:r w:rsidRPr="00FC7BF2">
        <w:rPr>
          <w:lang w:eastAsia="zh-CN"/>
        </w:rPr>
        <w:t xml:space="preserve">In the </w:t>
      </w:r>
      <w:r w:rsidR="00F56AD8" w:rsidRPr="00FC7BF2">
        <w:rPr>
          <w:lang w:eastAsia="zh-CN"/>
        </w:rPr>
        <w:t xml:space="preserve">communication </w:t>
      </w:r>
      <w:r w:rsidR="00B140EC" w:rsidRPr="00FC7BF2">
        <w:rPr>
          <w:lang w:eastAsia="zh-CN"/>
        </w:rPr>
        <w:t>channel calibration</w:t>
      </w:r>
      <w:r w:rsidR="00A30FDE" w:rsidRPr="00FC7BF2">
        <w:rPr>
          <w:lang w:eastAsia="zh-CN"/>
        </w:rPr>
        <w:t xml:space="preserve"> in TR 38.901, </w:t>
      </w:r>
      <w:r w:rsidR="00E94C49" w:rsidRPr="00FC7BF2">
        <w:rPr>
          <w:lang w:eastAsia="zh-CN"/>
        </w:rPr>
        <w:t>the</w:t>
      </w:r>
      <w:r w:rsidR="00215858" w:rsidRPr="00FC7BF2">
        <w:rPr>
          <w:lang w:eastAsia="zh-CN"/>
        </w:rPr>
        <w:t xml:space="preserve"> </w:t>
      </w:r>
      <w:r w:rsidR="00973A5E" w:rsidRPr="00FC7BF2">
        <w:rPr>
          <w:lang w:eastAsia="zh-CN"/>
        </w:rPr>
        <w:t xml:space="preserve">SIR </w:t>
      </w:r>
      <w:r w:rsidR="005C130B" w:rsidRPr="00FC7BF2">
        <w:rPr>
          <w:lang w:eastAsia="zh-CN"/>
        </w:rPr>
        <w:t xml:space="preserve">considering </w:t>
      </w:r>
      <w:r w:rsidR="00C0377E" w:rsidRPr="00FC7BF2">
        <w:rPr>
          <w:lang w:eastAsia="zh-CN"/>
        </w:rPr>
        <w:t xml:space="preserve">the </w:t>
      </w:r>
      <w:r w:rsidR="002901C9" w:rsidRPr="00FC7BF2">
        <w:rPr>
          <w:lang w:eastAsia="zh-CN"/>
        </w:rPr>
        <w:t xml:space="preserve">power ratio </w:t>
      </w:r>
      <w:r w:rsidR="008C3463" w:rsidRPr="00FC7BF2">
        <w:rPr>
          <w:lang w:eastAsia="zh-CN"/>
        </w:rPr>
        <w:t xml:space="preserve">of </w:t>
      </w:r>
      <w:r w:rsidR="00566B61" w:rsidRPr="00FC7BF2">
        <w:rPr>
          <w:lang w:eastAsia="zh-CN"/>
        </w:rPr>
        <w:t xml:space="preserve">useful signal and the interference </w:t>
      </w:r>
      <w:r w:rsidR="00727E21" w:rsidRPr="00FC7BF2">
        <w:rPr>
          <w:lang w:eastAsia="zh-CN"/>
        </w:rPr>
        <w:t xml:space="preserve">without </w:t>
      </w:r>
      <w:r w:rsidR="00031E76" w:rsidRPr="00FC7BF2">
        <w:rPr>
          <w:lang w:eastAsia="zh-CN"/>
        </w:rPr>
        <w:t>white</w:t>
      </w:r>
      <w:r w:rsidR="001069A6" w:rsidRPr="00FC7BF2">
        <w:rPr>
          <w:lang w:eastAsia="zh-CN"/>
        </w:rPr>
        <w:t xml:space="preserve"> </w:t>
      </w:r>
      <w:r w:rsidR="00031E76" w:rsidRPr="00FC7BF2">
        <w:rPr>
          <w:lang w:eastAsia="zh-CN"/>
        </w:rPr>
        <w:t>noise</w:t>
      </w:r>
      <w:r w:rsidR="002A756A" w:rsidRPr="00FC7BF2">
        <w:rPr>
          <w:lang w:eastAsia="zh-CN"/>
        </w:rPr>
        <w:t xml:space="preserve"> </w:t>
      </w:r>
      <w:r w:rsidR="004668FB" w:rsidRPr="00FC7BF2">
        <w:rPr>
          <w:lang w:eastAsia="zh-CN"/>
        </w:rPr>
        <w:t>i</w:t>
      </w:r>
      <w:r w:rsidR="00F119C9" w:rsidRPr="00FC7BF2">
        <w:rPr>
          <w:lang w:eastAsia="zh-CN"/>
        </w:rPr>
        <w:t xml:space="preserve">s </w:t>
      </w:r>
      <w:r w:rsidR="00FE4C66" w:rsidRPr="00FC7BF2">
        <w:rPr>
          <w:lang w:eastAsia="zh-CN"/>
        </w:rPr>
        <w:t xml:space="preserve">included </w:t>
      </w:r>
      <w:r w:rsidR="00A24D0E" w:rsidRPr="00FC7BF2">
        <w:rPr>
          <w:lang w:eastAsia="zh-CN"/>
        </w:rPr>
        <w:t>in full scale</w:t>
      </w:r>
      <w:r w:rsidR="0062651B" w:rsidRPr="00FC7BF2">
        <w:rPr>
          <w:lang w:eastAsia="zh-CN"/>
        </w:rPr>
        <w:t xml:space="preserve">. </w:t>
      </w:r>
      <w:r w:rsidR="00F776E0" w:rsidRPr="00FC7BF2">
        <w:rPr>
          <w:lang w:eastAsia="zh-CN"/>
        </w:rPr>
        <w:t>Th</w:t>
      </w:r>
      <w:r w:rsidR="008621C7" w:rsidRPr="00FC7BF2">
        <w:rPr>
          <w:lang w:eastAsia="zh-CN"/>
        </w:rPr>
        <w:t>e</w:t>
      </w:r>
      <w:r w:rsidR="00F776E0" w:rsidRPr="00FC7BF2">
        <w:rPr>
          <w:lang w:eastAsia="zh-CN"/>
        </w:rPr>
        <w:t xml:space="preserve"> </w:t>
      </w:r>
      <w:r w:rsidR="00893E53" w:rsidRPr="00FC7BF2">
        <w:rPr>
          <w:lang w:eastAsia="zh-CN"/>
        </w:rPr>
        <w:t xml:space="preserve">definition of this </w:t>
      </w:r>
      <w:r w:rsidR="00F776E0" w:rsidRPr="00FC7BF2">
        <w:rPr>
          <w:lang w:eastAsia="zh-CN"/>
        </w:rPr>
        <w:t>m</w:t>
      </w:r>
      <w:r w:rsidR="008621C7" w:rsidRPr="00FC7BF2">
        <w:rPr>
          <w:lang w:eastAsia="zh-CN"/>
        </w:rPr>
        <w:t>e</w:t>
      </w:r>
      <w:r w:rsidR="00F776E0" w:rsidRPr="00FC7BF2">
        <w:rPr>
          <w:lang w:eastAsia="zh-CN"/>
        </w:rPr>
        <w:t xml:space="preserve">tric in </w:t>
      </w:r>
      <w:r w:rsidR="00B65FDC" w:rsidRPr="00FC7BF2">
        <w:rPr>
          <w:lang w:eastAsia="zh-CN"/>
        </w:rPr>
        <w:t>ISAC channel</w:t>
      </w:r>
      <w:r w:rsidR="00850F7A" w:rsidRPr="00FC7BF2">
        <w:rPr>
          <w:lang w:eastAsia="zh-CN"/>
        </w:rPr>
        <w:t xml:space="preserve"> shall be </w:t>
      </w:r>
      <w:r w:rsidR="002C5712" w:rsidRPr="00FC7BF2">
        <w:rPr>
          <w:lang w:eastAsia="zh-CN"/>
        </w:rPr>
        <w:t xml:space="preserve">different </w:t>
      </w:r>
      <w:r w:rsidR="00CD6522" w:rsidRPr="00FC7BF2">
        <w:rPr>
          <w:lang w:eastAsia="zh-CN"/>
        </w:rPr>
        <w:t xml:space="preserve">from </w:t>
      </w:r>
      <w:r w:rsidR="00A454CB" w:rsidRPr="00FC7BF2">
        <w:rPr>
          <w:lang w:eastAsia="zh-CN"/>
        </w:rPr>
        <w:t xml:space="preserve">that in </w:t>
      </w:r>
      <w:r w:rsidR="00A24F2A" w:rsidRPr="00FC7BF2">
        <w:rPr>
          <w:lang w:eastAsia="zh-CN"/>
        </w:rPr>
        <w:t>the communication channel</w:t>
      </w:r>
      <w:r w:rsidR="004D57B9" w:rsidRPr="00FC7BF2">
        <w:rPr>
          <w:lang w:eastAsia="zh-CN"/>
        </w:rPr>
        <w:t xml:space="preserve">, wherein </w:t>
      </w:r>
      <w:r w:rsidR="004F6F1C" w:rsidRPr="00FC7BF2">
        <w:rPr>
          <w:lang w:eastAsia="zh-CN"/>
        </w:rPr>
        <w:t xml:space="preserve">the communication </w:t>
      </w:r>
      <w:r w:rsidR="002D7D03" w:rsidRPr="00FC7BF2">
        <w:rPr>
          <w:lang w:eastAsia="zh-CN"/>
        </w:rPr>
        <w:t xml:space="preserve">channel between </w:t>
      </w:r>
      <w:r w:rsidR="006828F5" w:rsidRPr="00FC7BF2">
        <w:rPr>
          <w:lang w:eastAsia="zh-CN"/>
        </w:rPr>
        <w:t xml:space="preserve">TRP and </w:t>
      </w:r>
      <w:r w:rsidR="00E75173" w:rsidRPr="00FC7BF2">
        <w:rPr>
          <w:lang w:eastAsia="zh-CN"/>
        </w:rPr>
        <w:t xml:space="preserve">UE </w:t>
      </w:r>
      <w:r w:rsidR="0059758D" w:rsidRPr="00FC7BF2">
        <w:rPr>
          <w:lang w:eastAsia="zh-CN"/>
        </w:rPr>
        <w:t>should be</w:t>
      </w:r>
      <w:r w:rsidR="00E75173" w:rsidRPr="00FC7BF2">
        <w:rPr>
          <w:lang w:eastAsia="zh-CN"/>
        </w:rPr>
        <w:t xml:space="preserve"> replaced</w:t>
      </w:r>
      <w:r w:rsidR="00B334B9" w:rsidRPr="00FC7BF2">
        <w:rPr>
          <w:lang w:eastAsia="zh-CN"/>
        </w:rPr>
        <w:t xml:space="preserve"> by the target </w:t>
      </w:r>
      <w:r w:rsidR="00B66D4F" w:rsidRPr="00FC7BF2">
        <w:rPr>
          <w:lang w:eastAsia="zh-CN"/>
        </w:rPr>
        <w:t xml:space="preserve">channel between </w:t>
      </w:r>
      <w:r w:rsidR="003545A3" w:rsidRPr="00FC7BF2">
        <w:rPr>
          <w:lang w:eastAsia="zh-CN"/>
        </w:rPr>
        <w:t xml:space="preserve">sensing Tx and </w:t>
      </w:r>
      <w:r w:rsidR="005E5283" w:rsidRPr="00FC7BF2">
        <w:rPr>
          <w:lang w:eastAsia="zh-CN"/>
        </w:rPr>
        <w:t>sensing Rx.</w:t>
      </w:r>
      <w:r w:rsidR="00043475" w:rsidRPr="00FC7BF2">
        <w:rPr>
          <w:lang w:eastAsia="zh-CN"/>
        </w:rPr>
        <w:t xml:space="preserve"> </w:t>
      </w:r>
      <w:r w:rsidR="00192B45" w:rsidRPr="00FC7BF2">
        <w:rPr>
          <w:lang w:eastAsia="zh-CN"/>
        </w:rPr>
        <w:t>T</w:t>
      </w:r>
      <w:r w:rsidR="00B35625" w:rsidRPr="00FC7BF2">
        <w:rPr>
          <w:lang w:eastAsia="zh-CN"/>
        </w:rPr>
        <w:t>he channels applied to th</w:t>
      </w:r>
      <w:r w:rsidR="00CF3092" w:rsidRPr="00FC7BF2">
        <w:rPr>
          <w:lang w:eastAsia="zh-CN"/>
        </w:rPr>
        <w:t>is</w:t>
      </w:r>
      <w:r w:rsidR="00B35625" w:rsidRPr="00FC7BF2">
        <w:rPr>
          <w:lang w:eastAsia="zh-CN"/>
        </w:rPr>
        <w:t xml:space="preserve"> metric calculation should be further clarified</w:t>
      </w:r>
      <w:r w:rsidR="00E7490F" w:rsidRPr="00FC7BF2">
        <w:rPr>
          <w:lang w:eastAsia="zh-CN"/>
        </w:rPr>
        <w:t>.</w:t>
      </w:r>
      <w:r w:rsidR="00171AB8" w:rsidRPr="00FC7BF2">
        <w:rPr>
          <w:lang w:eastAsia="zh-CN"/>
        </w:rPr>
        <w:t xml:space="preserve"> </w:t>
      </w:r>
    </w:p>
    <w:p w14:paraId="689EE120" w14:textId="015E8924" w:rsidR="006F144B" w:rsidRPr="00FC7BF2" w:rsidRDefault="002246BB" w:rsidP="008419EF">
      <w:pPr>
        <w:overflowPunct/>
        <w:autoSpaceDE/>
        <w:autoSpaceDN/>
        <w:adjustRightInd/>
        <w:snapToGrid w:val="0"/>
        <w:spacing w:after="120" w:line="280" w:lineRule="atLeast"/>
        <w:jc w:val="both"/>
        <w:textAlignment w:val="auto"/>
        <w:rPr>
          <w:lang w:eastAsia="zh-CN"/>
        </w:rPr>
      </w:pPr>
      <w:r w:rsidRPr="00FC7BF2">
        <w:rPr>
          <w:lang w:eastAsia="zh-CN"/>
        </w:rPr>
        <w:t>For the calcula</w:t>
      </w:r>
      <w:r w:rsidR="00FF3716" w:rsidRPr="00FC7BF2">
        <w:rPr>
          <w:lang w:eastAsia="zh-CN"/>
        </w:rPr>
        <w:t>tion</w:t>
      </w:r>
      <w:r w:rsidR="00271121" w:rsidRPr="00FC7BF2">
        <w:rPr>
          <w:lang w:eastAsia="zh-CN"/>
        </w:rPr>
        <w:t xml:space="preserve">, </w:t>
      </w:r>
      <w:r w:rsidR="00650CE3" w:rsidRPr="00FC7BF2">
        <w:rPr>
          <w:lang w:eastAsia="zh-CN"/>
        </w:rPr>
        <w:t xml:space="preserve">it remains for us to </w:t>
      </w:r>
      <w:r w:rsidR="009A4108" w:rsidRPr="00FC7BF2">
        <w:rPr>
          <w:lang w:eastAsia="zh-CN"/>
        </w:rPr>
        <w:t>d</w:t>
      </w:r>
      <w:r w:rsidR="0057338C" w:rsidRPr="00FC7BF2">
        <w:rPr>
          <w:lang w:eastAsia="zh-CN"/>
        </w:rPr>
        <w:t>istinguish</w:t>
      </w:r>
      <w:r w:rsidR="009A4108" w:rsidRPr="00FC7BF2">
        <w:rPr>
          <w:lang w:eastAsia="zh-CN"/>
        </w:rPr>
        <w:t xml:space="preserve"> the</w:t>
      </w:r>
      <w:r w:rsidR="008F1C0D" w:rsidRPr="00FC7BF2">
        <w:rPr>
          <w:lang w:eastAsia="zh-CN"/>
        </w:rPr>
        <w:t xml:space="preserve"> </w:t>
      </w:r>
      <w:r w:rsidR="00D40F3E" w:rsidRPr="00FC7BF2">
        <w:rPr>
          <w:lang w:eastAsia="zh-CN"/>
        </w:rPr>
        <w:t xml:space="preserve">signal </w:t>
      </w:r>
      <w:r w:rsidR="0091162C" w:rsidRPr="00FC7BF2">
        <w:rPr>
          <w:lang w:eastAsia="zh-CN"/>
        </w:rPr>
        <w:t xml:space="preserve">power </w:t>
      </w:r>
      <w:r w:rsidR="00AD778E" w:rsidRPr="00FC7BF2">
        <w:rPr>
          <w:lang w:eastAsia="zh-CN"/>
        </w:rPr>
        <w:t xml:space="preserve">and </w:t>
      </w:r>
      <w:r w:rsidR="00B77363" w:rsidRPr="00FC7BF2">
        <w:rPr>
          <w:lang w:eastAsia="zh-CN"/>
        </w:rPr>
        <w:t>the interferenc</w:t>
      </w:r>
      <w:r w:rsidR="008829ED" w:rsidRPr="00FC7BF2">
        <w:rPr>
          <w:lang w:eastAsia="zh-CN"/>
        </w:rPr>
        <w:t xml:space="preserve">e </w:t>
      </w:r>
      <w:r w:rsidR="00504868" w:rsidRPr="00FC7BF2">
        <w:rPr>
          <w:lang w:eastAsia="zh-CN"/>
        </w:rPr>
        <w:t>clearly since</w:t>
      </w:r>
      <w:r w:rsidR="00121898" w:rsidRPr="00FC7BF2">
        <w:rPr>
          <w:lang w:eastAsia="zh-CN"/>
        </w:rPr>
        <w:t xml:space="preserve"> </w:t>
      </w:r>
      <w:r w:rsidR="005B2B3C" w:rsidRPr="00FC7BF2">
        <w:rPr>
          <w:lang w:eastAsia="zh-CN"/>
        </w:rPr>
        <w:t xml:space="preserve">the SIR is defined </w:t>
      </w:r>
      <w:r w:rsidR="007715E5" w:rsidRPr="00FC7BF2">
        <w:rPr>
          <w:lang w:eastAsia="zh-CN"/>
        </w:rPr>
        <w:t xml:space="preserve">as the </w:t>
      </w:r>
      <w:r w:rsidR="00B6404D" w:rsidRPr="00FC7BF2">
        <w:rPr>
          <w:lang w:eastAsia="zh-CN"/>
        </w:rPr>
        <w:t xml:space="preserve">ratio of </w:t>
      </w:r>
      <w:r w:rsidR="00F3377E" w:rsidRPr="00FC7BF2">
        <w:rPr>
          <w:lang w:eastAsia="zh-CN"/>
        </w:rPr>
        <w:t>these two parts.</w:t>
      </w:r>
      <w:r w:rsidR="008F4935" w:rsidRPr="00FC7BF2">
        <w:rPr>
          <w:lang w:eastAsia="zh-CN"/>
        </w:rPr>
        <w:t xml:space="preserve"> </w:t>
      </w:r>
      <w:r w:rsidR="00F44DCC" w:rsidRPr="00FC7BF2">
        <w:rPr>
          <w:lang w:eastAsia="zh-CN"/>
        </w:rPr>
        <w:t>T</w:t>
      </w:r>
      <w:r w:rsidR="00FC3841" w:rsidRPr="00FC7BF2">
        <w:rPr>
          <w:lang w:eastAsia="zh-CN"/>
        </w:rPr>
        <w:t>he received signal power S is</w:t>
      </w:r>
      <w:r w:rsidR="001C4338" w:rsidRPr="00FC7BF2">
        <w:rPr>
          <w:lang w:eastAsia="zh-CN"/>
        </w:rPr>
        <w:t xml:space="preserve"> naturally</w:t>
      </w:r>
      <w:r w:rsidR="00FC3841" w:rsidRPr="00FC7BF2">
        <w:rPr>
          <w:lang w:eastAsia="zh-CN"/>
        </w:rPr>
        <w:t xml:space="preserve"> defined as received power summation at sensing receiver of the signal across the sensing target from serving sensing transmitter</w:t>
      </w:r>
      <w:r w:rsidR="005107D1" w:rsidRPr="00FC7BF2">
        <w:rPr>
          <w:lang w:eastAsia="zh-CN"/>
        </w:rPr>
        <w:t xml:space="preserve"> since it contains </w:t>
      </w:r>
      <w:r w:rsidR="00423647" w:rsidRPr="00FC7BF2">
        <w:rPr>
          <w:lang w:eastAsia="zh-CN"/>
        </w:rPr>
        <w:t xml:space="preserve">the </w:t>
      </w:r>
      <w:r w:rsidR="002D2446" w:rsidRPr="00FC7BF2">
        <w:rPr>
          <w:lang w:eastAsia="zh-CN"/>
        </w:rPr>
        <w:t xml:space="preserve">location </w:t>
      </w:r>
      <w:r w:rsidR="00F35426" w:rsidRPr="00FC7BF2">
        <w:rPr>
          <w:lang w:eastAsia="zh-CN"/>
        </w:rPr>
        <w:t>information o</w:t>
      </w:r>
      <w:r w:rsidR="00FA4C33" w:rsidRPr="00FC7BF2">
        <w:rPr>
          <w:lang w:eastAsia="zh-CN"/>
        </w:rPr>
        <w:t xml:space="preserve">f </w:t>
      </w:r>
      <w:r w:rsidR="00626BDE" w:rsidRPr="00FC7BF2">
        <w:rPr>
          <w:lang w:eastAsia="zh-CN"/>
        </w:rPr>
        <w:t>the target of interest</w:t>
      </w:r>
      <w:r w:rsidR="00FC3841" w:rsidRPr="00FC7BF2">
        <w:rPr>
          <w:lang w:eastAsia="zh-CN"/>
        </w:rPr>
        <w:t>.</w:t>
      </w:r>
      <w:r w:rsidR="0091197C" w:rsidRPr="00FC7BF2">
        <w:rPr>
          <w:lang w:eastAsia="zh-CN"/>
        </w:rPr>
        <w:t xml:space="preserve"> </w:t>
      </w:r>
      <w:r w:rsidR="008B2102" w:rsidRPr="00FC7BF2">
        <w:rPr>
          <w:lang w:eastAsia="zh-CN"/>
        </w:rPr>
        <w:t xml:space="preserve">That is, the </w:t>
      </w:r>
      <w:r w:rsidR="0092594D" w:rsidRPr="00FC7BF2">
        <w:rPr>
          <w:lang w:eastAsia="zh-CN"/>
        </w:rPr>
        <w:t xml:space="preserve">signal </w:t>
      </w:r>
      <w:r w:rsidR="00F17A31" w:rsidRPr="00FC7BF2">
        <w:rPr>
          <w:lang w:eastAsia="zh-CN"/>
        </w:rPr>
        <w:t xml:space="preserve">link </w:t>
      </w:r>
      <w:r w:rsidR="00474CC5" w:rsidRPr="00FC7BF2">
        <w:rPr>
          <w:lang w:eastAsia="zh-CN"/>
        </w:rPr>
        <w:t>includes</w:t>
      </w:r>
      <w:r w:rsidR="00F17A31" w:rsidRPr="00FC7BF2">
        <w:rPr>
          <w:lang w:eastAsia="zh-CN"/>
        </w:rPr>
        <w:t xml:space="preserve"> </w:t>
      </w:r>
      <w:r w:rsidR="00802861" w:rsidRPr="00FC7BF2">
        <w:rPr>
          <w:lang w:eastAsia="zh-CN"/>
        </w:rPr>
        <w:t>all the</w:t>
      </w:r>
      <w:r w:rsidR="00455868" w:rsidRPr="00FC7BF2">
        <w:rPr>
          <w:lang w:eastAsia="zh-CN"/>
        </w:rPr>
        <w:t xml:space="preserve"> </w:t>
      </w:r>
      <w:r w:rsidR="00223552" w:rsidRPr="00FC7BF2">
        <w:rPr>
          <w:lang w:eastAsia="zh-CN"/>
        </w:rPr>
        <w:t xml:space="preserve">paths </w:t>
      </w:r>
      <w:r w:rsidR="00CA534F" w:rsidRPr="00FC7BF2">
        <w:rPr>
          <w:lang w:eastAsia="zh-CN"/>
        </w:rPr>
        <w:t xml:space="preserve">transmitted </w:t>
      </w:r>
      <w:r w:rsidR="00720E89" w:rsidRPr="00FC7BF2">
        <w:rPr>
          <w:lang w:eastAsia="zh-CN"/>
        </w:rPr>
        <w:t>f</w:t>
      </w:r>
      <w:r w:rsidR="002C3A79" w:rsidRPr="00FC7BF2">
        <w:rPr>
          <w:lang w:eastAsia="zh-CN"/>
        </w:rPr>
        <w:t xml:space="preserve">rom </w:t>
      </w:r>
      <w:r w:rsidR="004908EB" w:rsidRPr="00FC7BF2">
        <w:rPr>
          <w:lang w:eastAsia="zh-CN"/>
        </w:rPr>
        <w:t>sensing Tx</w:t>
      </w:r>
      <w:r w:rsidR="00802861" w:rsidRPr="00FC7BF2">
        <w:rPr>
          <w:lang w:eastAsia="zh-CN"/>
        </w:rPr>
        <w:t xml:space="preserve"> </w:t>
      </w:r>
      <w:r w:rsidR="009F5125" w:rsidRPr="00FC7BF2">
        <w:rPr>
          <w:lang w:eastAsia="zh-CN"/>
        </w:rPr>
        <w:t xml:space="preserve">passing through </w:t>
      </w:r>
      <w:r w:rsidR="0089378E" w:rsidRPr="00FC7BF2">
        <w:rPr>
          <w:lang w:eastAsia="zh-CN"/>
        </w:rPr>
        <w:t xml:space="preserve">the sensing target </w:t>
      </w:r>
      <w:r w:rsidR="002336C4" w:rsidRPr="00FC7BF2">
        <w:rPr>
          <w:lang w:eastAsia="zh-CN"/>
        </w:rPr>
        <w:t xml:space="preserve">then received </w:t>
      </w:r>
      <w:r w:rsidR="001E4C9F" w:rsidRPr="00FC7BF2">
        <w:rPr>
          <w:lang w:eastAsia="zh-CN"/>
        </w:rPr>
        <w:t>by the sensing Rx.</w:t>
      </w:r>
      <w:r w:rsidR="003D495F" w:rsidRPr="00FC7BF2">
        <w:rPr>
          <w:lang w:eastAsia="zh-CN"/>
        </w:rPr>
        <w:t xml:space="preserve"> </w:t>
      </w:r>
    </w:p>
    <w:p w14:paraId="0C387440" w14:textId="59647FC7" w:rsidR="00890A8C" w:rsidRPr="00FC7BF2" w:rsidRDefault="00BB1030" w:rsidP="008419EF">
      <w:pPr>
        <w:overflowPunct/>
        <w:autoSpaceDE/>
        <w:autoSpaceDN/>
        <w:adjustRightInd/>
        <w:snapToGrid w:val="0"/>
        <w:spacing w:after="120" w:line="280" w:lineRule="atLeast"/>
        <w:jc w:val="both"/>
        <w:textAlignment w:val="auto"/>
        <w:rPr>
          <w:rFonts w:hint="eastAsia"/>
          <w:lang w:eastAsia="zh-CN"/>
        </w:rPr>
      </w:pPr>
      <w:r w:rsidRPr="00FC7BF2">
        <w:rPr>
          <w:lang w:eastAsia="zh-CN"/>
        </w:rPr>
        <w:t>The interference</w:t>
      </w:r>
      <w:r w:rsidR="00493E9F" w:rsidRPr="00FC7BF2">
        <w:rPr>
          <w:lang w:eastAsia="zh-CN"/>
        </w:rPr>
        <w:t xml:space="preserve"> may consist of two parts</w:t>
      </w:r>
      <w:r w:rsidR="0078110F" w:rsidRPr="00FC7BF2">
        <w:rPr>
          <w:lang w:eastAsia="zh-CN"/>
        </w:rPr>
        <w:t xml:space="preserve">, where </w:t>
      </w:r>
      <w:r w:rsidR="003C5115" w:rsidRPr="00FC7BF2">
        <w:rPr>
          <w:lang w:eastAsia="zh-CN"/>
        </w:rPr>
        <w:t xml:space="preserve">the first </w:t>
      </w:r>
      <w:r w:rsidR="006C104D" w:rsidRPr="00FC7BF2">
        <w:rPr>
          <w:lang w:eastAsia="zh-CN"/>
        </w:rPr>
        <w:t>part</w:t>
      </w:r>
      <w:r w:rsidR="0094716E" w:rsidRPr="00FC7BF2">
        <w:rPr>
          <w:lang w:eastAsia="zh-CN"/>
        </w:rPr>
        <w:t>, denote</w:t>
      </w:r>
      <w:r w:rsidR="00D12147" w:rsidRPr="00FC7BF2">
        <w:rPr>
          <w:lang w:eastAsia="zh-CN"/>
        </w:rPr>
        <w:t>d</w:t>
      </w:r>
      <w:r w:rsidR="0094716E" w:rsidRPr="00FC7BF2">
        <w:rPr>
          <w:lang w:eastAsia="zh-CN"/>
        </w:rPr>
        <w:t xml:space="preserve"> by </w:t>
      </w:r>
      <w:r w:rsidR="006C2C17" w:rsidRPr="00FC7BF2">
        <w:rPr>
          <w:lang w:eastAsia="zh-CN"/>
        </w:rPr>
        <w:t>I</w:t>
      </w:r>
      <w:r w:rsidR="006C2C17" w:rsidRPr="00FC7BF2">
        <w:rPr>
          <w:vertAlign w:val="subscript"/>
          <w:lang w:eastAsia="zh-CN"/>
        </w:rPr>
        <w:t>1</w:t>
      </w:r>
      <w:r w:rsidR="00B93E26" w:rsidRPr="00FC7BF2">
        <w:rPr>
          <w:lang w:eastAsia="zh-CN"/>
        </w:rPr>
        <w:t>,</w:t>
      </w:r>
      <w:r w:rsidR="006E7EAB" w:rsidRPr="00FC7BF2">
        <w:rPr>
          <w:lang w:eastAsia="zh-CN"/>
        </w:rPr>
        <w:t xml:space="preserve"> </w:t>
      </w:r>
      <w:r w:rsidR="00F030C8" w:rsidRPr="00FC7BF2">
        <w:rPr>
          <w:lang w:eastAsia="zh-CN"/>
        </w:rPr>
        <w:t xml:space="preserve">is the </w:t>
      </w:r>
      <w:r w:rsidR="00EC2FFC" w:rsidRPr="00FC7BF2">
        <w:rPr>
          <w:lang w:eastAsia="zh-CN"/>
        </w:rPr>
        <w:t xml:space="preserve">received signal power </w:t>
      </w:r>
      <w:r w:rsidR="000478B0" w:rsidRPr="00FC7BF2">
        <w:rPr>
          <w:lang w:eastAsia="zh-CN"/>
        </w:rPr>
        <w:t xml:space="preserve">from </w:t>
      </w:r>
      <w:r w:rsidR="00FF3EEC" w:rsidRPr="00FC7BF2">
        <w:rPr>
          <w:lang w:eastAsia="zh-CN"/>
        </w:rPr>
        <w:t xml:space="preserve">target channel </w:t>
      </w:r>
      <w:r w:rsidR="00405B93" w:rsidRPr="00FC7BF2">
        <w:rPr>
          <w:lang w:eastAsia="zh-CN"/>
        </w:rPr>
        <w:t xml:space="preserve">of other </w:t>
      </w:r>
      <w:r w:rsidR="00F7465E" w:rsidRPr="00FC7BF2">
        <w:rPr>
          <w:lang w:eastAsia="zh-CN"/>
        </w:rPr>
        <w:t>target</w:t>
      </w:r>
      <w:r w:rsidR="001D0456" w:rsidRPr="00FC7BF2">
        <w:rPr>
          <w:lang w:eastAsia="zh-CN"/>
        </w:rPr>
        <w:t>s</w:t>
      </w:r>
      <w:r w:rsidR="00A17A8B" w:rsidRPr="00FC7BF2">
        <w:rPr>
          <w:lang w:eastAsia="zh-CN"/>
        </w:rPr>
        <w:t xml:space="preserve"> wit</w:t>
      </w:r>
      <w:r w:rsidR="00DE4201" w:rsidRPr="00FC7BF2">
        <w:rPr>
          <w:lang w:eastAsia="zh-CN"/>
        </w:rPr>
        <w:t xml:space="preserve">h the same </w:t>
      </w:r>
      <w:r w:rsidR="00431DA1" w:rsidRPr="00FC7BF2">
        <w:rPr>
          <w:lang w:eastAsia="zh-CN"/>
        </w:rPr>
        <w:t>pair of</w:t>
      </w:r>
      <w:r w:rsidR="00F51E91" w:rsidRPr="00FC7BF2">
        <w:rPr>
          <w:lang w:eastAsia="zh-CN"/>
        </w:rPr>
        <w:t xml:space="preserve"> </w:t>
      </w:r>
      <w:r w:rsidR="00BE54D1" w:rsidRPr="00FC7BF2">
        <w:rPr>
          <w:lang w:eastAsia="zh-CN"/>
        </w:rPr>
        <w:t>sensing Tx and Rx</w:t>
      </w:r>
      <w:r w:rsidR="00F94C7F" w:rsidRPr="00FC7BF2">
        <w:rPr>
          <w:lang w:eastAsia="zh-CN"/>
        </w:rPr>
        <w:t xml:space="preserve">, </w:t>
      </w:r>
      <w:r w:rsidR="008832A9" w:rsidRPr="00FC7BF2">
        <w:rPr>
          <w:lang w:eastAsia="zh-CN"/>
        </w:rPr>
        <w:t xml:space="preserve">while the </w:t>
      </w:r>
      <w:r w:rsidR="00A37BB5" w:rsidRPr="00FC7BF2">
        <w:rPr>
          <w:lang w:eastAsia="zh-CN"/>
        </w:rPr>
        <w:t>second part</w:t>
      </w:r>
      <w:r w:rsidR="00750C79" w:rsidRPr="00FC7BF2">
        <w:rPr>
          <w:lang w:eastAsia="zh-CN"/>
        </w:rPr>
        <w:t xml:space="preserve"> (denote by </w:t>
      </w:r>
      <w:r w:rsidR="00D97081" w:rsidRPr="00FC7BF2">
        <w:rPr>
          <w:lang w:eastAsia="zh-CN"/>
        </w:rPr>
        <w:t>I</w:t>
      </w:r>
      <w:r w:rsidR="00D97081" w:rsidRPr="00FC7BF2">
        <w:rPr>
          <w:vertAlign w:val="subscript"/>
          <w:lang w:eastAsia="zh-CN"/>
        </w:rPr>
        <w:t>2</w:t>
      </w:r>
      <w:r w:rsidR="00750C79" w:rsidRPr="00FC7BF2">
        <w:rPr>
          <w:lang w:eastAsia="zh-CN"/>
        </w:rPr>
        <w:t>)</w:t>
      </w:r>
      <w:r w:rsidR="005A4BEE" w:rsidRPr="00FC7BF2">
        <w:rPr>
          <w:lang w:eastAsia="zh-CN"/>
        </w:rPr>
        <w:t xml:space="preserve"> </w:t>
      </w:r>
      <w:r w:rsidR="006F036B" w:rsidRPr="00FC7BF2">
        <w:rPr>
          <w:lang w:eastAsia="zh-CN"/>
        </w:rPr>
        <w:t xml:space="preserve">is the received </w:t>
      </w:r>
      <w:r w:rsidR="00C900D4" w:rsidRPr="00FC7BF2">
        <w:rPr>
          <w:lang w:eastAsia="zh-CN"/>
        </w:rPr>
        <w:t xml:space="preserve">signal from </w:t>
      </w:r>
      <w:r w:rsidR="009A6B05" w:rsidRPr="00FC7BF2">
        <w:rPr>
          <w:lang w:eastAsia="zh-CN"/>
        </w:rPr>
        <w:t xml:space="preserve">other </w:t>
      </w:r>
      <w:r w:rsidR="00DD32D3" w:rsidRPr="00FC7BF2">
        <w:rPr>
          <w:lang w:eastAsia="zh-CN"/>
        </w:rPr>
        <w:t xml:space="preserve">sensing </w:t>
      </w:r>
      <w:r w:rsidR="005C5B2C" w:rsidRPr="00FC7BF2">
        <w:rPr>
          <w:lang w:eastAsia="zh-CN"/>
        </w:rPr>
        <w:t xml:space="preserve">Tx </w:t>
      </w:r>
      <w:r w:rsidR="00E91E78" w:rsidRPr="00FC7BF2">
        <w:rPr>
          <w:lang w:eastAsia="zh-CN"/>
        </w:rPr>
        <w:t xml:space="preserve">to the same </w:t>
      </w:r>
      <w:r w:rsidR="007A27B2" w:rsidRPr="00FC7BF2">
        <w:rPr>
          <w:lang w:eastAsia="zh-CN"/>
        </w:rPr>
        <w:t>sensing Rx</w:t>
      </w:r>
      <w:r w:rsidR="0097271D" w:rsidRPr="00FC7BF2">
        <w:rPr>
          <w:lang w:eastAsia="zh-CN"/>
        </w:rPr>
        <w:t xml:space="preserve">. </w:t>
      </w:r>
      <w:r w:rsidR="008D0F94" w:rsidRPr="00FC7BF2">
        <w:rPr>
          <w:lang w:eastAsia="zh-CN"/>
        </w:rPr>
        <w:t xml:space="preserve">The </w:t>
      </w:r>
      <w:r w:rsidR="002D47B7" w:rsidRPr="00FC7BF2">
        <w:rPr>
          <w:lang w:eastAsia="zh-CN"/>
        </w:rPr>
        <w:t xml:space="preserve">SIR is </w:t>
      </w:r>
      <w:r w:rsidR="00B3249A" w:rsidRPr="00FC7BF2">
        <w:rPr>
          <w:lang w:eastAsia="zh-CN"/>
        </w:rPr>
        <w:t xml:space="preserve">calculated </w:t>
      </w:r>
      <w:r w:rsidR="0084711D" w:rsidRPr="00FC7BF2">
        <w:rPr>
          <w:lang w:eastAsia="zh-CN"/>
        </w:rPr>
        <w:t>as follow</w:t>
      </w:r>
      <w:r w:rsidR="00663E69" w:rsidRPr="00FC7BF2">
        <w:rPr>
          <w:lang w:eastAsia="zh-CN"/>
        </w:rPr>
        <w:t>s</w:t>
      </w:r>
      <w:r w:rsidR="00D861BF">
        <w:rPr>
          <w:rFonts w:hint="eastAsia"/>
          <w:lang w:eastAsia="zh-CN"/>
        </w:rPr>
        <w:t>. Hence, we have the following proposals.</w:t>
      </w:r>
    </w:p>
    <w:p w14:paraId="1AF40D7B" w14:textId="6ECBD8CF" w:rsidR="002176F8" w:rsidRPr="00D861BF" w:rsidRDefault="005A1580" w:rsidP="008419EF">
      <w:pPr>
        <w:overflowPunct/>
        <w:autoSpaceDE/>
        <w:autoSpaceDN/>
        <w:adjustRightInd/>
        <w:snapToGrid w:val="0"/>
        <w:spacing w:after="120" w:line="280" w:lineRule="atLeast"/>
        <w:jc w:val="both"/>
        <w:textAlignment w:val="auto"/>
        <w:rPr>
          <w:rFonts w:ascii="Times" w:hAnsi="Times" w:cs="Times"/>
          <w:lang w:eastAsia="zh-CN"/>
        </w:rPr>
      </w:pPr>
      <m:oMathPara>
        <m:oMathParaPr>
          <m:jc m:val="center"/>
        </m:oMathParaPr>
        <m:oMath>
          <m:r>
            <w:rPr>
              <w:rFonts w:ascii="Cambria Math" w:hAnsi="Cambria Math" w:cs="Times"/>
              <w:lang w:eastAsia="zh-CN"/>
            </w:rPr>
            <m:t>SIR=</m:t>
          </m:r>
          <m:f>
            <m:fPr>
              <m:ctrlPr>
                <w:rPr>
                  <w:rFonts w:ascii="Cambria Math" w:hAnsi="Cambria Math" w:cs="Times"/>
                  <w:i/>
                  <w:lang w:eastAsia="zh-CN"/>
                </w:rPr>
              </m:ctrlPr>
            </m:fPr>
            <m:num>
              <m:r>
                <w:rPr>
                  <w:rFonts w:ascii="Cambria Math" w:hAnsi="Cambria Math" w:cs="Times"/>
                  <w:lang w:eastAsia="zh-CN"/>
                </w:rPr>
                <m:t>S</m:t>
              </m:r>
            </m:num>
            <m:den>
              <m:sSub>
                <m:sSubPr>
                  <m:ctrlPr>
                    <w:rPr>
                      <w:rFonts w:ascii="Cambria Math" w:hAnsi="Cambria Math" w:cs="Times"/>
                      <w:i/>
                      <w:lang w:eastAsia="zh-CN"/>
                    </w:rPr>
                  </m:ctrlPr>
                </m:sSubPr>
                <m:e>
                  <m:r>
                    <w:rPr>
                      <w:rFonts w:ascii="Cambria Math" w:hAnsi="Cambria Math" w:cs="Times"/>
                      <w:lang w:eastAsia="zh-CN"/>
                    </w:rPr>
                    <m:t>I</m:t>
                  </m:r>
                </m:e>
                <m:sub>
                  <m:r>
                    <w:rPr>
                      <w:rFonts w:ascii="Cambria Math" w:hAnsi="Cambria Math" w:cs="Times"/>
                      <w:lang w:eastAsia="zh-CN"/>
                    </w:rPr>
                    <m:t>1</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I</m:t>
                  </m:r>
                </m:e>
                <m:sub>
                  <m:r>
                    <w:rPr>
                      <w:rFonts w:ascii="Cambria Math" w:hAnsi="Cambria Math" w:cs="Times"/>
                      <w:lang w:eastAsia="zh-CN"/>
                    </w:rPr>
                    <m:t>2</m:t>
                  </m:r>
                </m:sub>
              </m:sSub>
            </m:den>
          </m:f>
        </m:oMath>
      </m:oMathPara>
    </w:p>
    <w:p w14:paraId="5CDC31CE" w14:textId="7D8FCFFF" w:rsidR="00D8227E" w:rsidRPr="00C60143" w:rsidRDefault="000F2D39" w:rsidP="008419EF">
      <w:pPr>
        <w:overflowPunct/>
        <w:autoSpaceDE/>
        <w:autoSpaceDN/>
        <w:adjustRightInd/>
        <w:snapToGrid w:val="0"/>
        <w:spacing w:after="120" w:line="280" w:lineRule="atLeast"/>
        <w:jc w:val="both"/>
        <w:textAlignment w:val="auto"/>
        <w:rPr>
          <w:rFonts w:ascii="Times" w:hAnsi="Times" w:cs="Times"/>
          <w:b/>
          <w:bCs/>
          <w:i/>
          <w:iCs/>
          <w:lang w:eastAsia="zh-CN"/>
        </w:rPr>
      </w:pPr>
      <w:r w:rsidRPr="00C60143">
        <w:rPr>
          <w:rFonts w:ascii="Times" w:hAnsi="Times" w:cs="Times"/>
          <w:b/>
          <w:bCs/>
          <w:i/>
          <w:iCs/>
          <w:lang w:eastAsia="zh-CN"/>
        </w:rPr>
        <w:t>P</w:t>
      </w:r>
      <w:r w:rsidRPr="00C60143">
        <w:rPr>
          <w:rFonts w:ascii="Times" w:hAnsi="Times" w:cs="Times" w:hint="eastAsia"/>
          <w:b/>
          <w:bCs/>
          <w:i/>
          <w:iCs/>
          <w:lang w:eastAsia="zh-CN"/>
        </w:rPr>
        <w:t>roposal</w:t>
      </w:r>
      <w:r w:rsidR="0045520D">
        <w:rPr>
          <w:rFonts w:ascii="Times" w:hAnsi="Times" w:cs="Times" w:hint="eastAsia"/>
          <w:b/>
          <w:bCs/>
          <w:i/>
          <w:iCs/>
          <w:lang w:eastAsia="zh-CN"/>
        </w:rPr>
        <w:t xml:space="preserve"> 2</w:t>
      </w:r>
      <w:r w:rsidRPr="00C60143">
        <w:rPr>
          <w:rFonts w:ascii="Times" w:hAnsi="Times" w:cs="Times" w:hint="eastAsia"/>
          <w:b/>
          <w:bCs/>
          <w:i/>
          <w:iCs/>
          <w:lang w:eastAsia="zh-CN"/>
        </w:rPr>
        <w:t xml:space="preserve">: </w:t>
      </w:r>
      <w:r w:rsidR="004867B2" w:rsidRPr="00C60143">
        <w:rPr>
          <w:rFonts w:ascii="Times" w:hAnsi="Times" w:cs="Times" w:hint="eastAsia"/>
          <w:b/>
          <w:bCs/>
          <w:i/>
          <w:iCs/>
          <w:lang w:eastAsia="zh-CN"/>
        </w:rPr>
        <w:t>F</w:t>
      </w:r>
      <w:r w:rsidR="009E7603" w:rsidRPr="00C60143">
        <w:rPr>
          <w:rFonts w:ascii="Times" w:hAnsi="Times" w:cs="Times" w:hint="eastAsia"/>
          <w:b/>
          <w:bCs/>
          <w:i/>
          <w:iCs/>
          <w:lang w:eastAsia="zh-CN"/>
        </w:rPr>
        <w:t>or full</w:t>
      </w:r>
      <w:r w:rsidR="00B36C33">
        <w:rPr>
          <w:rFonts w:ascii="Times" w:hAnsi="Times" w:cs="Times" w:hint="eastAsia"/>
          <w:b/>
          <w:bCs/>
          <w:i/>
          <w:iCs/>
          <w:lang w:eastAsia="zh-CN"/>
        </w:rPr>
        <w:t>-</w:t>
      </w:r>
      <w:r w:rsidR="006431D2" w:rsidRPr="00C60143">
        <w:rPr>
          <w:rFonts w:ascii="Times" w:hAnsi="Times" w:cs="Times" w:hint="eastAsia"/>
          <w:b/>
          <w:bCs/>
          <w:i/>
          <w:iCs/>
          <w:lang w:eastAsia="zh-CN"/>
        </w:rPr>
        <w:t>s</w:t>
      </w:r>
      <w:r w:rsidR="00F54853" w:rsidRPr="00C60143">
        <w:rPr>
          <w:rFonts w:ascii="Times" w:hAnsi="Times" w:cs="Times" w:hint="eastAsia"/>
          <w:b/>
          <w:bCs/>
          <w:i/>
          <w:iCs/>
          <w:lang w:eastAsia="zh-CN"/>
        </w:rPr>
        <w:t xml:space="preserve">cale </w:t>
      </w:r>
      <w:r w:rsidR="00CE2600" w:rsidRPr="00C60143">
        <w:rPr>
          <w:rFonts w:ascii="Times" w:hAnsi="Times" w:cs="Times" w:hint="eastAsia"/>
          <w:b/>
          <w:bCs/>
          <w:i/>
          <w:iCs/>
          <w:lang w:eastAsia="zh-CN"/>
        </w:rPr>
        <w:t xml:space="preserve">calibration, </w:t>
      </w:r>
      <w:r w:rsidR="00360A47" w:rsidRPr="00C60143">
        <w:rPr>
          <w:rFonts w:ascii="Times" w:hAnsi="Times" w:cs="Times" w:hint="eastAsia"/>
          <w:b/>
          <w:bCs/>
          <w:i/>
          <w:iCs/>
          <w:lang w:eastAsia="zh-CN"/>
        </w:rPr>
        <w:t xml:space="preserve">support </w:t>
      </w:r>
      <w:r w:rsidR="00E96601" w:rsidRPr="00C60143">
        <w:rPr>
          <w:rFonts w:ascii="Times" w:hAnsi="Times" w:cs="Times" w:hint="eastAsia"/>
          <w:b/>
          <w:bCs/>
          <w:i/>
          <w:iCs/>
          <w:lang w:eastAsia="zh-CN"/>
        </w:rPr>
        <w:t>SIR</w:t>
      </w:r>
      <w:r w:rsidR="006D34F7" w:rsidRPr="00C60143">
        <w:rPr>
          <w:rFonts w:ascii="Times" w:hAnsi="Times" w:cs="Times" w:hint="eastAsia"/>
          <w:b/>
          <w:bCs/>
          <w:i/>
          <w:iCs/>
          <w:lang w:eastAsia="zh-CN"/>
        </w:rPr>
        <w:t xml:space="preserve"> as </w:t>
      </w:r>
      <w:r w:rsidR="00D70C7B" w:rsidRPr="00C60143">
        <w:rPr>
          <w:rFonts w:ascii="Times" w:hAnsi="Times" w:cs="Times" w:hint="eastAsia"/>
          <w:b/>
          <w:bCs/>
          <w:i/>
          <w:iCs/>
          <w:lang w:eastAsia="zh-CN"/>
        </w:rPr>
        <w:t>a</w:t>
      </w:r>
      <w:r w:rsidR="009C6605" w:rsidRPr="00C60143">
        <w:rPr>
          <w:rFonts w:ascii="Times" w:hAnsi="Times" w:cs="Times" w:hint="eastAsia"/>
          <w:b/>
          <w:bCs/>
          <w:i/>
          <w:iCs/>
          <w:lang w:eastAsia="zh-CN"/>
        </w:rPr>
        <w:t xml:space="preserve"> metric </w:t>
      </w:r>
      <w:r w:rsidR="00DA01E2" w:rsidRPr="00C60143">
        <w:rPr>
          <w:rFonts w:ascii="Times" w:hAnsi="Times" w:cs="Times" w:hint="eastAsia"/>
          <w:b/>
          <w:bCs/>
          <w:i/>
          <w:iCs/>
          <w:lang w:eastAsia="zh-CN"/>
        </w:rPr>
        <w:t xml:space="preserve">to be </w:t>
      </w:r>
      <w:r w:rsidR="001A4C6E" w:rsidRPr="00C60143">
        <w:rPr>
          <w:rFonts w:ascii="Times" w:hAnsi="Times" w:cs="Times" w:hint="eastAsia"/>
          <w:b/>
          <w:bCs/>
          <w:i/>
          <w:iCs/>
          <w:lang w:eastAsia="zh-CN"/>
        </w:rPr>
        <w:t>calibrated.</w:t>
      </w:r>
    </w:p>
    <w:p w14:paraId="42F59105" w14:textId="1B869662" w:rsidR="008358AE" w:rsidRPr="00C60143" w:rsidRDefault="00D8227E" w:rsidP="008419EF">
      <w:pPr>
        <w:overflowPunct/>
        <w:autoSpaceDE/>
        <w:autoSpaceDN/>
        <w:adjustRightInd/>
        <w:snapToGrid w:val="0"/>
        <w:spacing w:after="120" w:line="280" w:lineRule="atLeast"/>
        <w:jc w:val="both"/>
        <w:textAlignment w:val="auto"/>
        <w:rPr>
          <w:rFonts w:ascii="Times" w:hAnsi="Times" w:cs="Times"/>
          <w:b/>
          <w:bCs/>
          <w:i/>
          <w:iCs/>
          <w:lang w:eastAsia="zh-CN"/>
        </w:rPr>
      </w:pPr>
      <w:r w:rsidRPr="00C60143">
        <w:rPr>
          <w:rFonts w:ascii="Times" w:hAnsi="Times" w:cs="Times"/>
          <w:b/>
          <w:bCs/>
          <w:i/>
          <w:iCs/>
          <w:lang w:eastAsia="zh-CN"/>
        </w:rPr>
        <w:t>Proposal</w:t>
      </w:r>
      <w:r w:rsidR="0045520D">
        <w:rPr>
          <w:rFonts w:ascii="Times" w:hAnsi="Times" w:cs="Times" w:hint="eastAsia"/>
          <w:b/>
          <w:bCs/>
          <w:i/>
          <w:iCs/>
          <w:lang w:eastAsia="zh-CN"/>
        </w:rPr>
        <w:t xml:space="preserve"> 3</w:t>
      </w:r>
      <w:r w:rsidRPr="00C60143">
        <w:rPr>
          <w:rFonts w:ascii="Times" w:hAnsi="Times" w:cs="Times" w:hint="eastAsia"/>
          <w:b/>
          <w:bCs/>
          <w:i/>
          <w:iCs/>
          <w:lang w:eastAsia="zh-CN"/>
        </w:rPr>
        <w:t xml:space="preserve">: </w:t>
      </w:r>
      <w:r w:rsidR="00977CF3" w:rsidRPr="00C60143">
        <w:rPr>
          <w:rFonts w:ascii="Times" w:hAnsi="Times" w:cs="Times" w:hint="eastAsia"/>
          <w:b/>
          <w:bCs/>
          <w:i/>
          <w:iCs/>
          <w:lang w:eastAsia="zh-CN"/>
        </w:rPr>
        <w:t xml:space="preserve">The </w:t>
      </w:r>
      <w:r w:rsidR="00E86C4B" w:rsidRPr="00C60143">
        <w:rPr>
          <w:rFonts w:ascii="Times" w:hAnsi="Times" w:cs="Times" w:hint="eastAsia"/>
          <w:b/>
          <w:bCs/>
          <w:i/>
          <w:iCs/>
          <w:lang w:eastAsia="zh-CN"/>
        </w:rPr>
        <w:t xml:space="preserve">SIR </w:t>
      </w:r>
      <w:r w:rsidR="009D7310" w:rsidRPr="00C60143">
        <w:rPr>
          <w:rFonts w:ascii="Times" w:hAnsi="Times" w:cs="Times" w:hint="eastAsia"/>
          <w:b/>
          <w:bCs/>
          <w:i/>
          <w:iCs/>
          <w:lang w:eastAsia="zh-CN"/>
        </w:rPr>
        <w:t xml:space="preserve">can be </w:t>
      </w:r>
      <w:r w:rsidR="009D7310" w:rsidRPr="00C60143">
        <w:rPr>
          <w:rFonts w:ascii="Times" w:hAnsi="Times" w:cs="Times"/>
          <w:b/>
          <w:bCs/>
          <w:i/>
          <w:iCs/>
          <w:lang w:eastAsia="zh-CN"/>
        </w:rPr>
        <w:t>defined</w:t>
      </w:r>
      <w:r w:rsidR="009D7310" w:rsidRPr="00C60143">
        <w:rPr>
          <w:rFonts w:ascii="Times" w:hAnsi="Times" w:cs="Times" w:hint="eastAsia"/>
          <w:b/>
          <w:bCs/>
          <w:i/>
          <w:iCs/>
          <w:lang w:eastAsia="zh-CN"/>
        </w:rPr>
        <w:t xml:space="preserve"> as follows</w:t>
      </w:r>
      <w:r w:rsidR="000E0DEB" w:rsidRPr="00C60143">
        <w:rPr>
          <w:rFonts w:ascii="Times" w:hAnsi="Times" w:cs="Times" w:hint="eastAsia"/>
          <w:b/>
          <w:bCs/>
          <w:i/>
          <w:iCs/>
          <w:lang w:eastAsia="zh-CN"/>
        </w:rPr>
        <w:t>:</w:t>
      </w:r>
      <w:r w:rsidR="00E96601" w:rsidRPr="00C60143">
        <w:rPr>
          <w:rFonts w:ascii="Times" w:hAnsi="Times" w:cs="Times" w:hint="eastAsia"/>
          <w:b/>
          <w:bCs/>
          <w:i/>
          <w:iCs/>
          <w:lang w:eastAsia="zh-CN"/>
        </w:rPr>
        <w:t xml:space="preserve"> </w:t>
      </w:r>
    </w:p>
    <w:p w14:paraId="38CB90C2" w14:textId="62344E91" w:rsidR="00EC02BE" w:rsidRPr="00C60143" w:rsidRDefault="00C60143" w:rsidP="00EC02BE">
      <w:pPr>
        <w:overflowPunct/>
        <w:autoSpaceDE/>
        <w:autoSpaceDN/>
        <w:adjustRightInd/>
        <w:snapToGrid w:val="0"/>
        <w:spacing w:after="120" w:line="280" w:lineRule="atLeast"/>
        <w:jc w:val="both"/>
        <w:textAlignment w:val="auto"/>
        <w:rPr>
          <w:rFonts w:ascii="Times" w:hAnsi="Times" w:cs="Times"/>
          <w:b/>
          <w:bCs/>
          <w:i/>
          <w:iCs/>
          <w:lang w:eastAsia="zh-CN"/>
        </w:rPr>
      </w:pPr>
      <m:oMathPara>
        <m:oMath>
          <m:r>
            <m:rPr>
              <m:sty m:val="bi"/>
            </m:rPr>
            <w:rPr>
              <w:rFonts w:ascii="Cambria Math" w:hAnsi="Cambria Math" w:cs="Times"/>
              <w:lang w:eastAsia="zh-CN"/>
            </w:rPr>
            <m:t>SIR=</m:t>
          </m:r>
          <m:f>
            <m:fPr>
              <m:ctrlPr>
                <w:rPr>
                  <w:rFonts w:ascii="Cambria Math" w:hAnsi="Cambria Math" w:cs="Times"/>
                  <w:b/>
                  <w:bCs/>
                  <w:i/>
                  <w:iCs/>
                  <w:lang w:eastAsia="zh-CN"/>
                </w:rPr>
              </m:ctrlPr>
            </m:fPr>
            <m:num>
              <m:r>
                <m:rPr>
                  <m:sty m:val="bi"/>
                </m:rPr>
                <w:rPr>
                  <w:rFonts w:ascii="Cambria Math" w:hAnsi="Cambria Math" w:cs="Times"/>
                  <w:lang w:eastAsia="zh-CN"/>
                </w:rPr>
                <m:t>S</m:t>
              </m:r>
            </m:num>
            <m:den>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1</m:t>
                  </m:r>
                </m:sub>
              </m:sSub>
              <m:r>
                <m:rPr>
                  <m:sty m:val="bi"/>
                </m:rPr>
                <w:rPr>
                  <w:rFonts w:ascii="Cambria Math" w:hAnsi="Cambria Math" w:cs="Times"/>
                  <w:lang w:eastAsia="zh-CN"/>
                </w:rPr>
                <m:t>+</m:t>
              </m:r>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2</m:t>
                  </m:r>
                </m:sub>
              </m:sSub>
            </m:den>
          </m:f>
        </m:oMath>
      </m:oMathPara>
    </w:p>
    <w:p w14:paraId="7D5297A2" w14:textId="7420C1DD" w:rsidR="00444C3E" w:rsidRPr="00C60143" w:rsidRDefault="004B13B5" w:rsidP="008419EF">
      <w:pPr>
        <w:overflowPunct/>
        <w:autoSpaceDE/>
        <w:autoSpaceDN/>
        <w:adjustRightInd/>
        <w:snapToGrid w:val="0"/>
        <w:spacing w:after="120" w:line="280" w:lineRule="atLeast"/>
        <w:jc w:val="both"/>
        <w:textAlignment w:val="auto"/>
        <w:rPr>
          <w:rFonts w:ascii="Times" w:hAnsi="Times" w:cs="Times"/>
          <w:b/>
          <w:bCs/>
          <w:i/>
          <w:iCs/>
          <w:lang w:eastAsia="zh-CN"/>
        </w:rPr>
      </w:pPr>
      <w:r w:rsidRPr="00C60143">
        <w:rPr>
          <w:rFonts w:ascii="Times" w:hAnsi="Times" w:cs="Times" w:hint="eastAsia"/>
          <w:b/>
          <w:bCs/>
          <w:i/>
          <w:iCs/>
          <w:lang w:eastAsia="zh-CN"/>
        </w:rPr>
        <w:t>w</w:t>
      </w:r>
      <w:r w:rsidR="00816BC4" w:rsidRPr="00C60143">
        <w:rPr>
          <w:rFonts w:ascii="Times" w:hAnsi="Times" w:cs="Times" w:hint="eastAsia"/>
          <w:b/>
          <w:bCs/>
          <w:i/>
          <w:iCs/>
          <w:lang w:eastAsia="zh-CN"/>
        </w:rPr>
        <w:t xml:space="preserve">here </w:t>
      </w:r>
      <w:r w:rsidR="007A76BD" w:rsidRPr="00C60143">
        <w:rPr>
          <w:rFonts w:ascii="Times" w:hAnsi="Times" w:cs="Times" w:hint="eastAsia"/>
          <w:b/>
          <w:bCs/>
          <w:i/>
          <w:iCs/>
          <w:lang w:eastAsia="zh-CN"/>
        </w:rPr>
        <w:t>S</w:t>
      </w:r>
      <w:r w:rsidR="00835210" w:rsidRPr="00C60143">
        <w:rPr>
          <w:rFonts w:ascii="Times" w:hAnsi="Times" w:cs="Times" w:hint="eastAsia"/>
          <w:b/>
          <w:bCs/>
          <w:i/>
          <w:iCs/>
          <w:lang w:eastAsia="zh-CN"/>
        </w:rPr>
        <w:t xml:space="preserve"> is </w:t>
      </w:r>
      <w:r w:rsidR="00D3570D" w:rsidRPr="00C60143">
        <w:rPr>
          <w:rFonts w:ascii="Times" w:hAnsi="Times" w:cs="Times"/>
          <w:b/>
          <w:bCs/>
          <w:i/>
          <w:iCs/>
          <w:lang w:eastAsia="zh-CN"/>
        </w:rPr>
        <w:t xml:space="preserve">defined as received power summation at sensing </w:t>
      </w:r>
      <w:r w:rsidR="00271B03" w:rsidRPr="00C60143">
        <w:rPr>
          <w:rFonts w:ascii="Times" w:hAnsi="Times" w:cs="Times" w:hint="eastAsia"/>
          <w:b/>
          <w:bCs/>
          <w:i/>
          <w:iCs/>
          <w:lang w:eastAsia="zh-CN"/>
        </w:rPr>
        <w:t>Rx</w:t>
      </w:r>
      <w:r w:rsidR="00D3570D" w:rsidRPr="00C60143">
        <w:rPr>
          <w:rFonts w:ascii="Times" w:hAnsi="Times" w:cs="Times"/>
          <w:b/>
          <w:bCs/>
          <w:i/>
          <w:iCs/>
          <w:lang w:eastAsia="zh-CN"/>
        </w:rPr>
        <w:t xml:space="preserve"> of the signal across the sensing target from serving sensing </w:t>
      </w:r>
      <w:r w:rsidR="00271B03" w:rsidRPr="00C60143">
        <w:rPr>
          <w:rFonts w:ascii="Times" w:hAnsi="Times" w:cs="Times" w:hint="eastAsia"/>
          <w:b/>
          <w:bCs/>
          <w:i/>
          <w:iCs/>
          <w:lang w:eastAsia="zh-CN"/>
        </w:rPr>
        <w:t>Tx</w:t>
      </w:r>
      <w:r w:rsidR="00240F3C" w:rsidRPr="00C60143">
        <w:rPr>
          <w:rFonts w:ascii="Times" w:hAnsi="Times" w:cs="Times" w:hint="eastAsia"/>
          <w:b/>
          <w:bCs/>
          <w:i/>
          <w:iCs/>
          <w:lang w:eastAsia="zh-CN"/>
        </w:rPr>
        <w:t xml:space="preserve">, </w:t>
      </w:r>
      <w:r w:rsidR="009A0EE3" w:rsidRPr="00C60143">
        <w:rPr>
          <w:rFonts w:ascii="Times" w:hAnsi="Times" w:cs="Times" w:hint="eastAsia"/>
          <w:b/>
          <w:bCs/>
          <w:i/>
          <w:iCs/>
          <w:lang w:eastAsia="zh-CN"/>
        </w:rPr>
        <w:t>I</w:t>
      </w:r>
      <w:r w:rsidR="009A0EE3" w:rsidRPr="00C60143">
        <w:rPr>
          <w:rFonts w:ascii="Times" w:hAnsi="Times" w:cs="Times" w:hint="eastAsia"/>
          <w:b/>
          <w:bCs/>
          <w:i/>
          <w:iCs/>
          <w:vertAlign w:val="subscript"/>
          <w:lang w:eastAsia="zh-CN"/>
        </w:rPr>
        <w:t>1</w:t>
      </w:r>
      <w:r w:rsidR="009A0EE3" w:rsidRPr="00C60143">
        <w:rPr>
          <w:rFonts w:ascii="Times" w:hAnsi="Times" w:cs="Times" w:hint="eastAsia"/>
          <w:b/>
          <w:bCs/>
          <w:i/>
          <w:iCs/>
          <w:lang w:eastAsia="zh-CN"/>
        </w:rPr>
        <w:t xml:space="preserve"> is the received signal power from target channel of other targets with the same pair of sensing Tx and Rx</w:t>
      </w:r>
      <w:r w:rsidR="00EE16EA" w:rsidRPr="00C60143">
        <w:rPr>
          <w:rFonts w:ascii="Times" w:hAnsi="Times" w:cs="Times" w:hint="eastAsia"/>
          <w:b/>
          <w:bCs/>
          <w:i/>
          <w:iCs/>
          <w:lang w:eastAsia="zh-CN"/>
        </w:rPr>
        <w:t xml:space="preserve">, </w:t>
      </w:r>
      <w:r w:rsidR="0079153C" w:rsidRPr="00C60143">
        <w:rPr>
          <w:rFonts w:ascii="Times" w:hAnsi="Times" w:cs="Times" w:hint="eastAsia"/>
          <w:b/>
          <w:bCs/>
          <w:i/>
          <w:iCs/>
          <w:lang w:eastAsia="zh-CN"/>
        </w:rPr>
        <w:t xml:space="preserve">and </w:t>
      </w:r>
      <w:r w:rsidR="00D861BF">
        <w:rPr>
          <w:rFonts w:ascii="Times" w:hAnsi="Times" w:cs="Times" w:hint="eastAsia"/>
          <w:b/>
          <w:bCs/>
          <w:i/>
          <w:iCs/>
          <w:lang w:eastAsia="zh-CN"/>
        </w:rPr>
        <w:t>I</w:t>
      </w:r>
      <w:r w:rsidR="001547EE" w:rsidRPr="00C60143">
        <w:rPr>
          <w:rFonts w:ascii="Times" w:hAnsi="Times" w:cs="Times" w:hint="eastAsia"/>
          <w:b/>
          <w:bCs/>
          <w:i/>
          <w:iCs/>
          <w:vertAlign w:val="subscript"/>
          <w:lang w:eastAsia="zh-CN"/>
        </w:rPr>
        <w:t>2</w:t>
      </w:r>
      <w:r w:rsidR="001547EE" w:rsidRPr="00C60143">
        <w:rPr>
          <w:rFonts w:ascii="Times" w:hAnsi="Times" w:cs="Times" w:hint="eastAsia"/>
          <w:b/>
          <w:bCs/>
          <w:i/>
          <w:iCs/>
          <w:lang w:eastAsia="zh-CN"/>
        </w:rPr>
        <w:t xml:space="preserve"> is the received signal from other sensing Tx to the same sensing Rx</w:t>
      </w:r>
      <w:r w:rsidR="007E75B1" w:rsidRPr="00C60143">
        <w:rPr>
          <w:rFonts w:ascii="Times" w:hAnsi="Times" w:cs="Times" w:hint="eastAsia"/>
          <w:b/>
          <w:bCs/>
          <w:i/>
          <w:iCs/>
          <w:lang w:eastAsia="zh-CN"/>
        </w:rPr>
        <w:t>.</w:t>
      </w:r>
    </w:p>
    <w:p w14:paraId="5CA0B8E6" w14:textId="50EBDF70" w:rsidR="00987173" w:rsidRPr="00921099" w:rsidRDefault="00160AAD" w:rsidP="00921099">
      <w:pPr>
        <w:pStyle w:val="1"/>
      </w:pPr>
      <w:r>
        <w:rPr>
          <w:rFonts w:eastAsiaTheme="minorEastAsia"/>
          <w:lang w:eastAsia="zh-CN"/>
        </w:rPr>
        <w:lastRenderedPageBreak/>
        <w:t>P</w:t>
      </w:r>
      <w:r>
        <w:rPr>
          <w:rFonts w:eastAsiaTheme="minorEastAsia" w:hint="eastAsia"/>
          <w:lang w:eastAsia="zh-CN"/>
        </w:rPr>
        <w:t xml:space="preserve">arameters for </w:t>
      </w:r>
      <w:r w:rsidR="004213A2">
        <w:rPr>
          <w:rFonts w:eastAsiaTheme="minorEastAsia" w:hint="eastAsia"/>
          <w:lang w:eastAsia="zh-CN"/>
        </w:rPr>
        <w:t>calibration</w:t>
      </w:r>
      <w:r w:rsidR="00F74E67">
        <w:rPr>
          <w:rFonts w:eastAsiaTheme="minorEastAsia" w:hint="eastAsia"/>
          <w:lang w:eastAsia="zh-CN"/>
        </w:rPr>
        <w:t xml:space="preserve"> (</w:t>
      </w:r>
      <w:r w:rsidR="00D22D65">
        <w:rPr>
          <w:rFonts w:eastAsiaTheme="minorEastAsia" w:hint="eastAsia"/>
          <w:lang w:eastAsia="zh-CN"/>
        </w:rPr>
        <w:t>human</w:t>
      </w:r>
      <w:r w:rsidR="00F74E67">
        <w:rPr>
          <w:rFonts w:eastAsiaTheme="minorEastAsia" w:hint="eastAsia"/>
          <w:lang w:eastAsia="zh-CN"/>
        </w:rPr>
        <w:t>)</w:t>
      </w:r>
      <w:r w:rsidR="00D22D65">
        <w:rPr>
          <w:rFonts w:eastAsiaTheme="minorEastAsia" w:hint="eastAsia"/>
          <w:lang w:eastAsia="zh-CN"/>
        </w:rPr>
        <w:t xml:space="preserve"> </w:t>
      </w:r>
    </w:p>
    <w:p w14:paraId="2300DEF2" w14:textId="581D551F" w:rsidR="004466FC" w:rsidRPr="003A4526" w:rsidRDefault="00B70232" w:rsidP="00C533E8">
      <w:pPr>
        <w:overflowPunct/>
        <w:autoSpaceDE/>
        <w:autoSpaceDN/>
        <w:adjustRightInd/>
        <w:snapToGrid w:val="0"/>
        <w:spacing w:after="120" w:line="280" w:lineRule="atLeast"/>
        <w:jc w:val="both"/>
        <w:textAlignment w:val="auto"/>
        <w:rPr>
          <w:lang w:eastAsia="zh-CN"/>
        </w:rPr>
      </w:pPr>
      <w:r w:rsidRPr="003A4526">
        <w:rPr>
          <w:lang w:eastAsia="zh-CN"/>
        </w:rPr>
        <w:t xml:space="preserve">For the </w:t>
      </w:r>
      <w:r w:rsidR="008C6638" w:rsidRPr="003A4526">
        <w:rPr>
          <w:lang w:eastAsia="zh-CN"/>
        </w:rPr>
        <w:t xml:space="preserve">purpose of </w:t>
      </w:r>
      <w:r w:rsidR="00E57D05" w:rsidRPr="003A4526">
        <w:rPr>
          <w:lang w:eastAsia="zh-CN"/>
        </w:rPr>
        <w:t>large</w:t>
      </w:r>
      <w:r w:rsidR="004E780E" w:rsidRPr="003A4526">
        <w:rPr>
          <w:lang w:eastAsia="zh-CN"/>
        </w:rPr>
        <w:t>-</w:t>
      </w:r>
      <w:r w:rsidR="00E57D05" w:rsidRPr="003A4526">
        <w:rPr>
          <w:lang w:eastAsia="zh-CN"/>
        </w:rPr>
        <w:t xml:space="preserve">scale </w:t>
      </w:r>
      <w:r w:rsidR="004E780E" w:rsidRPr="003A4526">
        <w:rPr>
          <w:lang w:eastAsia="zh-CN"/>
        </w:rPr>
        <w:t xml:space="preserve">and full-scale </w:t>
      </w:r>
      <w:r w:rsidR="00946A0E" w:rsidRPr="003A4526">
        <w:rPr>
          <w:lang w:eastAsia="zh-CN"/>
        </w:rPr>
        <w:t>calibration</w:t>
      </w:r>
      <w:r w:rsidR="00185FB9" w:rsidRPr="003A4526">
        <w:rPr>
          <w:lang w:eastAsia="zh-CN"/>
        </w:rPr>
        <w:t>s</w:t>
      </w:r>
      <w:r w:rsidR="00946A0E" w:rsidRPr="003A4526">
        <w:rPr>
          <w:lang w:eastAsia="zh-CN"/>
        </w:rPr>
        <w:t xml:space="preserve"> </w:t>
      </w:r>
      <w:r w:rsidR="0015307B" w:rsidRPr="003A4526">
        <w:rPr>
          <w:lang w:eastAsia="zh-CN"/>
        </w:rPr>
        <w:t xml:space="preserve">for human </w:t>
      </w:r>
      <w:r w:rsidR="00D16898" w:rsidRPr="003A4526">
        <w:rPr>
          <w:lang w:eastAsia="zh-CN"/>
        </w:rPr>
        <w:t xml:space="preserve">sensing targets, </w:t>
      </w:r>
      <w:r w:rsidR="008C4966" w:rsidRPr="003A4526">
        <w:rPr>
          <w:lang w:eastAsia="zh-CN"/>
        </w:rPr>
        <w:t xml:space="preserve">the </w:t>
      </w:r>
      <w:r w:rsidR="006C7FE5" w:rsidRPr="003A4526">
        <w:rPr>
          <w:lang w:eastAsia="zh-CN"/>
        </w:rPr>
        <w:t xml:space="preserve">RCS </w:t>
      </w:r>
      <w:r w:rsidR="00A766D3" w:rsidRPr="003A4526">
        <w:rPr>
          <w:lang w:eastAsia="zh-CN"/>
        </w:rPr>
        <w:t>components</w:t>
      </w:r>
      <w:r w:rsidR="003F2181" w:rsidRPr="003A4526">
        <w:rPr>
          <w:lang w:eastAsia="zh-CN"/>
        </w:rPr>
        <w:t xml:space="preserve"> parameters</w:t>
      </w:r>
      <w:r w:rsidR="00F278D4" w:rsidRPr="003A4526">
        <w:rPr>
          <w:lang w:eastAsia="zh-CN"/>
        </w:rPr>
        <w:t xml:space="preserve"> should be </w:t>
      </w:r>
      <w:r w:rsidR="007A15A7" w:rsidRPr="003A4526">
        <w:rPr>
          <w:lang w:eastAsia="zh-CN"/>
        </w:rPr>
        <w:t xml:space="preserve">set according to </w:t>
      </w:r>
      <w:r w:rsidR="002E476D" w:rsidRPr="003A4526">
        <w:rPr>
          <w:lang w:eastAsia="zh-CN"/>
        </w:rPr>
        <w:t xml:space="preserve">the agreement </w:t>
      </w:r>
      <w:r w:rsidR="008C74C0" w:rsidRPr="003A4526">
        <w:rPr>
          <w:lang w:eastAsia="zh-CN"/>
        </w:rPr>
        <w:t xml:space="preserve">made in </w:t>
      </w:r>
      <w:r w:rsidR="009A45D4" w:rsidRPr="003A4526">
        <w:rPr>
          <w:lang w:eastAsia="zh-CN"/>
        </w:rPr>
        <w:t>RAN1#</w:t>
      </w:r>
      <w:r w:rsidR="009E2DB4" w:rsidRPr="003A4526">
        <w:rPr>
          <w:lang w:eastAsia="zh-CN"/>
        </w:rPr>
        <w:t>120</w:t>
      </w:r>
      <w:r w:rsidR="00FD1A96" w:rsidRPr="003A4526">
        <w:rPr>
          <w:lang w:eastAsia="zh-CN"/>
        </w:rPr>
        <w:t xml:space="preserve"> meeting</w:t>
      </w:r>
      <w:r w:rsidR="009A00CB" w:rsidRPr="003A4526">
        <w:rPr>
          <w:lang w:eastAsia="zh-CN"/>
        </w:rPr>
        <w:t>.</w:t>
      </w:r>
    </w:p>
    <w:tbl>
      <w:tblPr>
        <w:tblStyle w:val="af9"/>
        <w:tblW w:w="0" w:type="auto"/>
        <w:tblLook w:val="04A0" w:firstRow="1" w:lastRow="0" w:firstColumn="1" w:lastColumn="0" w:noHBand="0" w:noVBand="1"/>
      </w:tblPr>
      <w:tblGrid>
        <w:gridCol w:w="9629"/>
      </w:tblGrid>
      <w:tr w:rsidR="007904B3" w14:paraId="15F55F87" w14:textId="77777777" w:rsidTr="007904B3">
        <w:tc>
          <w:tcPr>
            <w:tcW w:w="9629" w:type="dxa"/>
          </w:tcPr>
          <w:p w14:paraId="5590F41D" w14:textId="77777777" w:rsidR="00426AE9" w:rsidRPr="00426AE9" w:rsidRDefault="00426AE9" w:rsidP="00426AE9">
            <w:pPr>
              <w:overflowPunct/>
              <w:autoSpaceDE/>
              <w:autoSpaceDN/>
              <w:adjustRightInd/>
              <w:spacing w:after="0"/>
              <w:jc w:val="both"/>
              <w:textAlignment w:val="auto"/>
              <w:rPr>
                <w:rFonts w:eastAsia="Malgun Gothic"/>
                <w:lang w:val="en-GB"/>
              </w:rPr>
            </w:pPr>
            <w:r w:rsidRPr="00426AE9">
              <w:rPr>
                <w:rFonts w:eastAsia="Malgun Gothic"/>
                <w:highlight w:val="green"/>
                <w:lang w:val="en-GB"/>
              </w:rPr>
              <w:t>Agreement</w:t>
            </w:r>
          </w:p>
          <w:p w14:paraId="34F1D5DA" w14:textId="77777777" w:rsidR="00426AE9" w:rsidRPr="00426AE9" w:rsidRDefault="00426AE9" w:rsidP="00426AE9">
            <w:pPr>
              <w:tabs>
                <w:tab w:val="left" w:pos="0"/>
              </w:tabs>
              <w:suppressAutoHyphens/>
              <w:overflowPunct/>
              <w:autoSpaceDE/>
              <w:autoSpaceDN/>
              <w:adjustRightInd/>
              <w:spacing w:after="0"/>
              <w:textAlignment w:val="auto"/>
              <w:rPr>
                <w:rFonts w:ascii="Times" w:eastAsia="Batang" w:hAnsi="Times"/>
                <w:szCs w:val="24"/>
                <w:lang w:eastAsia="zh-CN"/>
              </w:rPr>
            </w:pPr>
            <w:r w:rsidRPr="00426AE9">
              <w:rPr>
                <w:rFonts w:ascii="Times" w:eastAsia="Batang" w:hAnsi="Times"/>
                <w:szCs w:val="24"/>
                <w:lang w:eastAsia="zh-CN"/>
              </w:rPr>
              <w:t xml:space="preserve">For mono-static, </w:t>
            </w:r>
            <w:r w:rsidRPr="00426AE9">
              <w:rPr>
                <w:rFonts w:ascii="Times" w:eastAsia="Batang" w:hAnsi="Times" w:hint="eastAsia"/>
                <w:szCs w:val="24"/>
                <w:lang w:eastAsia="zh-CN"/>
              </w:rPr>
              <w:t>t</w:t>
            </w:r>
            <w:r w:rsidRPr="00426AE9">
              <w:rPr>
                <w:rFonts w:ascii="Times" w:eastAsia="Batang" w:hAnsi="Times"/>
                <w:szCs w:val="24"/>
                <w:lang w:eastAsia="zh-CN"/>
              </w:rPr>
              <w:t>he following values of component A, B2 are agreed for RCS model 1 of human</w:t>
            </w:r>
          </w:p>
          <w:p w14:paraId="3CA5D374" w14:textId="77777777" w:rsidR="00426AE9" w:rsidRPr="00426AE9" w:rsidRDefault="00426AE9" w:rsidP="00426AE9">
            <w:pPr>
              <w:numPr>
                <w:ilvl w:val="1"/>
                <w:numId w:val="35"/>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426AE9">
              <w:rPr>
                <w:rFonts w:ascii="Times" w:eastAsia="Batang" w:hAnsi="Times"/>
                <w:szCs w:val="24"/>
                <w:lang w:eastAsia="zh-CN"/>
              </w:rPr>
              <w:t>Component A: -1.37 dBsm</w:t>
            </w:r>
          </w:p>
          <w:p w14:paraId="40ADD904" w14:textId="77777777" w:rsidR="00426AE9" w:rsidRPr="00426AE9" w:rsidRDefault="00426AE9" w:rsidP="00426AE9">
            <w:pPr>
              <w:numPr>
                <w:ilvl w:val="1"/>
                <w:numId w:val="35"/>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426AE9">
              <w:rPr>
                <w:rFonts w:ascii="Times" w:eastAsia="Batang" w:hAnsi="Times"/>
                <w:szCs w:val="24"/>
                <w:lang w:eastAsia="zh-CN"/>
              </w:rPr>
              <w:t>C</w:t>
            </w:r>
            <w:r w:rsidRPr="00426AE9">
              <w:rPr>
                <w:rFonts w:ascii="Times" w:eastAsia="Batang" w:hAnsi="Times" w:hint="eastAsia"/>
                <w:szCs w:val="24"/>
                <w:lang w:eastAsia="zh-CN"/>
              </w:rPr>
              <w:t>omponent</w:t>
            </w:r>
            <w:r w:rsidRPr="00426AE9">
              <w:rPr>
                <w:rFonts w:ascii="Times" w:eastAsia="Batang" w:hAnsi="Times"/>
                <w:szCs w:val="24"/>
                <w:lang w:eastAsia="zh-CN"/>
              </w:rPr>
              <w:t xml:space="preserve"> B1: 0 dB (already agreed in RAN1#118bis)</w:t>
            </w:r>
          </w:p>
          <w:p w14:paraId="686B3A0E" w14:textId="77777777" w:rsidR="00426AE9" w:rsidRPr="00426AE9" w:rsidRDefault="00426AE9" w:rsidP="00426AE9">
            <w:pPr>
              <w:numPr>
                <w:ilvl w:val="1"/>
                <w:numId w:val="35"/>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426AE9">
              <w:rPr>
                <w:rFonts w:ascii="Times" w:eastAsia="Batang" w:hAnsi="Times"/>
                <w:szCs w:val="24"/>
                <w:lang w:eastAsia="zh-CN"/>
              </w:rPr>
              <w:t xml:space="preserve">Component B2: </w:t>
            </w:r>
          </w:p>
          <w:p w14:paraId="5C431E7C" w14:textId="61063DDA" w:rsidR="007904B3" w:rsidRPr="00B1038D" w:rsidRDefault="00426AE9" w:rsidP="00B1038D">
            <w:pPr>
              <w:numPr>
                <w:ilvl w:val="2"/>
                <w:numId w:val="35"/>
              </w:numPr>
              <w:tabs>
                <w:tab w:val="left" w:pos="0"/>
              </w:tabs>
              <w:suppressAutoHyphens/>
              <w:overflowPunct/>
              <w:autoSpaceDE/>
              <w:autoSpaceDN/>
              <w:adjustRightInd/>
              <w:spacing w:after="0"/>
              <w:ind w:left="1260"/>
              <w:textAlignment w:val="auto"/>
              <w:rPr>
                <w:rFonts w:ascii="Times" w:eastAsia="Batang" w:hAnsi="Times"/>
                <w:szCs w:val="24"/>
                <w:lang w:eastAsia="zh-CN"/>
              </w:rPr>
            </w:pPr>
            <w:r w:rsidRPr="00426AE9">
              <w:rPr>
                <w:rFonts w:ascii="Times" w:eastAsia="Batang" w:hAnsi="Times"/>
                <w:szCs w:val="24"/>
                <w:lang w:eastAsia="zh-CN"/>
              </w:rPr>
              <w:t>standard deviation: 3.94 dB</w:t>
            </w:r>
          </w:p>
        </w:tc>
      </w:tr>
    </w:tbl>
    <w:p w14:paraId="6CA7410B" w14:textId="04C406CC" w:rsidR="00CC3F51" w:rsidRPr="003A4526" w:rsidRDefault="00331CEC" w:rsidP="00C533E8">
      <w:pPr>
        <w:overflowPunct/>
        <w:autoSpaceDE/>
        <w:autoSpaceDN/>
        <w:adjustRightInd/>
        <w:snapToGrid w:val="0"/>
        <w:spacing w:after="120" w:line="280" w:lineRule="atLeast"/>
        <w:jc w:val="both"/>
        <w:textAlignment w:val="auto"/>
        <w:rPr>
          <w:lang w:eastAsia="zh-CN"/>
        </w:rPr>
      </w:pPr>
      <w:r w:rsidRPr="003A4526">
        <w:rPr>
          <w:lang w:eastAsia="zh-CN"/>
        </w:rPr>
        <w:t xml:space="preserve">Specifically, </w:t>
      </w:r>
      <w:r w:rsidR="00411920" w:rsidRPr="003A4526">
        <w:rPr>
          <w:lang w:eastAsia="zh-CN"/>
        </w:rPr>
        <w:t xml:space="preserve">if </w:t>
      </w:r>
      <w:r w:rsidR="00246436" w:rsidRPr="003A4526">
        <w:rPr>
          <w:lang w:eastAsia="zh-CN"/>
        </w:rPr>
        <w:t>monostatic</w:t>
      </w:r>
      <w:r w:rsidR="00020AB3" w:rsidRPr="003A4526">
        <w:rPr>
          <w:lang w:eastAsia="zh-CN"/>
        </w:rPr>
        <w:t xml:space="preserve"> </w:t>
      </w:r>
      <w:r w:rsidR="00A618DA" w:rsidRPr="003A4526">
        <w:rPr>
          <w:lang w:eastAsia="zh-CN"/>
        </w:rPr>
        <w:t>sensing mode</w:t>
      </w:r>
      <w:r w:rsidR="00246436" w:rsidRPr="003A4526">
        <w:rPr>
          <w:lang w:eastAsia="zh-CN"/>
        </w:rPr>
        <w:t xml:space="preserve"> </w:t>
      </w:r>
      <w:r w:rsidR="00BC694D" w:rsidRPr="003A4526">
        <w:rPr>
          <w:lang w:eastAsia="zh-CN"/>
        </w:rPr>
        <w:t xml:space="preserve">is considered, </w:t>
      </w:r>
      <w:r w:rsidR="001874BE" w:rsidRPr="003A4526">
        <w:rPr>
          <w:lang w:eastAsia="zh-CN"/>
        </w:rPr>
        <w:t>t</w:t>
      </w:r>
      <w:r w:rsidR="000B7F7D" w:rsidRPr="003A4526">
        <w:rPr>
          <w:lang w:eastAsia="zh-CN"/>
        </w:rPr>
        <w:t xml:space="preserve">he </w:t>
      </w:r>
      <w:r w:rsidR="009A1CF2" w:rsidRPr="003A4526">
        <w:rPr>
          <w:lang w:eastAsia="zh-CN"/>
        </w:rPr>
        <w:t xml:space="preserve">term </w:t>
      </w:r>
      <w:r w:rsidR="00983061" w:rsidRPr="003A4526">
        <w:rPr>
          <w:lang w:eastAsia="zh-CN"/>
        </w:rPr>
        <w:t>“</w:t>
      </w:r>
      <w:r w:rsidR="00397979" w:rsidRPr="003A4526">
        <w:rPr>
          <w:lang w:eastAsia="zh-CN"/>
        </w:rPr>
        <w:t>Component A of the human for each scattering point</w:t>
      </w:r>
      <w:r w:rsidR="00983061" w:rsidRPr="003A4526">
        <w:rPr>
          <w:lang w:eastAsia="zh-CN"/>
        </w:rPr>
        <w:t>”</w:t>
      </w:r>
      <w:r w:rsidR="00E42AE0" w:rsidRPr="003A4526">
        <w:rPr>
          <w:lang w:eastAsia="zh-CN"/>
        </w:rPr>
        <w:t xml:space="preserve"> </w:t>
      </w:r>
      <w:r w:rsidR="00231426" w:rsidRPr="003A4526">
        <w:rPr>
          <w:lang w:eastAsia="zh-CN"/>
        </w:rPr>
        <w:t>should be</w:t>
      </w:r>
      <w:r w:rsidR="00D51A5A" w:rsidRPr="003A4526">
        <w:rPr>
          <w:lang w:eastAsia="zh-CN"/>
        </w:rPr>
        <w:t xml:space="preserve"> </w:t>
      </w:r>
      <w:r w:rsidR="0056330C" w:rsidRPr="003A4526">
        <w:rPr>
          <w:lang w:eastAsia="zh-CN"/>
        </w:rPr>
        <w:t xml:space="preserve">set </w:t>
      </w:r>
      <w:r w:rsidR="002E39FD" w:rsidRPr="003A4526">
        <w:rPr>
          <w:lang w:eastAsia="zh-CN"/>
        </w:rPr>
        <w:t xml:space="preserve">as </w:t>
      </w:r>
      <w:r w:rsidR="003365A0" w:rsidRPr="003A4526">
        <w:rPr>
          <w:lang w:eastAsia="zh-CN"/>
        </w:rPr>
        <w:t>-1.37dBsm</w:t>
      </w:r>
      <w:r w:rsidR="005D0674" w:rsidRPr="003A4526">
        <w:rPr>
          <w:lang w:eastAsia="zh-CN"/>
        </w:rPr>
        <w:t xml:space="preserve">. </w:t>
      </w:r>
      <w:r w:rsidR="00352CEB" w:rsidRPr="003A4526">
        <w:rPr>
          <w:lang w:eastAsia="zh-CN"/>
        </w:rPr>
        <w:t>A</w:t>
      </w:r>
      <w:r w:rsidR="001461AB" w:rsidRPr="003A4526">
        <w:rPr>
          <w:lang w:eastAsia="zh-CN"/>
        </w:rPr>
        <w:t>dditionally,</w:t>
      </w:r>
      <w:r w:rsidR="006C141A" w:rsidRPr="003A4526">
        <w:rPr>
          <w:lang w:eastAsia="zh-CN"/>
        </w:rPr>
        <w:t xml:space="preserve"> </w:t>
      </w:r>
      <w:r w:rsidR="00C80D81" w:rsidRPr="003A4526">
        <w:rPr>
          <w:lang w:eastAsia="zh-CN"/>
        </w:rPr>
        <w:t xml:space="preserve">if </w:t>
      </w:r>
      <w:r w:rsidR="001D5194" w:rsidRPr="003A4526">
        <w:rPr>
          <w:lang w:eastAsia="zh-CN"/>
        </w:rPr>
        <w:t xml:space="preserve">bistatic </w:t>
      </w:r>
      <w:r w:rsidR="00C147D4" w:rsidRPr="003A4526">
        <w:rPr>
          <w:lang w:eastAsia="zh-CN"/>
        </w:rPr>
        <w:t xml:space="preserve">mode is </w:t>
      </w:r>
      <w:r w:rsidR="001605CC" w:rsidRPr="003A4526">
        <w:rPr>
          <w:lang w:eastAsia="zh-CN"/>
        </w:rPr>
        <w:t>pe</w:t>
      </w:r>
      <w:r w:rsidR="00D42359" w:rsidRPr="003A4526">
        <w:rPr>
          <w:lang w:eastAsia="zh-CN"/>
        </w:rPr>
        <w:t>r</w:t>
      </w:r>
      <w:r w:rsidR="001605CC" w:rsidRPr="003A4526">
        <w:rPr>
          <w:lang w:eastAsia="zh-CN"/>
        </w:rPr>
        <w:t xml:space="preserve">formed </w:t>
      </w:r>
      <w:r w:rsidR="00D42359" w:rsidRPr="003A4526">
        <w:rPr>
          <w:lang w:eastAsia="zh-CN"/>
        </w:rPr>
        <w:t xml:space="preserve">in </w:t>
      </w:r>
      <w:r w:rsidR="00697609" w:rsidRPr="003A4526">
        <w:rPr>
          <w:lang w:eastAsia="zh-CN"/>
        </w:rPr>
        <w:t>simulation,</w:t>
      </w:r>
      <w:r w:rsidR="004A57A1" w:rsidRPr="003A4526">
        <w:rPr>
          <w:lang w:eastAsia="zh-CN"/>
        </w:rPr>
        <w:t xml:space="preserve"> </w:t>
      </w:r>
      <w:r w:rsidR="00F378EE" w:rsidRPr="003A4526">
        <w:rPr>
          <w:lang w:eastAsia="zh-CN"/>
        </w:rPr>
        <w:t xml:space="preserve">the </w:t>
      </w:r>
      <w:r w:rsidR="00505748" w:rsidRPr="003A4526">
        <w:rPr>
          <w:lang w:eastAsia="zh-CN"/>
        </w:rPr>
        <w:t xml:space="preserve">same value </w:t>
      </w:r>
      <w:r w:rsidR="00A643F5" w:rsidRPr="003A4526">
        <w:rPr>
          <w:lang w:eastAsia="zh-CN"/>
        </w:rPr>
        <w:t xml:space="preserve">as monostatic </w:t>
      </w:r>
      <w:r w:rsidR="00F34F71" w:rsidRPr="003A4526">
        <w:rPr>
          <w:lang w:eastAsia="zh-CN"/>
        </w:rPr>
        <w:t xml:space="preserve">is supported </w:t>
      </w:r>
      <w:r w:rsidR="007F0100" w:rsidRPr="003A4526">
        <w:rPr>
          <w:lang w:eastAsia="zh-CN"/>
        </w:rPr>
        <w:t>for the value of</w:t>
      </w:r>
      <w:r w:rsidR="00F378EE" w:rsidRPr="003A4526">
        <w:rPr>
          <w:lang w:eastAsia="zh-CN"/>
        </w:rPr>
        <w:t xml:space="preserve"> </w:t>
      </w:r>
      <w:r w:rsidR="00B036EC" w:rsidRPr="003A4526">
        <w:rPr>
          <w:lang w:eastAsia="zh-CN"/>
        </w:rPr>
        <w:t>“</w:t>
      </w:r>
      <w:r w:rsidR="00830039" w:rsidRPr="003A4526">
        <w:t xml:space="preserve">Component B1/B2 of bistatic </w:t>
      </w:r>
      <w:r w:rsidR="00F75BBA" w:rsidRPr="003A4526">
        <w:rPr>
          <w:lang w:eastAsia="zh-CN"/>
        </w:rPr>
        <w:t>human</w:t>
      </w:r>
      <w:r w:rsidR="00B036EC" w:rsidRPr="003A4526">
        <w:rPr>
          <w:lang w:eastAsia="zh-CN"/>
        </w:rPr>
        <w:t>”</w:t>
      </w:r>
      <w:r w:rsidR="00704E17" w:rsidRPr="003A4526">
        <w:rPr>
          <w:lang w:eastAsia="zh-CN"/>
        </w:rPr>
        <w:t xml:space="preserve"> term</w:t>
      </w:r>
      <w:r w:rsidR="00A55029" w:rsidRPr="003A4526">
        <w:rPr>
          <w:lang w:eastAsia="zh-CN"/>
        </w:rPr>
        <w:t xml:space="preserve">, which means </w:t>
      </w:r>
      <w:r w:rsidR="00B877FC" w:rsidRPr="003A4526">
        <w:rPr>
          <w:lang w:eastAsia="zh-CN"/>
        </w:rPr>
        <w:t xml:space="preserve">isotropic </w:t>
      </w:r>
      <w:r w:rsidR="00D82C54" w:rsidRPr="003A4526">
        <w:rPr>
          <w:lang w:eastAsia="zh-CN"/>
        </w:rPr>
        <w:t xml:space="preserve">bistatic </w:t>
      </w:r>
      <w:r w:rsidR="00B877FC" w:rsidRPr="003A4526">
        <w:rPr>
          <w:lang w:eastAsia="zh-CN"/>
        </w:rPr>
        <w:t xml:space="preserve">RCS is </w:t>
      </w:r>
      <w:r w:rsidR="00925362" w:rsidRPr="003A4526">
        <w:rPr>
          <w:lang w:eastAsia="zh-CN"/>
        </w:rPr>
        <w:t>assumed.</w:t>
      </w:r>
    </w:p>
    <w:p w14:paraId="4AB0E04A" w14:textId="06552CFB" w:rsidR="00FE5EA0" w:rsidRPr="00433266" w:rsidRDefault="00CC3F51" w:rsidP="00C533E8">
      <w:pPr>
        <w:overflowPunct/>
        <w:autoSpaceDE/>
        <w:autoSpaceDN/>
        <w:adjustRightInd/>
        <w:snapToGrid w:val="0"/>
        <w:spacing w:after="120" w:line="280" w:lineRule="atLeast"/>
        <w:jc w:val="both"/>
        <w:textAlignment w:val="auto"/>
        <w:rPr>
          <w:rFonts w:ascii="Times" w:hAnsi="Times" w:cs="Times" w:hint="eastAsia"/>
          <w:b/>
          <w:bCs/>
          <w:i/>
          <w:iCs/>
          <w:lang w:eastAsia="zh-CN"/>
        </w:rPr>
      </w:pPr>
      <w:r w:rsidRPr="00433266">
        <w:rPr>
          <w:rFonts w:ascii="Times" w:hAnsi="Times" w:cs="Times"/>
          <w:b/>
          <w:bCs/>
          <w:i/>
          <w:iCs/>
          <w:lang w:eastAsia="zh-CN"/>
        </w:rPr>
        <w:t>P</w:t>
      </w:r>
      <w:r w:rsidRPr="00433266">
        <w:rPr>
          <w:rFonts w:ascii="Times" w:hAnsi="Times" w:cs="Times" w:hint="eastAsia"/>
          <w:b/>
          <w:bCs/>
          <w:i/>
          <w:iCs/>
          <w:lang w:eastAsia="zh-CN"/>
        </w:rPr>
        <w:t>roposal</w:t>
      </w:r>
      <w:r w:rsidR="00827E20">
        <w:rPr>
          <w:rFonts w:ascii="Times" w:hAnsi="Times" w:cs="Times" w:hint="eastAsia"/>
          <w:b/>
          <w:bCs/>
          <w:i/>
          <w:iCs/>
          <w:lang w:eastAsia="zh-CN"/>
        </w:rPr>
        <w:t xml:space="preserve"> 4</w:t>
      </w:r>
      <w:r w:rsidRPr="00433266">
        <w:rPr>
          <w:rFonts w:ascii="Times" w:hAnsi="Times" w:cs="Times" w:hint="eastAsia"/>
          <w:b/>
          <w:bCs/>
          <w:i/>
          <w:iCs/>
          <w:lang w:eastAsia="zh-CN"/>
        </w:rPr>
        <w:t xml:space="preserve">: </w:t>
      </w:r>
      <w:r w:rsidR="004F7321" w:rsidRPr="00433266">
        <w:rPr>
          <w:rFonts w:ascii="Times" w:hAnsi="Times" w:cs="Times"/>
          <w:b/>
          <w:bCs/>
          <w:i/>
          <w:iCs/>
          <w:lang w:eastAsia="zh-CN"/>
        </w:rPr>
        <w:t>For</w:t>
      </w:r>
      <w:r w:rsidR="00167BB8" w:rsidRPr="00433266">
        <w:rPr>
          <w:rFonts w:ascii="Times" w:hAnsi="Times" w:cs="Times" w:hint="eastAsia"/>
          <w:b/>
          <w:bCs/>
          <w:i/>
          <w:iCs/>
          <w:lang w:eastAsia="zh-CN"/>
        </w:rPr>
        <w:t xml:space="preserve"> calibrations for human sensing targets</w:t>
      </w:r>
      <w:r w:rsidR="003A4526">
        <w:rPr>
          <w:rFonts w:ascii="Times" w:hAnsi="Times" w:cs="Times" w:hint="eastAsia"/>
          <w:b/>
          <w:bCs/>
          <w:i/>
          <w:iCs/>
          <w:lang w:eastAsia="zh-CN"/>
        </w:rPr>
        <w:t>,</w:t>
      </w:r>
    </w:p>
    <w:p w14:paraId="3E777E3A" w14:textId="43767B2E" w:rsidR="00F25D3B" w:rsidRPr="00AA6BB0" w:rsidRDefault="004A1004" w:rsidP="00AA6BB0">
      <w:pPr>
        <w:pStyle w:val="aff0"/>
        <w:numPr>
          <w:ilvl w:val="0"/>
          <w:numId w:val="38"/>
        </w:numPr>
        <w:overflowPunct/>
        <w:autoSpaceDE/>
        <w:autoSpaceDN/>
        <w:adjustRightInd/>
        <w:snapToGrid w:val="0"/>
        <w:spacing w:after="120" w:line="280" w:lineRule="atLeast"/>
        <w:ind w:firstLineChars="0"/>
        <w:jc w:val="both"/>
        <w:textAlignment w:val="auto"/>
        <w:rPr>
          <w:rFonts w:ascii="Times" w:hAnsi="Times" w:cs="Times"/>
          <w:b/>
          <w:bCs/>
          <w:i/>
          <w:iCs/>
          <w:lang w:eastAsia="zh-CN"/>
        </w:rPr>
      </w:pPr>
      <w:r>
        <w:rPr>
          <w:rFonts w:ascii="Times" w:hAnsi="Times" w:cs="Times" w:hint="eastAsia"/>
          <w:b/>
          <w:bCs/>
          <w:i/>
          <w:iCs/>
          <w:lang w:eastAsia="zh-CN"/>
        </w:rPr>
        <w:t>I</w:t>
      </w:r>
      <w:r w:rsidR="000F4468" w:rsidRPr="00AA6BB0">
        <w:rPr>
          <w:rFonts w:ascii="Times" w:hAnsi="Times" w:cs="Times" w:hint="eastAsia"/>
          <w:b/>
          <w:bCs/>
          <w:i/>
          <w:iCs/>
          <w:lang w:eastAsia="zh-CN"/>
        </w:rPr>
        <w:t xml:space="preserve">f monostatic sensing mode is considered, </w:t>
      </w:r>
      <w:r w:rsidR="00C62D76" w:rsidRPr="00AA6BB0">
        <w:rPr>
          <w:rFonts w:ascii="Times" w:hAnsi="Times" w:cs="Times" w:hint="eastAsia"/>
          <w:b/>
          <w:bCs/>
          <w:i/>
          <w:iCs/>
          <w:lang w:eastAsia="zh-CN"/>
        </w:rPr>
        <w:t>compon</w:t>
      </w:r>
      <w:r w:rsidR="000F4468" w:rsidRPr="00AA6BB0">
        <w:rPr>
          <w:rFonts w:ascii="Times" w:hAnsi="Times" w:cs="Times"/>
          <w:b/>
          <w:bCs/>
          <w:i/>
          <w:iCs/>
          <w:lang w:eastAsia="zh-CN"/>
        </w:rPr>
        <w:t xml:space="preserve">ent A of the </w:t>
      </w:r>
      <w:r w:rsidR="000F4468" w:rsidRPr="00AA6BB0">
        <w:rPr>
          <w:rFonts w:ascii="Times" w:hAnsi="Times" w:cs="Times" w:hint="eastAsia"/>
          <w:b/>
          <w:bCs/>
          <w:i/>
          <w:iCs/>
          <w:lang w:eastAsia="zh-CN"/>
        </w:rPr>
        <w:t>human</w:t>
      </w:r>
      <w:r w:rsidR="000F4468" w:rsidRPr="00AA6BB0">
        <w:rPr>
          <w:rFonts w:ascii="Times" w:hAnsi="Times" w:cs="Times"/>
          <w:b/>
          <w:bCs/>
          <w:i/>
          <w:iCs/>
          <w:lang w:eastAsia="zh-CN"/>
        </w:rPr>
        <w:t xml:space="preserve"> for each scattering point</w:t>
      </w:r>
      <w:r w:rsidR="000F4468" w:rsidRPr="00AA6BB0">
        <w:rPr>
          <w:rFonts w:ascii="Times" w:hAnsi="Times" w:cs="Times" w:hint="eastAsia"/>
          <w:b/>
          <w:bCs/>
          <w:i/>
          <w:iCs/>
          <w:lang w:eastAsia="zh-CN"/>
        </w:rPr>
        <w:t xml:space="preserve"> </w:t>
      </w:r>
      <w:r w:rsidR="000F4468" w:rsidRPr="00AA6BB0">
        <w:rPr>
          <w:rFonts w:ascii="Times" w:hAnsi="Times" w:cs="Times"/>
          <w:b/>
          <w:bCs/>
          <w:i/>
          <w:iCs/>
          <w:lang w:eastAsia="zh-CN"/>
        </w:rPr>
        <w:t>should</w:t>
      </w:r>
      <w:r w:rsidR="000F4468" w:rsidRPr="00AA6BB0">
        <w:rPr>
          <w:rFonts w:ascii="Times" w:hAnsi="Times" w:cs="Times" w:hint="eastAsia"/>
          <w:b/>
          <w:bCs/>
          <w:i/>
          <w:iCs/>
          <w:lang w:eastAsia="zh-CN"/>
        </w:rPr>
        <w:t xml:space="preserve"> be set as -1.37dBsm</w:t>
      </w:r>
      <w:r>
        <w:rPr>
          <w:rFonts w:ascii="Times" w:hAnsi="Times" w:cs="Times" w:hint="eastAsia"/>
          <w:b/>
          <w:bCs/>
          <w:i/>
          <w:iCs/>
          <w:lang w:eastAsia="zh-CN"/>
        </w:rPr>
        <w:t>.</w:t>
      </w:r>
    </w:p>
    <w:p w14:paraId="4BF1DBE4" w14:textId="130A4669" w:rsidR="00687EC2" w:rsidRPr="00AA6BB0" w:rsidRDefault="004A1004" w:rsidP="00AA6BB0">
      <w:pPr>
        <w:pStyle w:val="aff0"/>
        <w:numPr>
          <w:ilvl w:val="0"/>
          <w:numId w:val="37"/>
        </w:numPr>
        <w:overflowPunct/>
        <w:autoSpaceDE/>
        <w:autoSpaceDN/>
        <w:adjustRightInd/>
        <w:snapToGrid w:val="0"/>
        <w:spacing w:after="120" w:line="280" w:lineRule="atLeast"/>
        <w:ind w:firstLineChars="0"/>
        <w:jc w:val="both"/>
        <w:textAlignment w:val="auto"/>
        <w:rPr>
          <w:rFonts w:ascii="Times" w:hAnsi="Times" w:cs="Times"/>
          <w:b/>
          <w:bCs/>
          <w:i/>
          <w:iCs/>
          <w:lang w:eastAsia="zh-CN"/>
        </w:rPr>
      </w:pPr>
      <w:r>
        <w:rPr>
          <w:rFonts w:ascii="Times" w:hAnsi="Times" w:cs="Times" w:hint="eastAsia"/>
          <w:b/>
          <w:bCs/>
          <w:i/>
          <w:iCs/>
          <w:lang w:eastAsia="zh-CN"/>
        </w:rPr>
        <w:t>I</w:t>
      </w:r>
      <w:r w:rsidR="00F70393" w:rsidRPr="00AA6BB0">
        <w:rPr>
          <w:rFonts w:ascii="Times" w:hAnsi="Times" w:cs="Times" w:hint="eastAsia"/>
          <w:b/>
          <w:bCs/>
          <w:i/>
          <w:iCs/>
          <w:lang w:eastAsia="zh-CN"/>
        </w:rPr>
        <w:t xml:space="preserve">f bistatic mode is performed in </w:t>
      </w:r>
      <w:r w:rsidR="00F70393" w:rsidRPr="00AA6BB0">
        <w:rPr>
          <w:rFonts w:ascii="Times" w:hAnsi="Times" w:cs="Times"/>
          <w:b/>
          <w:bCs/>
          <w:i/>
          <w:iCs/>
          <w:lang w:eastAsia="zh-CN"/>
        </w:rPr>
        <w:t>simulation</w:t>
      </w:r>
      <w:r w:rsidR="00F70393" w:rsidRPr="00AA6BB0">
        <w:rPr>
          <w:rFonts w:ascii="Times" w:hAnsi="Times" w:cs="Times" w:hint="eastAsia"/>
          <w:b/>
          <w:bCs/>
          <w:i/>
          <w:iCs/>
          <w:lang w:eastAsia="zh-CN"/>
        </w:rPr>
        <w:t xml:space="preserve">, the same value as monostatic is supported for the </w:t>
      </w:r>
      <w:r w:rsidR="00684A0E" w:rsidRPr="00AA6BB0">
        <w:rPr>
          <w:rFonts w:ascii="Times" w:hAnsi="Times" w:cs="Times" w:hint="eastAsia"/>
          <w:b/>
          <w:bCs/>
          <w:i/>
          <w:iCs/>
          <w:lang w:eastAsia="zh-CN"/>
        </w:rPr>
        <w:t>c</w:t>
      </w:r>
      <w:r w:rsidR="00F70393" w:rsidRPr="00AA6BB0">
        <w:rPr>
          <w:b/>
          <w:bCs/>
          <w:i/>
          <w:iCs/>
        </w:rPr>
        <w:t xml:space="preserve">omponent B1/B2 of bistatic </w:t>
      </w:r>
      <w:r w:rsidR="00F70393" w:rsidRPr="00AA6BB0">
        <w:rPr>
          <w:rFonts w:hint="eastAsia"/>
          <w:b/>
          <w:bCs/>
          <w:i/>
          <w:iCs/>
          <w:lang w:eastAsia="zh-CN"/>
        </w:rPr>
        <w:t>human</w:t>
      </w:r>
      <w:r w:rsidR="00DC57F9" w:rsidRPr="00AA6BB0">
        <w:rPr>
          <w:rFonts w:ascii="Times" w:hAnsi="Times" w:cs="Times" w:hint="eastAsia"/>
          <w:b/>
          <w:bCs/>
          <w:i/>
          <w:iCs/>
          <w:lang w:eastAsia="zh-CN"/>
        </w:rPr>
        <w:t>.</w:t>
      </w:r>
    </w:p>
    <w:p w14:paraId="07007F01" w14:textId="63D3CACC" w:rsidR="004466FC" w:rsidRDefault="00F5518A" w:rsidP="005E5BA2">
      <w:pPr>
        <w:overflowPunct/>
        <w:autoSpaceDE/>
        <w:autoSpaceDN/>
        <w:adjustRightInd/>
        <w:snapToGrid w:val="0"/>
        <w:spacing w:after="120" w:line="280" w:lineRule="atLeast"/>
        <w:jc w:val="both"/>
        <w:textAlignment w:val="auto"/>
        <w:rPr>
          <w:rFonts w:ascii="Times" w:hAnsi="Times" w:cs="Times"/>
          <w:lang w:eastAsia="zh-CN"/>
        </w:rPr>
      </w:pPr>
      <w:r>
        <w:rPr>
          <w:rFonts w:ascii="Times" w:hAnsi="Times" w:cs="Times"/>
          <w:lang w:eastAsia="zh-CN"/>
        </w:rPr>
        <w:t>W</w:t>
      </w:r>
      <w:r>
        <w:rPr>
          <w:rFonts w:ascii="Times" w:hAnsi="Times" w:cs="Times" w:hint="eastAsia"/>
          <w:lang w:eastAsia="zh-CN"/>
        </w:rPr>
        <w:t xml:space="preserve">e propose the </w:t>
      </w:r>
      <w:r w:rsidR="002564E1">
        <w:rPr>
          <w:rFonts w:ascii="Times" w:hAnsi="Times" w:cs="Times" w:hint="eastAsia"/>
          <w:lang w:eastAsia="zh-CN"/>
        </w:rPr>
        <w:t xml:space="preserve">calibration </w:t>
      </w:r>
      <w:r w:rsidR="009862C4">
        <w:rPr>
          <w:rFonts w:ascii="Times" w:hAnsi="Times" w:cs="Times" w:hint="eastAsia"/>
          <w:lang w:eastAsia="zh-CN"/>
        </w:rPr>
        <w:t xml:space="preserve">parameters of </w:t>
      </w:r>
      <w:r w:rsidR="007E0082">
        <w:rPr>
          <w:rFonts w:ascii="Times" w:hAnsi="Times" w:cs="Times" w:hint="eastAsia"/>
          <w:lang w:eastAsia="zh-CN"/>
        </w:rPr>
        <w:t>s</w:t>
      </w:r>
      <w:r w:rsidR="009862C4" w:rsidRPr="009862C4">
        <w:rPr>
          <w:rFonts w:ascii="Times" w:hAnsi="Times" w:cs="Times"/>
          <w:lang w:eastAsia="zh-CN"/>
        </w:rPr>
        <w:t>imulation assumptions for large</w:t>
      </w:r>
      <w:r w:rsidR="00FE7DCF">
        <w:rPr>
          <w:rFonts w:ascii="Times" w:hAnsi="Times" w:cs="Times" w:hint="eastAsia"/>
          <w:lang w:eastAsia="zh-CN"/>
        </w:rPr>
        <w:t>-</w:t>
      </w:r>
      <w:r w:rsidR="009862C4" w:rsidRPr="009862C4">
        <w:rPr>
          <w:rFonts w:ascii="Times" w:hAnsi="Times" w:cs="Times"/>
          <w:lang w:eastAsia="zh-CN"/>
        </w:rPr>
        <w:t xml:space="preserve">scale </w:t>
      </w:r>
      <w:r w:rsidR="00981639">
        <w:rPr>
          <w:rFonts w:ascii="Times" w:hAnsi="Times" w:cs="Times" w:hint="eastAsia"/>
          <w:lang w:eastAsia="zh-CN"/>
        </w:rPr>
        <w:t xml:space="preserve">and </w:t>
      </w:r>
      <w:r w:rsidR="00FE7DCF">
        <w:rPr>
          <w:rFonts w:ascii="Times" w:hAnsi="Times" w:cs="Times" w:hint="eastAsia"/>
          <w:lang w:eastAsia="zh-CN"/>
        </w:rPr>
        <w:t xml:space="preserve">full-scale </w:t>
      </w:r>
      <w:r w:rsidR="009862C4" w:rsidRPr="009862C4">
        <w:rPr>
          <w:rFonts w:ascii="Times" w:hAnsi="Times" w:cs="Times"/>
          <w:lang w:eastAsia="zh-CN"/>
        </w:rPr>
        <w:t>calibration</w:t>
      </w:r>
      <w:r w:rsidR="00FE7DCF">
        <w:rPr>
          <w:rFonts w:ascii="Times" w:hAnsi="Times" w:cs="Times" w:hint="eastAsia"/>
          <w:lang w:eastAsia="zh-CN"/>
        </w:rPr>
        <w:t>s</w:t>
      </w:r>
      <w:r w:rsidR="009862C4" w:rsidRPr="009862C4">
        <w:rPr>
          <w:rFonts w:ascii="Times" w:hAnsi="Times" w:cs="Times"/>
          <w:lang w:eastAsia="zh-CN"/>
        </w:rPr>
        <w:t xml:space="preserve"> for </w:t>
      </w:r>
      <w:r w:rsidR="007E0082">
        <w:rPr>
          <w:rFonts w:ascii="Times" w:hAnsi="Times" w:cs="Times" w:hint="eastAsia"/>
          <w:lang w:eastAsia="zh-CN"/>
        </w:rPr>
        <w:t>human</w:t>
      </w:r>
      <w:r w:rsidR="009862C4" w:rsidRPr="009862C4">
        <w:rPr>
          <w:rFonts w:ascii="Times" w:hAnsi="Times" w:cs="Times"/>
          <w:lang w:eastAsia="zh-CN"/>
        </w:rPr>
        <w:t xml:space="preserve"> sensing targets</w:t>
      </w:r>
      <w:r w:rsidR="002B542D">
        <w:rPr>
          <w:rFonts w:ascii="Times" w:hAnsi="Times" w:cs="Times" w:hint="eastAsia"/>
          <w:lang w:eastAsia="zh-CN"/>
        </w:rPr>
        <w:t xml:space="preserve"> as follows</w:t>
      </w:r>
      <w:r w:rsidR="001D1463">
        <w:rPr>
          <w:rFonts w:ascii="Times" w:hAnsi="Times" w:cs="Times" w:hint="eastAsia"/>
          <w:lang w:eastAsia="zh-CN"/>
        </w:rPr>
        <w:t>.</w:t>
      </w:r>
    </w:p>
    <w:p w14:paraId="2EF39059" w14:textId="6577A09C" w:rsidR="00F8350D" w:rsidRDefault="00F8350D" w:rsidP="00F8350D">
      <w:pPr>
        <w:jc w:val="center"/>
        <w:rPr>
          <w:b/>
        </w:rPr>
      </w:pPr>
      <w:r>
        <w:rPr>
          <w:b/>
        </w:rPr>
        <w:t xml:space="preserve">Table </w:t>
      </w:r>
      <w:r w:rsidR="0087326A">
        <w:rPr>
          <w:rFonts w:hint="eastAsia"/>
          <w:b/>
          <w:lang w:eastAsia="zh-CN"/>
        </w:rPr>
        <w:t>1</w:t>
      </w:r>
      <w:r>
        <w:rPr>
          <w:b/>
        </w:rPr>
        <w:t xml:space="preserve">. Simulation assumptions for large scale calibration for </w:t>
      </w:r>
      <w:r w:rsidR="00CB5AC8">
        <w:rPr>
          <w:rFonts w:hint="eastAsia"/>
          <w:b/>
          <w:lang w:eastAsia="zh-CN"/>
        </w:rPr>
        <w:t>human</w:t>
      </w:r>
      <w:r>
        <w:rPr>
          <w:b/>
        </w:rPr>
        <w:t xml:space="preserve"> sensing targets</w:t>
      </w:r>
    </w:p>
    <w:tbl>
      <w:tblPr>
        <w:tblW w:w="0" w:type="auto"/>
        <w:tblLook w:val="04A0" w:firstRow="1" w:lastRow="0" w:firstColumn="1" w:lastColumn="0" w:noHBand="0" w:noVBand="1"/>
      </w:tblPr>
      <w:tblGrid>
        <w:gridCol w:w="2220"/>
        <w:gridCol w:w="3871"/>
        <w:gridCol w:w="3538"/>
      </w:tblGrid>
      <w:tr w:rsidR="00A52511" w14:paraId="48A2F5EB" w14:textId="6DCF5CC4" w:rsidTr="0012138C">
        <w:tc>
          <w:tcPr>
            <w:tcW w:w="2220" w:type="dxa"/>
            <w:tcBorders>
              <w:top w:val="single" w:sz="4" w:space="0" w:color="auto"/>
              <w:left w:val="single" w:sz="4" w:space="0" w:color="auto"/>
              <w:bottom w:val="single" w:sz="4" w:space="0" w:color="auto"/>
              <w:right w:val="single" w:sz="4" w:space="0" w:color="auto"/>
            </w:tcBorders>
            <w:vAlign w:val="center"/>
          </w:tcPr>
          <w:p w14:paraId="50F578FA" w14:textId="77777777" w:rsidR="00A52511" w:rsidRDefault="00A52511" w:rsidP="00A52511">
            <w:pPr>
              <w:rPr>
                <w:b/>
              </w:rPr>
            </w:pPr>
            <w:r>
              <w:rPr>
                <w:b/>
              </w:rPr>
              <w:t>Parameters</w:t>
            </w:r>
          </w:p>
        </w:tc>
        <w:tc>
          <w:tcPr>
            <w:tcW w:w="3871" w:type="dxa"/>
            <w:tcBorders>
              <w:top w:val="single" w:sz="4" w:space="0" w:color="auto"/>
              <w:left w:val="single" w:sz="4" w:space="0" w:color="auto"/>
              <w:bottom w:val="single" w:sz="4" w:space="0" w:color="auto"/>
              <w:right w:val="single" w:sz="4" w:space="0" w:color="auto"/>
            </w:tcBorders>
          </w:tcPr>
          <w:p w14:paraId="742EF612" w14:textId="1BBB7EFC" w:rsidR="00A52511" w:rsidRDefault="00A52511" w:rsidP="00A52511">
            <w:pPr>
              <w:rPr>
                <w:b/>
              </w:rPr>
            </w:pPr>
            <w:r>
              <w:rPr>
                <w:rFonts w:ascii="Times" w:hAnsi="Times" w:cs="Times"/>
                <w:b/>
                <w:bCs/>
                <w:sz w:val="18"/>
                <w:szCs w:val="18"/>
                <w:lang w:eastAsia="ko-KR"/>
              </w:rPr>
              <w:t>Indoor Values</w:t>
            </w:r>
          </w:p>
        </w:tc>
        <w:tc>
          <w:tcPr>
            <w:tcW w:w="3538" w:type="dxa"/>
            <w:tcBorders>
              <w:top w:val="single" w:sz="4" w:space="0" w:color="auto"/>
              <w:left w:val="single" w:sz="4" w:space="0" w:color="auto"/>
              <w:bottom w:val="single" w:sz="4" w:space="0" w:color="auto"/>
              <w:right w:val="single" w:sz="4" w:space="0" w:color="auto"/>
            </w:tcBorders>
          </w:tcPr>
          <w:p w14:paraId="4726C496" w14:textId="03034B0A" w:rsidR="00A52511" w:rsidRDefault="00A52511" w:rsidP="00A52511">
            <w:pPr>
              <w:rPr>
                <w:b/>
              </w:rPr>
            </w:pPr>
            <w:r>
              <w:rPr>
                <w:rFonts w:ascii="Times" w:hAnsi="Times" w:cs="Times"/>
                <w:b/>
                <w:bCs/>
                <w:sz w:val="18"/>
                <w:szCs w:val="18"/>
                <w:lang w:eastAsia="ko-KR"/>
              </w:rPr>
              <w:t>Outdoor Values</w:t>
            </w:r>
          </w:p>
        </w:tc>
      </w:tr>
      <w:tr w:rsidR="00806740" w14:paraId="2C99409D" w14:textId="35509239" w:rsidTr="0012138C">
        <w:tc>
          <w:tcPr>
            <w:tcW w:w="2220" w:type="dxa"/>
            <w:tcBorders>
              <w:top w:val="single" w:sz="4" w:space="0" w:color="auto"/>
              <w:left w:val="single" w:sz="4" w:space="0" w:color="auto"/>
              <w:bottom w:val="single" w:sz="4" w:space="0" w:color="auto"/>
              <w:right w:val="single" w:sz="4" w:space="0" w:color="auto"/>
            </w:tcBorders>
            <w:vAlign w:val="center"/>
          </w:tcPr>
          <w:p w14:paraId="2EC10912" w14:textId="77777777" w:rsidR="00806740" w:rsidRDefault="00806740" w:rsidP="00555910">
            <w:pPr>
              <w:rPr>
                <w:bCs/>
              </w:rPr>
            </w:pPr>
            <w:r>
              <w:rPr>
                <w:bCs/>
              </w:rPr>
              <w:t>Scenario</w:t>
            </w:r>
          </w:p>
        </w:tc>
        <w:tc>
          <w:tcPr>
            <w:tcW w:w="3871" w:type="dxa"/>
            <w:tcBorders>
              <w:top w:val="single" w:sz="4" w:space="0" w:color="auto"/>
              <w:left w:val="single" w:sz="4" w:space="0" w:color="auto"/>
              <w:bottom w:val="single" w:sz="4" w:space="0" w:color="auto"/>
              <w:right w:val="single" w:sz="4" w:space="0" w:color="auto"/>
            </w:tcBorders>
          </w:tcPr>
          <w:p w14:paraId="3E85C311" w14:textId="1BD8B298" w:rsidR="00806740" w:rsidRDefault="00093357" w:rsidP="00555910">
            <w:pPr>
              <w:rPr>
                <w:lang w:val="sv-SE"/>
              </w:rPr>
            </w:pPr>
            <w:r w:rsidRPr="00093357">
              <w:rPr>
                <w:bCs/>
                <w:iCs/>
                <w:lang w:val="sv-SE"/>
              </w:rPr>
              <w:t>Indoor office</w:t>
            </w:r>
          </w:p>
        </w:tc>
        <w:tc>
          <w:tcPr>
            <w:tcW w:w="3538" w:type="dxa"/>
            <w:tcBorders>
              <w:top w:val="single" w:sz="4" w:space="0" w:color="auto"/>
              <w:left w:val="single" w:sz="4" w:space="0" w:color="auto"/>
              <w:bottom w:val="single" w:sz="4" w:space="0" w:color="auto"/>
              <w:right w:val="single" w:sz="4" w:space="0" w:color="auto"/>
            </w:tcBorders>
          </w:tcPr>
          <w:p w14:paraId="6F06657A" w14:textId="0B7ABE08" w:rsidR="00806740" w:rsidRDefault="00795E0B" w:rsidP="00555910">
            <w:pPr>
              <w:rPr>
                <w:lang w:val="sv-SE"/>
              </w:rPr>
            </w:pPr>
            <w:r w:rsidRPr="00795E0B">
              <w:rPr>
                <w:bCs/>
                <w:iCs/>
                <w:lang w:val="sv-SE"/>
              </w:rPr>
              <w:t>UMi, U</w:t>
            </w:r>
            <w:r w:rsidR="00FF1FDF">
              <w:rPr>
                <w:rFonts w:hint="eastAsia"/>
                <w:bCs/>
                <w:iCs/>
                <w:lang w:val="sv-SE" w:eastAsia="zh-CN"/>
              </w:rPr>
              <w:t>M</w:t>
            </w:r>
            <w:r w:rsidRPr="00795E0B">
              <w:rPr>
                <w:bCs/>
                <w:iCs/>
                <w:lang w:val="sv-SE"/>
              </w:rPr>
              <w:t>a</w:t>
            </w:r>
          </w:p>
        </w:tc>
      </w:tr>
      <w:tr w:rsidR="00BF39E4" w14:paraId="71A41CAC" w14:textId="636FF22E" w:rsidTr="0012138C">
        <w:tc>
          <w:tcPr>
            <w:tcW w:w="2220" w:type="dxa"/>
            <w:tcBorders>
              <w:top w:val="single" w:sz="4" w:space="0" w:color="auto"/>
              <w:left w:val="single" w:sz="4" w:space="0" w:color="auto"/>
              <w:bottom w:val="single" w:sz="4" w:space="0" w:color="auto"/>
              <w:right w:val="single" w:sz="4" w:space="0" w:color="auto"/>
            </w:tcBorders>
            <w:vAlign w:val="center"/>
          </w:tcPr>
          <w:p w14:paraId="0E508DEC" w14:textId="77777777" w:rsidR="00BF39E4" w:rsidRDefault="00BF39E4" w:rsidP="00BF39E4">
            <w:pPr>
              <w:rPr>
                <w:bCs/>
              </w:rPr>
            </w:pPr>
            <w:r>
              <w:rPr>
                <w:bCs/>
              </w:rPr>
              <w:t>Sensing mode</w:t>
            </w:r>
          </w:p>
        </w:tc>
        <w:tc>
          <w:tcPr>
            <w:tcW w:w="3871" w:type="dxa"/>
            <w:tcBorders>
              <w:top w:val="single" w:sz="4" w:space="0" w:color="auto"/>
              <w:left w:val="single" w:sz="4" w:space="0" w:color="auto"/>
              <w:bottom w:val="single" w:sz="4" w:space="0" w:color="auto"/>
              <w:right w:val="single" w:sz="4" w:space="0" w:color="auto"/>
            </w:tcBorders>
          </w:tcPr>
          <w:p w14:paraId="436143C4" w14:textId="7613C396" w:rsidR="00BF39E4" w:rsidRDefault="00BF39E4" w:rsidP="00BF39E4">
            <w:pPr>
              <w:rPr>
                <w:bCs/>
              </w:rPr>
            </w:pPr>
            <w:r>
              <w:t xml:space="preserve">TRP monostatic, </w:t>
            </w:r>
            <w:r>
              <w:rPr>
                <w:bCs/>
              </w:rPr>
              <w:t>UE-UE bistatic</w:t>
            </w:r>
          </w:p>
          <w:p w14:paraId="0571966A" w14:textId="77777777" w:rsidR="00BF39E4" w:rsidRDefault="00BF39E4" w:rsidP="00BF39E4">
            <w:pPr>
              <w:rPr>
                <w:bCs/>
              </w:rPr>
            </w:pPr>
            <w:r>
              <w:rPr>
                <w:bCs/>
              </w:rPr>
              <w:t>Note: further down-selection of the sensing modes for UAV sensing is not precluded</w:t>
            </w:r>
          </w:p>
        </w:tc>
        <w:tc>
          <w:tcPr>
            <w:tcW w:w="3538" w:type="dxa"/>
            <w:tcBorders>
              <w:top w:val="single" w:sz="4" w:space="0" w:color="auto"/>
              <w:left w:val="single" w:sz="4" w:space="0" w:color="auto"/>
              <w:bottom w:val="single" w:sz="4" w:space="0" w:color="auto"/>
              <w:right w:val="single" w:sz="4" w:space="0" w:color="auto"/>
            </w:tcBorders>
          </w:tcPr>
          <w:p w14:paraId="2CE777CC" w14:textId="77777777" w:rsidR="00BF39E4" w:rsidRDefault="00BF39E4" w:rsidP="00BF39E4">
            <w:pPr>
              <w:rPr>
                <w:bCs/>
              </w:rPr>
            </w:pPr>
            <w:r>
              <w:t xml:space="preserve">TRP monostatic, </w:t>
            </w:r>
            <w:r>
              <w:rPr>
                <w:bCs/>
              </w:rPr>
              <w:t>UE-UE bistatic</w:t>
            </w:r>
          </w:p>
          <w:p w14:paraId="58AAA819" w14:textId="46EB86E1" w:rsidR="00BF39E4" w:rsidRDefault="00BF39E4" w:rsidP="00BF39E4">
            <w:r>
              <w:rPr>
                <w:bCs/>
              </w:rPr>
              <w:t>Note: further down-selection of the sensing modes for UAV sensing is not precluded</w:t>
            </w:r>
          </w:p>
        </w:tc>
      </w:tr>
      <w:tr w:rsidR="00BF39E4" w14:paraId="054C96CA" w14:textId="25FFBBAC" w:rsidTr="0012138C">
        <w:tc>
          <w:tcPr>
            <w:tcW w:w="2220" w:type="dxa"/>
            <w:tcBorders>
              <w:top w:val="single" w:sz="4" w:space="0" w:color="auto"/>
              <w:left w:val="single" w:sz="4" w:space="0" w:color="auto"/>
              <w:bottom w:val="single" w:sz="4" w:space="0" w:color="auto"/>
              <w:right w:val="single" w:sz="4" w:space="0" w:color="auto"/>
            </w:tcBorders>
            <w:vAlign w:val="center"/>
          </w:tcPr>
          <w:p w14:paraId="3FECED38" w14:textId="77777777" w:rsidR="00BF39E4" w:rsidRDefault="00BF39E4" w:rsidP="00BF39E4">
            <w:pPr>
              <w:rPr>
                <w:bCs/>
              </w:rPr>
            </w:pPr>
            <w:r>
              <w:rPr>
                <w:bCs/>
              </w:rPr>
              <w:t>Target type</w:t>
            </w:r>
          </w:p>
        </w:tc>
        <w:tc>
          <w:tcPr>
            <w:tcW w:w="3871" w:type="dxa"/>
            <w:tcBorders>
              <w:top w:val="single" w:sz="4" w:space="0" w:color="auto"/>
              <w:left w:val="single" w:sz="4" w:space="0" w:color="auto"/>
              <w:bottom w:val="single" w:sz="4" w:space="0" w:color="auto"/>
              <w:right w:val="single" w:sz="4" w:space="0" w:color="auto"/>
            </w:tcBorders>
          </w:tcPr>
          <w:p w14:paraId="1F15AAEB" w14:textId="4D123D79" w:rsidR="00BF39E4" w:rsidRDefault="00BF39E4" w:rsidP="00BF39E4">
            <w:r>
              <w:rPr>
                <w:rFonts w:hint="eastAsia"/>
                <w:lang w:eastAsia="zh-CN"/>
              </w:rPr>
              <w:t>Adult pedestrian</w:t>
            </w:r>
            <w:r>
              <w:t xml:space="preserve"> (0.</w:t>
            </w:r>
            <w:r>
              <w:rPr>
                <w:rFonts w:hint="eastAsia"/>
                <w:lang w:eastAsia="zh-CN"/>
              </w:rPr>
              <w:t>5</w:t>
            </w:r>
            <w:r>
              <w:t>m x 0.</w:t>
            </w:r>
            <w:r>
              <w:rPr>
                <w:rFonts w:hint="eastAsia"/>
                <w:lang w:eastAsia="zh-CN"/>
              </w:rPr>
              <w:t>5</w:t>
            </w:r>
            <w:r>
              <w:t xml:space="preserve">m x </w:t>
            </w:r>
            <w:r>
              <w:rPr>
                <w:rFonts w:hint="eastAsia"/>
                <w:lang w:eastAsia="zh-CN"/>
              </w:rPr>
              <w:t>1</w:t>
            </w:r>
            <w:r>
              <w:t>.</w:t>
            </w:r>
            <w:r>
              <w:rPr>
                <w:rFonts w:hint="eastAsia"/>
                <w:lang w:eastAsia="zh-CN"/>
              </w:rPr>
              <w:t>75</w:t>
            </w:r>
            <w:r>
              <w:t>m)</w:t>
            </w:r>
          </w:p>
          <w:p w14:paraId="7F554532" w14:textId="505673BC" w:rsidR="00BF39E4" w:rsidRDefault="00BF39E4" w:rsidP="00BF39E4">
            <w:pPr>
              <w:rPr>
                <w:lang w:eastAsia="zh-CN"/>
              </w:rPr>
            </w:pPr>
            <w:r>
              <w:rPr>
                <w:lang w:eastAsia="zh-CN"/>
              </w:rPr>
              <w:t>C</w:t>
            </w:r>
            <w:r>
              <w:rPr>
                <w:rFonts w:hint="eastAsia"/>
                <w:lang w:eastAsia="zh-CN"/>
              </w:rPr>
              <w:t>hild (0.2m x 0.3m x 1m)</w:t>
            </w:r>
          </w:p>
        </w:tc>
        <w:tc>
          <w:tcPr>
            <w:tcW w:w="3538" w:type="dxa"/>
            <w:tcBorders>
              <w:top w:val="single" w:sz="4" w:space="0" w:color="auto"/>
              <w:left w:val="single" w:sz="4" w:space="0" w:color="auto"/>
              <w:bottom w:val="single" w:sz="4" w:space="0" w:color="auto"/>
              <w:right w:val="single" w:sz="4" w:space="0" w:color="auto"/>
            </w:tcBorders>
          </w:tcPr>
          <w:p w14:paraId="0AB410A4" w14:textId="77777777" w:rsidR="00BF39E4" w:rsidRDefault="00BF39E4" w:rsidP="00BF39E4">
            <w:r>
              <w:rPr>
                <w:rFonts w:hint="eastAsia"/>
                <w:lang w:eastAsia="zh-CN"/>
              </w:rPr>
              <w:t>Adult pedestrian</w:t>
            </w:r>
            <w:r>
              <w:t xml:space="preserve"> (0.</w:t>
            </w:r>
            <w:r>
              <w:rPr>
                <w:rFonts w:hint="eastAsia"/>
                <w:lang w:eastAsia="zh-CN"/>
              </w:rPr>
              <w:t>5</w:t>
            </w:r>
            <w:r>
              <w:t>m x 0.</w:t>
            </w:r>
            <w:r>
              <w:rPr>
                <w:rFonts w:hint="eastAsia"/>
                <w:lang w:eastAsia="zh-CN"/>
              </w:rPr>
              <w:t>5</w:t>
            </w:r>
            <w:r>
              <w:t xml:space="preserve">m x </w:t>
            </w:r>
            <w:r>
              <w:rPr>
                <w:rFonts w:hint="eastAsia"/>
                <w:lang w:eastAsia="zh-CN"/>
              </w:rPr>
              <w:t>1</w:t>
            </w:r>
            <w:r>
              <w:t>.</w:t>
            </w:r>
            <w:r>
              <w:rPr>
                <w:rFonts w:hint="eastAsia"/>
                <w:lang w:eastAsia="zh-CN"/>
              </w:rPr>
              <w:t>75</w:t>
            </w:r>
            <w:r>
              <w:t>m)</w:t>
            </w:r>
          </w:p>
          <w:p w14:paraId="5ECF813C" w14:textId="38EF07B2" w:rsidR="00BF39E4" w:rsidRDefault="00BF39E4" w:rsidP="00BF39E4">
            <w:r>
              <w:rPr>
                <w:lang w:eastAsia="zh-CN"/>
              </w:rPr>
              <w:t>C</w:t>
            </w:r>
            <w:r>
              <w:rPr>
                <w:rFonts w:hint="eastAsia"/>
                <w:lang w:eastAsia="zh-CN"/>
              </w:rPr>
              <w:t>hild (0.2m x 0.3m x 1m)</w:t>
            </w:r>
          </w:p>
        </w:tc>
      </w:tr>
      <w:tr w:rsidR="00BF39E4" w14:paraId="43101674" w14:textId="599DCD23" w:rsidTr="0012138C">
        <w:tc>
          <w:tcPr>
            <w:tcW w:w="2220" w:type="dxa"/>
            <w:tcBorders>
              <w:top w:val="single" w:sz="4" w:space="0" w:color="auto"/>
              <w:left w:val="single" w:sz="4" w:space="0" w:color="auto"/>
              <w:bottom w:val="single" w:sz="4" w:space="0" w:color="auto"/>
              <w:right w:val="single" w:sz="4" w:space="0" w:color="auto"/>
            </w:tcBorders>
            <w:vAlign w:val="center"/>
          </w:tcPr>
          <w:p w14:paraId="66416E2A" w14:textId="77777777" w:rsidR="00BF39E4" w:rsidRDefault="00BF39E4" w:rsidP="00BF39E4">
            <w:pPr>
              <w:rPr>
                <w:bCs/>
              </w:rPr>
            </w:pPr>
            <w:r>
              <w:rPr>
                <w:bCs/>
              </w:rPr>
              <w:t>Sectorization</w:t>
            </w:r>
          </w:p>
        </w:tc>
        <w:tc>
          <w:tcPr>
            <w:tcW w:w="3871" w:type="dxa"/>
            <w:tcBorders>
              <w:top w:val="single" w:sz="4" w:space="0" w:color="auto"/>
              <w:left w:val="single" w:sz="4" w:space="0" w:color="auto"/>
              <w:bottom w:val="single" w:sz="4" w:space="0" w:color="auto"/>
              <w:right w:val="single" w:sz="4" w:space="0" w:color="auto"/>
            </w:tcBorders>
          </w:tcPr>
          <w:p w14:paraId="772C3698" w14:textId="77777777" w:rsidR="00BF39E4" w:rsidRDefault="00BF39E4" w:rsidP="00BF39E4">
            <w:r>
              <w:t>3 sectors per cell site: 30, 150 and 270 degrees</w:t>
            </w:r>
          </w:p>
          <w:p w14:paraId="7637504A" w14:textId="77777777" w:rsidR="00BF39E4" w:rsidRDefault="00BF39E4" w:rsidP="00BF39E4">
            <w:r>
              <w:t xml:space="preserve">For a single isotropic antenna, </w:t>
            </w:r>
            <w:r w:rsidRPr="00893906">
              <w:t>single 360-degree secto</w:t>
            </w:r>
            <w:r>
              <w:t>r can be assumed.</w:t>
            </w:r>
          </w:p>
        </w:tc>
        <w:tc>
          <w:tcPr>
            <w:tcW w:w="3538" w:type="dxa"/>
            <w:tcBorders>
              <w:top w:val="single" w:sz="4" w:space="0" w:color="auto"/>
              <w:left w:val="single" w:sz="4" w:space="0" w:color="auto"/>
              <w:bottom w:val="single" w:sz="4" w:space="0" w:color="auto"/>
              <w:right w:val="single" w:sz="4" w:space="0" w:color="auto"/>
            </w:tcBorders>
          </w:tcPr>
          <w:p w14:paraId="5BB01777" w14:textId="77777777" w:rsidR="00BF39E4" w:rsidRDefault="00BF39E4" w:rsidP="00BF39E4">
            <w:r>
              <w:t>3 sectors per cell site: 30, 150 and 270 degrees</w:t>
            </w:r>
          </w:p>
          <w:p w14:paraId="15D3989A" w14:textId="0D811DEE" w:rsidR="00BF39E4" w:rsidRDefault="00BF39E4" w:rsidP="00BF39E4">
            <w:r>
              <w:t xml:space="preserve">For a single isotropic antenna, </w:t>
            </w:r>
            <w:r w:rsidRPr="00893906">
              <w:t>single 360-degree secto</w:t>
            </w:r>
            <w:r>
              <w:t>r can be assumed.</w:t>
            </w:r>
          </w:p>
        </w:tc>
      </w:tr>
      <w:tr w:rsidR="00BF39E4" w14:paraId="21CF9DF2" w14:textId="7191FA19" w:rsidTr="0012138C">
        <w:tc>
          <w:tcPr>
            <w:tcW w:w="2220" w:type="dxa"/>
            <w:tcBorders>
              <w:top w:val="single" w:sz="4" w:space="0" w:color="auto"/>
              <w:left w:val="single" w:sz="4" w:space="0" w:color="auto"/>
              <w:bottom w:val="single" w:sz="4" w:space="0" w:color="auto"/>
              <w:right w:val="single" w:sz="4" w:space="0" w:color="auto"/>
            </w:tcBorders>
            <w:vAlign w:val="center"/>
          </w:tcPr>
          <w:p w14:paraId="5B3A2573" w14:textId="77777777" w:rsidR="00BF39E4" w:rsidRDefault="00BF39E4" w:rsidP="00BF39E4">
            <w:pPr>
              <w:rPr>
                <w:bCs/>
              </w:rPr>
            </w:pPr>
            <w:r>
              <w:rPr>
                <w:bCs/>
              </w:rPr>
              <w:t>Carrier Frequency</w:t>
            </w:r>
          </w:p>
        </w:tc>
        <w:tc>
          <w:tcPr>
            <w:tcW w:w="3871" w:type="dxa"/>
            <w:tcBorders>
              <w:top w:val="single" w:sz="4" w:space="0" w:color="auto"/>
              <w:left w:val="single" w:sz="4" w:space="0" w:color="auto"/>
              <w:bottom w:val="single" w:sz="4" w:space="0" w:color="auto"/>
              <w:right w:val="single" w:sz="4" w:space="0" w:color="auto"/>
            </w:tcBorders>
          </w:tcPr>
          <w:p w14:paraId="60BB874A" w14:textId="77777777" w:rsidR="00BF39E4" w:rsidRDefault="00BF39E4" w:rsidP="00BF39E4">
            <w:r>
              <w:t>FR1: 6 GHz</w:t>
            </w:r>
          </w:p>
          <w:p w14:paraId="15420BE9" w14:textId="77777777" w:rsidR="00BF39E4" w:rsidRDefault="00BF39E4" w:rsidP="00BF39E4">
            <w:pPr>
              <w:rPr>
                <w:bCs/>
              </w:rPr>
            </w:pPr>
            <w:r>
              <w:t>FR2: 30 GHz</w:t>
            </w:r>
          </w:p>
        </w:tc>
        <w:tc>
          <w:tcPr>
            <w:tcW w:w="3538" w:type="dxa"/>
            <w:tcBorders>
              <w:top w:val="single" w:sz="4" w:space="0" w:color="auto"/>
              <w:left w:val="single" w:sz="4" w:space="0" w:color="auto"/>
              <w:bottom w:val="single" w:sz="4" w:space="0" w:color="auto"/>
              <w:right w:val="single" w:sz="4" w:space="0" w:color="auto"/>
            </w:tcBorders>
          </w:tcPr>
          <w:p w14:paraId="52886857" w14:textId="77777777" w:rsidR="00BF39E4" w:rsidRDefault="00BF39E4" w:rsidP="00BF39E4">
            <w:r>
              <w:t>FR1: 6 GHz</w:t>
            </w:r>
          </w:p>
          <w:p w14:paraId="08348D18" w14:textId="5617C1B2" w:rsidR="00BF39E4" w:rsidRDefault="00BF39E4" w:rsidP="00BF39E4">
            <w:r>
              <w:t>FR2: 30 GHz</w:t>
            </w:r>
          </w:p>
        </w:tc>
      </w:tr>
      <w:tr w:rsidR="00BF39E4" w14:paraId="4ACFF770" w14:textId="63157682" w:rsidTr="0012138C">
        <w:tc>
          <w:tcPr>
            <w:tcW w:w="2220" w:type="dxa"/>
            <w:tcBorders>
              <w:top w:val="single" w:sz="4" w:space="0" w:color="auto"/>
              <w:left w:val="single" w:sz="4" w:space="0" w:color="auto"/>
              <w:bottom w:val="single" w:sz="4" w:space="0" w:color="auto"/>
              <w:right w:val="single" w:sz="4" w:space="0" w:color="auto"/>
            </w:tcBorders>
            <w:vAlign w:val="center"/>
          </w:tcPr>
          <w:p w14:paraId="34EB1E83" w14:textId="77777777" w:rsidR="00BF39E4" w:rsidRDefault="00BF39E4" w:rsidP="00BF39E4">
            <w:pPr>
              <w:rPr>
                <w:bCs/>
              </w:rPr>
            </w:pPr>
            <w:r>
              <w:rPr>
                <w:bCs/>
              </w:rPr>
              <w:t>BS antenna configurations</w:t>
            </w:r>
          </w:p>
        </w:tc>
        <w:tc>
          <w:tcPr>
            <w:tcW w:w="3871" w:type="dxa"/>
            <w:tcBorders>
              <w:top w:val="single" w:sz="4" w:space="0" w:color="auto"/>
              <w:left w:val="single" w:sz="4" w:space="0" w:color="auto"/>
              <w:bottom w:val="single" w:sz="4" w:space="0" w:color="auto"/>
              <w:right w:val="single" w:sz="4" w:space="0" w:color="auto"/>
            </w:tcBorders>
          </w:tcPr>
          <w:p w14:paraId="3AFE5A03" w14:textId="77777777" w:rsidR="00BF39E4" w:rsidRDefault="00BF39E4" w:rsidP="00BF39E4">
            <w:r>
              <w:t>Single dual-pol isotropic antenna</w:t>
            </w:r>
          </w:p>
        </w:tc>
        <w:tc>
          <w:tcPr>
            <w:tcW w:w="3538" w:type="dxa"/>
            <w:tcBorders>
              <w:top w:val="single" w:sz="4" w:space="0" w:color="auto"/>
              <w:left w:val="single" w:sz="4" w:space="0" w:color="auto"/>
              <w:bottom w:val="single" w:sz="4" w:space="0" w:color="auto"/>
              <w:right w:val="single" w:sz="4" w:space="0" w:color="auto"/>
            </w:tcBorders>
          </w:tcPr>
          <w:p w14:paraId="49703A2F" w14:textId="6C206E8E" w:rsidR="00BF39E4" w:rsidRDefault="00D31A82" w:rsidP="00BF39E4">
            <w:r>
              <w:t>Single dual-pol isotropic antenna</w:t>
            </w:r>
          </w:p>
        </w:tc>
      </w:tr>
      <w:tr w:rsidR="00BF39E4" w14:paraId="71A1101A" w14:textId="7174F88F" w:rsidTr="0012138C">
        <w:tc>
          <w:tcPr>
            <w:tcW w:w="2220" w:type="dxa"/>
            <w:tcBorders>
              <w:top w:val="single" w:sz="4" w:space="0" w:color="auto"/>
              <w:left w:val="single" w:sz="4" w:space="0" w:color="auto"/>
              <w:bottom w:val="single" w:sz="4" w:space="0" w:color="auto"/>
              <w:right w:val="single" w:sz="4" w:space="0" w:color="auto"/>
            </w:tcBorders>
            <w:vAlign w:val="center"/>
          </w:tcPr>
          <w:p w14:paraId="27544F11" w14:textId="77777777" w:rsidR="00BF39E4" w:rsidRDefault="00BF39E4" w:rsidP="00BF39E4">
            <w:pPr>
              <w:rPr>
                <w:bCs/>
              </w:rPr>
            </w:pPr>
            <w:r>
              <w:rPr>
                <w:bCs/>
              </w:rPr>
              <w:t>BS Tx power</w:t>
            </w:r>
          </w:p>
        </w:tc>
        <w:tc>
          <w:tcPr>
            <w:tcW w:w="3871" w:type="dxa"/>
            <w:tcBorders>
              <w:top w:val="single" w:sz="4" w:space="0" w:color="auto"/>
              <w:left w:val="single" w:sz="4" w:space="0" w:color="auto"/>
              <w:bottom w:val="single" w:sz="4" w:space="0" w:color="auto"/>
              <w:right w:val="single" w:sz="4" w:space="0" w:color="auto"/>
            </w:tcBorders>
          </w:tcPr>
          <w:p w14:paraId="686A0EAC" w14:textId="2E4B1A58" w:rsidR="00BF39E4" w:rsidRDefault="00BF39E4" w:rsidP="00BF39E4">
            <w:pPr>
              <w:rPr>
                <w:bCs/>
              </w:rPr>
            </w:pPr>
            <w:r>
              <w:rPr>
                <w:bCs/>
              </w:rPr>
              <w:t xml:space="preserve">FR1: </w:t>
            </w:r>
            <w:r>
              <w:rPr>
                <w:rFonts w:hint="eastAsia"/>
                <w:bCs/>
                <w:lang w:eastAsia="zh-CN"/>
              </w:rPr>
              <w:t>24</w:t>
            </w:r>
            <w:r>
              <w:t>dBm</w:t>
            </w:r>
          </w:p>
          <w:p w14:paraId="47C1D1F9" w14:textId="1526DD06" w:rsidR="00BF39E4" w:rsidRDefault="00BF39E4" w:rsidP="00BF39E4">
            <w:pPr>
              <w:rPr>
                <w:bCs/>
              </w:rPr>
            </w:pPr>
            <w:r>
              <w:rPr>
                <w:bCs/>
              </w:rPr>
              <w:t xml:space="preserve">FR2: </w:t>
            </w:r>
            <w:r>
              <w:rPr>
                <w:rFonts w:hint="eastAsia"/>
                <w:bCs/>
                <w:lang w:eastAsia="zh-CN"/>
              </w:rPr>
              <w:t>23</w:t>
            </w:r>
            <w:r>
              <w:t>dBm</w:t>
            </w:r>
          </w:p>
        </w:tc>
        <w:tc>
          <w:tcPr>
            <w:tcW w:w="3538" w:type="dxa"/>
            <w:tcBorders>
              <w:top w:val="single" w:sz="4" w:space="0" w:color="auto"/>
              <w:left w:val="single" w:sz="4" w:space="0" w:color="auto"/>
              <w:bottom w:val="single" w:sz="4" w:space="0" w:color="auto"/>
              <w:right w:val="single" w:sz="4" w:space="0" w:color="auto"/>
            </w:tcBorders>
          </w:tcPr>
          <w:p w14:paraId="23D4F289" w14:textId="611C11BA" w:rsidR="00711C9F" w:rsidRDefault="00711C9F" w:rsidP="00711C9F">
            <w:pPr>
              <w:rPr>
                <w:bCs/>
              </w:rPr>
            </w:pPr>
            <w:r>
              <w:rPr>
                <w:bCs/>
              </w:rPr>
              <w:t xml:space="preserve">FR1: </w:t>
            </w:r>
            <w:r>
              <w:rPr>
                <w:rFonts w:hint="eastAsia"/>
                <w:bCs/>
                <w:lang w:eastAsia="zh-CN"/>
              </w:rPr>
              <w:t>44</w:t>
            </w:r>
            <w:r>
              <w:t>dBm</w:t>
            </w:r>
          </w:p>
          <w:p w14:paraId="2F707DD6" w14:textId="1E281A6B" w:rsidR="00BF39E4" w:rsidRDefault="00711C9F" w:rsidP="00711C9F">
            <w:pPr>
              <w:rPr>
                <w:bCs/>
              </w:rPr>
            </w:pPr>
            <w:r>
              <w:rPr>
                <w:bCs/>
              </w:rPr>
              <w:t xml:space="preserve">FR2: </w:t>
            </w:r>
            <w:r>
              <w:rPr>
                <w:rFonts w:hint="eastAsia"/>
                <w:bCs/>
                <w:lang w:eastAsia="zh-CN"/>
              </w:rPr>
              <w:t>37</w:t>
            </w:r>
            <w:r>
              <w:t>dBm</w:t>
            </w:r>
          </w:p>
        </w:tc>
      </w:tr>
      <w:tr w:rsidR="00E66A92" w14:paraId="44F3F841" w14:textId="09984633" w:rsidTr="0012138C">
        <w:tc>
          <w:tcPr>
            <w:tcW w:w="2220" w:type="dxa"/>
            <w:tcBorders>
              <w:top w:val="single" w:sz="4" w:space="0" w:color="auto"/>
              <w:left w:val="single" w:sz="4" w:space="0" w:color="auto"/>
              <w:bottom w:val="single" w:sz="4" w:space="0" w:color="auto"/>
              <w:right w:val="single" w:sz="4" w:space="0" w:color="auto"/>
            </w:tcBorders>
            <w:vAlign w:val="center"/>
          </w:tcPr>
          <w:p w14:paraId="4AF39CB2" w14:textId="77777777" w:rsidR="00E66A92" w:rsidRDefault="00E66A92" w:rsidP="00E66A92">
            <w:pPr>
              <w:rPr>
                <w:bCs/>
              </w:rPr>
            </w:pPr>
            <w:r>
              <w:rPr>
                <w:bCs/>
              </w:rPr>
              <w:t>Bandwidth</w:t>
            </w:r>
          </w:p>
        </w:tc>
        <w:tc>
          <w:tcPr>
            <w:tcW w:w="3871" w:type="dxa"/>
            <w:tcBorders>
              <w:top w:val="single" w:sz="4" w:space="0" w:color="auto"/>
              <w:left w:val="single" w:sz="4" w:space="0" w:color="auto"/>
              <w:bottom w:val="single" w:sz="4" w:space="0" w:color="auto"/>
              <w:right w:val="single" w:sz="4" w:space="0" w:color="auto"/>
            </w:tcBorders>
          </w:tcPr>
          <w:p w14:paraId="7ECF3E30" w14:textId="77777777" w:rsidR="00E66A92" w:rsidRDefault="00E66A92" w:rsidP="00E66A92">
            <w:r>
              <w:t>FR1: 100MHz</w:t>
            </w:r>
          </w:p>
          <w:p w14:paraId="6F91BC5C" w14:textId="2ADC4C4F" w:rsidR="00E66A92" w:rsidRDefault="00E66A92" w:rsidP="00E66A92">
            <w:pPr>
              <w:rPr>
                <w:bCs/>
              </w:rPr>
            </w:pPr>
            <w:r>
              <w:t>FR2:</w:t>
            </w:r>
            <w:r>
              <w:rPr>
                <w:rFonts w:hint="eastAsia"/>
                <w:lang w:eastAsia="zh-CN"/>
              </w:rPr>
              <w:t>2</w:t>
            </w:r>
            <w:r>
              <w:t>00MHz</w:t>
            </w:r>
          </w:p>
        </w:tc>
        <w:tc>
          <w:tcPr>
            <w:tcW w:w="3538" w:type="dxa"/>
            <w:tcBorders>
              <w:top w:val="single" w:sz="4" w:space="0" w:color="auto"/>
              <w:left w:val="single" w:sz="4" w:space="0" w:color="auto"/>
              <w:bottom w:val="single" w:sz="4" w:space="0" w:color="auto"/>
              <w:right w:val="single" w:sz="4" w:space="0" w:color="auto"/>
            </w:tcBorders>
          </w:tcPr>
          <w:p w14:paraId="0C706D0A" w14:textId="77777777" w:rsidR="00E66A92" w:rsidRDefault="00E66A92" w:rsidP="00E66A92">
            <w:r>
              <w:t>FR1: 100MHz</w:t>
            </w:r>
          </w:p>
          <w:p w14:paraId="31C9C2A2" w14:textId="05C168D7" w:rsidR="00E66A92" w:rsidRDefault="00E66A92" w:rsidP="00E66A92">
            <w:r>
              <w:t>FR2:</w:t>
            </w:r>
            <w:r w:rsidR="0057406D">
              <w:rPr>
                <w:rFonts w:hint="eastAsia"/>
                <w:lang w:eastAsia="zh-CN"/>
              </w:rPr>
              <w:t>4</w:t>
            </w:r>
            <w:r>
              <w:t>00MHz</w:t>
            </w:r>
          </w:p>
        </w:tc>
      </w:tr>
      <w:tr w:rsidR="00E66A92" w14:paraId="014FDDE2" w14:textId="243C8BDB" w:rsidTr="0012138C">
        <w:tc>
          <w:tcPr>
            <w:tcW w:w="2220" w:type="dxa"/>
            <w:tcBorders>
              <w:top w:val="single" w:sz="4" w:space="0" w:color="auto"/>
              <w:left w:val="single" w:sz="4" w:space="0" w:color="auto"/>
              <w:bottom w:val="single" w:sz="4" w:space="0" w:color="auto"/>
              <w:right w:val="single" w:sz="4" w:space="0" w:color="auto"/>
            </w:tcBorders>
            <w:vAlign w:val="center"/>
          </w:tcPr>
          <w:p w14:paraId="5E879F91" w14:textId="77777777" w:rsidR="00E66A92" w:rsidRDefault="00E66A92" w:rsidP="00E66A92">
            <w:pPr>
              <w:rPr>
                <w:bCs/>
              </w:rPr>
            </w:pPr>
            <w:r>
              <w:rPr>
                <w:bCs/>
              </w:rPr>
              <w:lastRenderedPageBreak/>
              <w:t>BS noise figure</w:t>
            </w:r>
          </w:p>
        </w:tc>
        <w:tc>
          <w:tcPr>
            <w:tcW w:w="3871" w:type="dxa"/>
            <w:tcBorders>
              <w:top w:val="single" w:sz="4" w:space="0" w:color="auto"/>
              <w:left w:val="single" w:sz="4" w:space="0" w:color="auto"/>
              <w:bottom w:val="single" w:sz="4" w:space="0" w:color="auto"/>
              <w:right w:val="single" w:sz="4" w:space="0" w:color="auto"/>
            </w:tcBorders>
          </w:tcPr>
          <w:p w14:paraId="1401623C" w14:textId="77777777" w:rsidR="00E66A92" w:rsidRDefault="00E66A92" w:rsidP="00E66A92">
            <w:r>
              <w:t>FR1: 5dB</w:t>
            </w:r>
          </w:p>
          <w:p w14:paraId="14224222" w14:textId="77777777" w:rsidR="00E66A92" w:rsidRDefault="00E66A92" w:rsidP="00E66A92">
            <w:r>
              <w:t>FR2: 7dB</w:t>
            </w:r>
          </w:p>
        </w:tc>
        <w:tc>
          <w:tcPr>
            <w:tcW w:w="3538" w:type="dxa"/>
            <w:tcBorders>
              <w:top w:val="single" w:sz="4" w:space="0" w:color="auto"/>
              <w:left w:val="single" w:sz="4" w:space="0" w:color="auto"/>
              <w:bottom w:val="single" w:sz="4" w:space="0" w:color="auto"/>
              <w:right w:val="single" w:sz="4" w:space="0" w:color="auto"/>
            </w:tcBorders>
          </w:tcPr>
          <w:p w14:paraId="62865556" w14:textId="77777777" w:rsidR="00970DF9" w:rsidRDefault="00970DF9" w:rsidP="00970DF9">
            <w:r>
              <w:t>FR1: 5dB</w:t>
            </w:r>
          </w:p>
          <w:p w14:paraId="41CE2394" w14:textId="5684B66F" w:rsidR="00E66A92" w:rsidRDefault="00970DF9" w:rsidP="00970DF9">
            <w:r>
              <w:t>FR2: 7dB</w:t>
            </w:r>
          </w:p>
        </w:tc>
      </w:tr>
      <w:tr w:rsidR="005244D0" w:rsidRPr="00F27514" w14:paraId="4FB6555E" w14:textId="1C37C87F" w:rsidTr="0012138C">
        <w:tc>
          <w:tcPr>
            <w:tcW w:w="2220" w:type="dxa"/>
            <w:tcBorders>
              <w:top w:val="single" w:sz="4" w:space="0" w:color="auto"/>
              <w:left w:val="single" w:sz="4" w:space="0" w:color="auto"/>
              <w:bottom w:val="single" w:sz="4" w:space="0" w:color="auto"/>
              <w:right w:val="single" w:sz="4" w:space="0" w:color="auto"/>
            </w:tcBorders>
            <w:vAlign w:val="center"/>
          </w:tcPr>
          <w:p w14:paraId="6FFFDE2C" w14:textId="77777777" w:rsidR="005244D0" w:rsidRDefault="005244D0" w:rsidP="005244D0">
            <w:pPr>
              <w:rPr>
                <w:bCs/>
              </w:rPr>
            </w:pPr>
            <w:r>
              <w:rPr>
                <w:bCs/>
              </w:rPr>
              <w:t>UT antenna configurations</w:t>
            </w:r>
          </w:p>
        </w:tc>
        <w:tc>
          <w:tcPr>
            <w:tcW w:w="3871" w:type="dxa"/>
            <w:tcBorders>
              <w:top w:val="single" w:sz="4" w:space="0" w:color="auto"/>
              <w:left w:val="single" w:sz="4" w:space="0" w:color="auto"/>
              <w:bottom w:val="single" w:sz="4" w:space="0" w:color="auto"/>
              <w:right w:val="single" w:sz="4" w:space="0" w:color="auto"/>
            </w:tcBorders>
          </w:tcPr>
          <w:p w14:paraId="45FB2B3B" w14:textId="7BFDBF62" w:rsidR="005244D0" w:rsidRDefault="005244D0" w:rsidP="005244D0">
            <w:pPr>
              <w:rPr>
                <w:bCs/>
                <w:lang w:val="sv-SE"/>
              </w:rPr>
            </w:pPr>
            <w:r>
              <w:rPr>
                <w:lang w:val="sv-SE"/>
              </w:rPr>
              <w:t>(M,N,P,Mg,Ng) = (2,1,1</w:t>
            </w:r>
            <w:r>
              <w:rPr>
                <w:rFonts w:hint="eastAsia"/>
                <w:lang w:val="sv-SE" w:eastAsia="zh-CN"/>
              </w:rPr>
              <w:t>,</w:t>
            </w:r>
            <w:r>
              <w:rPr>
                <w:lang w:val="sv-SE"/>
              </w:rPr>
              <w:t>1,1)</w:t>
            </w:r>
          </w:p>
        </w:tc>
        <w:tc>
          <w:tcPr>
            <w:tcW w:w="3538" w:type="dxa"/>
            <w:tcBorders>
              <w:top w:val="single" w:sz="4" w:space="0" w:color="auto"/>
              <w:left w:val="single" w:sz="4" w:space="0" w:color="auto"/>
              <w:bottom w:val="single" w:sz="4" w:space="0" w:color="auto"/>
              <w:right w:val="single" w:sz="4" w:space="0" w:color="auto"/>
            </w:tcBorders>
          </w:tcPr>
          <w:p w14:paraId="231380E9" w14:textId="541F6E89" w:rsidR="005244D0" w:rsidRDefault="005244D0" w:rsidP="005244D0">
            <w:pPr>
              <w:rPr>
                <w:lang w:val="sv-SE"/>
              </w:rPr>
            </w:pPr>
            <w:r>
              <w:rPr>
                <w:lang w:val="sv-SE"/>
              </w:rPr>
              <w:t>(M,N,P,Mg,Ng) = (2,1,1</w:t>
            </w:r>
            <w:r>
              <w:rPr>
                <w:rFonts w:hint="eastAsia"/>
                <w:lang w:val="sv-SE" w:eastAsia="zh-CN"/>
              </w:rPr>
              <w:t>,</w:t>
            </w:r>
            <w:r>
              <w:rPr>
                <w:lang w:val="sv-SE"/>
              </w:rPr>
              <w:t>1,1)</w:t>
            </w:r>
          </w:p>
        </w:tc>
      </w:tr>
      <w:tr w:rsidR="005244D0" w14:paraId="0CF136F1" w14:textId="3E453D24" w:rsidTr="0012138C">
        <w:tc>
          <w:tcPr>
            <w:tcW w:w="2220" w:type="dxa"/>
            <w:tcBorders>
              <w:top w:val="single" w:sz="4" w:space="0" w:color="auto"/>
              <w:left w:val="single" w:sz="4" w:space="0" w:color="auto"/>
              <w:bottom w:val="single" w:sz="4" w:space="0" w:color="auto"/>
              <w:right w:val="single" w:sz="4" w:space="0" w:color="auto"/>
            </w:tcBorders>
            <w:vAlign w:val="center"/>
          </w:tcPr>
          <w:p w14:paraId="20F5D64F" w14:textId="77777777" w:rsidR="005244D0" w:rsidRDefault="005244D0" w:rsidP="005244D0">
            <w:pPr>
              <w:rPr>
                <w:bCs/>
              </w:rPr>
            </w:pPr>
            <w:r>
              <w:rPr>
                <w:bCs/>
              </w:rPr>
              <w:t>UT noise figure</w:t>
            </w:r>
          </w:p>
        </w:tc>
        <w:tc>
          <w:tcPr>
            <w:tcW w:w="3871" w:type="dxa"/>
            <w:tcBorders>
              <w:top w:val="single" w:sz="4" w:space="0" w:color="auto"/>
              <w:left w:val="single" w:sz="4" w:space="0" w:color="auto"/>
              <w:bottom w:val="single" w:sz="4" w:space="0" w:color="auto"/>
              <w:right w:val="single" w:sz="4" w:space="0" w:color="auto"/>
            </w:tcBorders>
          </w:tcPr>
          <w:p w14:paraId="122B6267" w14:textId="77777777" w:rsidR="005244D0" w:rsidRDefault="005244D0" w:rsidP="005244D0">
            <w:r>
              <w:t>FR1: 9dB</w:t>
            </w:r>
          </w:p>
          <w:p w14:paraId="256ACAC2" w14:textId="0D8ECD74" w:rsidR="005244D0" w:rsidRDefault="005244D0" w:rsidP="005244D0">
            <w:pPr>
              <w:rPr>
                <w:bCs/>
              </w:rPr>
            </w:pPr>
            <w:r>
              <w:t>FR2: 1</w:t>
            </w:r>
            <w:r w:rsidR="003448C3">
              <w:rPr>
                <w:rFonts w:hint="eastAsia"/>
                <w:lang w:eastAsia="zh-CN"/>
              </w:rPr>
              <w:t>3</w:t>
            </w:r>
            <w:r>
              <w:t>dB</w:t>
            </w:r>
          </w:p>
        </w:tc>
        <w:tc>
          <w:tcPr>
            <w:tcW w:w="3538" w:type="dxa"/>
            <w:tcBorders>
              <w:top w:val="single" w:sz="4" w:space="0" w:color="auto"/>
              <w:left w:val="single" w:sz="4" w:space="0" w:color="auto"/>
              <w:bottom w:val="single" w:sz="4" w:space="0" w:color="auto"/>
              <w:right w:val="single" w:sz="4" w:space="0" w:color="auto"/>
            </w:tcBorders>
          </w:tcPr>
          <w:p w14:paraId="5F692483" w14:textId="77777777" w:rsidR="00530BC9" w:rsidRDefault="00530BC9" w:rsidP="00530BC9">
            <w:r>
              <w:t>FR1: 9dB</w:t>
            </w:r>
          </w:p>
          <w:p w14:paraId="01476766" w14:textId="73AD7DCA" w:rsidR="005244D0" w:rsidRDefault="00530BC9" w:rsidP="00530BC9">
            <w:r>
              <w:t>FR2: 1</w:t>
            </w:r>
            <w:r w:rsidR="003448C3">
              <w:rPr>
                <w:rFonts w:hint="eastAsia"/>
                <w:lang w:eastAsia="zh-CN"/>
              </w:rPr>
              <w:t>3</w:t>
            </w:r>
            <w:r>
              <w:t>dB</w:t>
            </w:r>
          </w:p>
        </w:tc>
      </w:tr>
      <w:tr w:rsidR="005244D0" w14:paraId="6FD44BEB" w14:textId="2B5654F3" w:rsidTr="0012138C">
        <w:tc>
          <w:tcPr>
            <w:tcW w:w="2220" w:type="dxa"/>
            <w:tcBorders>
              <w:top w:val="single" w:sz="4" w:space="0" w:color="auto"/>
              <w:left w:val="single" w:sz="4" w:space="0" w:color="auto"/>
              <w:bottom w:val="single" w:sz="4" w:space="0" w:color="auto"/>
              <w:right w:val="single" w:sz="4" w:space="0" w:color="auto"/>
            </w:tcBorders>
            <w:vAlign w:val="center"/>
          </w:tcPr>
          <w:p w14:paraId="1CD57373" w14:textId="77777777" w:rsidR="005244D0" w:rsidRDefault="005244D0" w:rsidP="005244D0">
            <w:pPr>
              <w:rPr>
                <w:bCs/>
              </w:rPr>
            </w:pPr>
            <w:r>
              <w:rPr>
                <w:bCs/>
              </w:rPr>
              <w:t>Sensing target distribution</w:t>
            </w:r>
          </w:p>
        </w:tc>
        <w:tc>
          <w:tcPr>
            <w:tcW w:w="3871" w:type="dxa"/>
            <w:tcBorders>
              <w:top w:val="single" w:sz="4" w:space="0" w:color="auto"/>
              <w:left w:val="single" w:sz="4" w:space="0" w:color="auto"/>
              <w:bottom w:val="single" w:sz="4" w:space="0" w:color="auto"/>
              <w:right w:val="single" w:sz="4" w:space="0" w:color="auto"/>
            </w:tcBorders>
          </w:tcPr>
          <w:p w14:paraId="17837026" w14:textId="77777777" w:rsidR="005244D0" w:rsidRPr="00530011" w:rsidRDefault="005244D0" w:rsidP="005244D0">
            <w:pPr>
              <w:rPr>
                <w:bCs/>
                <w:iCs/>
              </w:rPr>
            </w:pPr>
            <w:r w:rsidRPr="00530011">
              <w:rPr>
                <w:bCs/>
                <w:i/>
                <w:iCs/>
              </w:rPr>
              <w:t>N</w:t>
            </w:r>
            <w:r w:rsidRPr="00530011">
              <w:rPr>
                <w:bCs/>
                <w:iCs/>
              </w:rPr>
              <w:t xml:space="preserve"> targets uniformly distributed over the horizontal area of the convex hull of the TRP deployment</w:t>
            </w:r>
          </w:p>
          <w:p w14:paraId="43BAC996" w14:textId="451710E8" w:rsidR="005244D0" w:rsidRDefault="005244D0" w:rsidP="005244D0">
            <w:pPr>
              <w:rPr>
                <w:lang w:eastAsia="zh-CN"/>
              </w:rPr>
            </w:pPr>
            <w:r>
              <w:rPr>
                <w:rFonts w:hint="eastAsia"/>
                <w:lang w:eastAsia="zh-CN"/>
              </w:rPr>
              <w:t>FFS: value of N</w:t>
            </w:r>
          </w:p>
        </w:tc>
        <w:tc>
          <w:tcPr>
            <w:tcW w:w="3538" w:type="dxa"/>
            <w:tcBorders>
              <w:top w:val="single" w:sz="4" w:space="0" w:color="auto"/>
              <w:left w:val="single" w:sz="4" w:space="0" w:color="auto"/>
              <w:bottom w:val="single" w:sz="4" w:space="0" w:color="auto"/>
              <w:right w:val="single" w:sz="4" w:space="0" w:color="auto"/>
            </w:tcBorders>
          </w:tcPr>
          <w:p w14:paraId="3E333B54" w14:textId="77777777" w:rsidR="005244D0" w:rsidRPr="00FF0315" w:rsidRDefault="005244D0" w:rsidP="005244D0">
            <w:pPr>
              <w:rPr>
                <w:bCs/>
                <w:iCs/>
              </w:rPr>
            </w:pPr>
            <w:r w:rsidRPr="00FF0315">
              <w:rPr>
                <w:bCs/>
                <w:iCs/>
              </w:rPr>
              <w:t xml:space="preserve">Option A: </w:t>
            </w:r>
            <w:r w:rsidRPr="00FF0315">
              <w:rPr>
                <w:bCs/>
                <w:i/>
                <w:iCs/>
              </w:rPr>
              <w:t>N</w:t>
            </w:r>
            <w:r w:rsidRPr="00FF0315">
              <w:rPr>
                <w:bCs/>
                <w:iCs/>
              </w:rPr>
              <w:t xml:space="preserve"> targets uniformly distributed within one cell. </w:t>
            </w:r>
          </w:p>
          <w:p w14:paraId="4E77D5D7" w14:textId="77777777" w:rsidR="005244D0" w:rsidRPr="00FF0315" w:rsidRDefault="005244D0" w:rsidP="005244D0">
            <w:pPr>
              <w:rPr>
                <w:bCs/>
                <w:iCs/>
              </w:rPr>
            </w:pPr>
            <w:r w:rsidRPr="00FF0315">
              <w:rPr>
                <w:bCs/>
                <w:iCs/>
              </w:rPr>
              <w:t xml:space="preserve">Option B: </w:t>
            </w:r>
            <w:r w:rsidRPr="00FF0315">
              <w:rPr>
                <w:bCs/>
                <w:i/>
                <w:iCs/>
              </w:rPr>
              <w:t>N</w:t>
            </w:r>
            <w:r w:rsidRPr="00FF0315">
              <w:rPr>
                <w:bCs/>
                <w:iCs/>
              </w:rPr>
              <w:t xml:space="preserve"> targets uniformly distributed per cell. </w:t>
            </w:r>
          </w:p>
          <w:p w14:paraId="1E6D9BDF" w14:textId="77777777" w:rsidR="005244D0" w:rsidRDefault="005244D0" w:rsidP="005244D0">
            <w:pPr>
              <w:rPr>
                <w:bCs/>
                <w:iCs/>
              </w:rPr>
            </w:pPr>
            <w:r w:rsidRPr="00FF0315">
              <w:rPr>
                <w:bCs/>
                <w:iCs/>
              </w:rPr>
              <w:t xml:space="preserve">Option C: </w:t>
            </w:r>
            <w:r w:rsidRPr="00FF0315">
              <w:rPr>
                <w:bCs/>
                <w:i/>
                <w:iCs/>
              </w:rPr>
              <w:t>N</w:t>
            </w:r>
            <w:r w:rsidRPr="00FF0315">
              <w:rPr>
                <w:bCs/>
                <w:iCs/>
              </w:rPr>
              <w:t xml:space="preserve"> targets uniformly distributed within an area not necessarily determined by cell boundaries.</w:t>
            </w:r>
          </w:p>
          <w:p w14:paraId="2A05BE27" w14:textId="09DF1ADD" w:rsidR="005244D0" w:rsidRDefault="005244D0" w:rsidP="005244D0">
            <w:pPr>
              <w:rPr>
                <w:iCs/>
                <w:lang w:eastAsia="zh-CN"/>
              </w:rPr>
            </w:pPr>
            <w:r>
              <w:rPr>
                <w:rFonts w:hint="eastAsia"/>
                <w:bCs/>
                <w:iCs/>
                <w:lang w:eastAsia="zh-CN"/>
              </w:rPr>
              <w:t>FFS: value of N</w:t>
            </w:r>
          </w:p>
        </w:tc>
      </w:tr>
      <w:tr w:rsidR="005244D0" w14:paraId="759242EE" w14:textId="395CB546" w:rsidTr="0012138C">
        <w:tc>
          <w:tcPr>
            <w:tcW w:w="2220" w:type="dxa"/>
            <w:tcBorders>
              <w:top w:val="single" w:sz="4" w:space="0" w:color="auto"/>
              <w:left w:val="single" w:sz="4" w:space="0" w:color="auto"/>
              <w:bottom w:val="single" w:sz="4" w:space="0" w:color="auto"/>
              <w:right w:val="single" w:sz="4" w:space="0" w:color="auto"/>
            </w:tcBorders>
            <w:vAlign w:val="center"/>
          </w:tcPr>
          <w:p w14:paraId="3E715AB3" w14:textId="77777777" w:rsidR="005244D0" w:rsidRDefault="005244D0" w:rsidP="005244D0">
            <w:pPr>
              <w:rPr>
                <w:bCs/>
              </w:rPr>
            </w:pPr>
            <w:r>
              <w:rPr>
                <w:bCs/>
              </w:rPr>
              <w:t>Component A of the RCS for each scattering point</w:t>
            </w:r>
          </w:p>
        </w:tc>
        <w:tc>
          <w:tcPr>
            <w:tcW w:w="3871" w:type="dxa"/>
            <w:tcBorders>
              <w:top w:val="single" w:sz="4" w:space="0" w:color="auto"/>
              <w:left w:val="single" w:sz="4" w:space="0" w:color="auto"/>
              <w:bottom w:val="single" w:sz="4" w:space="0" w:color="auto"/>
              <w:right w:val="single" w:sz="4" w:space="0" w:color="auto"/>
            </w:tcBorders>
          </w:tcPr>
          <w:p w14:paraId="39D32DD6" w14:textId="63CAD0C7" w:rsidR="005244D0" w:rsidRDefault="005244D0" w:rsidP="005244D0">
            <w:pPr>
              <w:rPr>
                <w:lang w:eastAsia="zh-CN"/>
              </w:rPr>
            </w:pPr>
            <w:r>
              <w:rPr>
                <w:rFonts w:cs="Times"/>
              </w:rPr>
              <w:t>-1.</w:t>
            </w:r>
            <w:r>
              <w:rPr>
                <w:rFonts w:cs="Times" w:hint="eastAsia"/>
                <w:lang w:eastAsia="zh-CN"/>
              </w:rPr>
              <w:t>37</w:t>
            </w:r>
            <w:r>
              <w:rPr>
                <w:rFonts w:cs="Times"/>
              </w:rPr>
              <w:t xml:space="preserve"> dBsm</w:t>
            </w:r>
          </w:p>
        </w:tc>
        <w:tc>
          <w:tcPr>
            <w:tcW w:w="3538" w:type="dxa"/>
            <w:tcBorders>
              <w:top w:val="single" w:sz="4" w:space="0" w:color="auto"/>
              <w:left w:val="single" w:sz="4" w:space="0" w:color="auto"/>
              <w:bottom w:val="single" w:sz="4" w:space="0" w:color="auto"/>
              <w:right w:val="single" w:sz="4" w:space="0" w:color="auto"/>
            </w:tcBorders>
          </w:tcPr>
          <w:p w14:paraId="34A30B1F" w14:textId="76B8535C" w:rsidR="005244D0" w:rsidRPr="0048028F" w:rsidRDefault="005244D0" w:rsidP="005244D0">
            <w:pPr>
              <w:rPr>
                <w:lang w:eastAsia="zh-CN"/>
              </w:rPr>
            </w:pPr>
            <w:r>
              <w:rPr>
                <w:rFonts w:cs="Times"/>
              </w:rPr>
              <w:t>-1.</w:t>
            </w:r>
            <w:r>
              <w:rPr>
                <w:rFonts w:cs="Times" w:hint="eastAsia"/>
                <w:lang w:eastAsia="zh-CN"/>
              </w:rPr>
              <w:t>37</w:t>
            </w:r>
            <w:r>
              <w:rPr>
                <w:rFonts w:cs="Times"/>
              </w:rPr>
              <w:t xml:space="preserve"> dBsm</w:t>
            </w:r>
          </w:p>
        </w:tc>
      </w:tr>
      <w:tr w:rsidR="005244D0" w14:paraId="21DD160D" w14:textId="6DEE6765" w:rsidTr="0012138C">
        <w:tc>
          <w:tcPr>
            <w:tcW w:w="2220" w:type="dxa"/>
            <w:tcBorders>
              <w:top w:val="single" w:sz="4" w:space="0" w:color="auto"/>
              <w:left w:val="single" w:sz="4" w:space="0" w:color="auto"/>
              <w:bottom w:val="single" w:sz="4" w:space="0" w:color="auto"/>
              <w:right w:val="single" w:sz="4" w:space="0" w:color="auto"/>
            </w:tcBorders>
            <w:vAlign w:val="center"/>
          </w:tcPr>
          <w:p w14:paraId="071E9CA6" w14:textId="77777777" w:rsidR="005244D0" w:rsidRDefault="005244D0" w:rsidP="005244D0">
            <w:pPr>
              <w:rPr>
                <w:bCs/>
              </w:rPr>
            </w:pPr>
            <w:r>
              <w:rPr>
                <w:bCs/>
              </w:rPr>
              <w:t>Minimum 3D distances between pairs of Tx/Rx and sensing target</w:t>
            </w:r>
          </w:p>
        </w:tc>
        <w:tc>
          <w:tcPr>
            <w:tcW w:w="3871" w:type="dxa"/>
            <w:tcBorders>
              <w:top w:val="single" w:sz="4" w:space="0" w:color="auto"/>
              <w:left w:val="single" w:sz="4" w:space="0" w:color="auto"/>
              <w:bottom w:val="single" w:sz="4" w:space="0" w:color="auto"/>
              <w:right w:val="single" w:sz="4" w:space="0" w:color="auto"/>
            </w:tcBorders>
          </w:tcPr>
          <w:p w14:paraId="3C6C4D45" w14:textId="34044332" w:rsidR="005244D0" w:rsidRDefault="003F7C05" w:rsidP="005244D0">
            <w:pPr>
              <w:rPr>
                <w:lang w:eastAsia="zh-CN"/>
              </w:rPr>
            </w:pPr>
            <w:r>
              <w:rPr>
                <w:rFonts w:hint="eastAsia"/>
                <w:lang w:eastAsia="zh-CN"/>
              </w:rPr>
              <w:t>1m (horizontal)</w:t>
            </w:r>
          </w:p>
        </w:tc>
        <w:tc>
          <w:tcPr>
            <w:tcW w:w="3538" w:type="dxa"/>
            <w:tcBorders>
              <w:top w:val="single" w:sz="4" w:space="0" w:color="auto"/>
              <w:left w:val="single" w:sz="4" w:space="0" w:color="auto"/>
              <w:bottom w:val="single" w:sz="4" w:space="0" w:color="auto"/>
              <w:right w:val="single" w:sz="4" w:space="0" w:color="auto"/>
            </w:tcBorders>
          </w:tcPr>
          <w:p w14:paraId="6E01844D" w14:textId="54D85C95" w:rsidR="005244D0" w:rsidRDefault="001A2A21" w:rsidP="005244D0">
            <w:r>
              <w:rPr>
                <w:rFonts w:hint="eastAsia"/>
                <w:lang w:eastAsia="zh-CN"/>
              </w:rPr>
              <w:t>1m (horizontal)</w:t>
            </w:r>
          </w:p>
        </w:tc>
      </w:tr>
      <w:tr w:rsidR="005244D0" w14:paraId="48754766" w14:textId="4B3D6C7E" w:rsidTr="0012138C">
        <w:tc>
          <w:tcPr>
            <w:tcW w:w="2220" w:type="dxa"/>
            <w:tcBorders>
              <w:top w:val="single" w:sz="4" w:space="0" w:color="auto"/>
              <w:left w:val="single" w:sz="4" w:space="0" w:color="auto"/>
              <w:bottom w:val="single" w:sz="4" w:space="0" w:color="auto"/>
              <w:right w:val="single" w:sz="4" w:space="0" w:color="auto"/>
            </w:tcBorders>
            <w:vAlign w:val="center"/>
          </w:tcPr>
          <w:p w14:paraId="39A3BD3A" w14:textId="77777777" w:rsidR="005244D0" w:rsidRDefault="005244D0" w:rsidP="005244D0">
            <w:pPr>
              <w:rPr>
                <w:bCs/>
              </w:rPr>
            </w:pPr>
            <w:r>
              <w:rPr>
                <w:bCs/>
              </w:rPr>
              <w:t>Wrapping Method</w:t>
            </w:r>
          </w:p>
        </w:tc>
        <w:tc>
          <w:tcPr>
            <w:tcW w:w="3871" w:type="dxa"/>
            <w:tcBorders>
              <w:top w:val="single" w:sz="4" w:space="0" w:color="auto"/>
              <w:left w:val="single" w:sz="4" w:space="0" w:color="auto"/>
              <w:bottom w:val="single" w:sz="4" w:space="0" w:color="auto"/>
              <w:right w:val="single" w:sz="4" w:space="0" w:color="auto"/>
            </w:tcBorders>
          </w:tcPr>
          <w:p w14:paraId="599F1F01" w14:textId="3CE50D01" w:rsidR="005244D0" w:rsidRDefault="005244D0" w:rsidP="005244D0"/>
        </w:tc>
        <w:tc>
          <w:tcPr>
            <w:tcW w:w="3538" w:type="dxa"/>
            <w:tcBorders>
              <w:top w:val="single" w:sz="4" w:space="0" w:color="auto"/>
              <w:left w:val="single" w:sz="4" w:space="0" w:color="auto"/>
              <w:bottom w:val="single" w:sz="4" w:space="0" w:color="auto"/>
              <w:right w:val="single" w:sz="4" w:space="0" w:color="auto"/>
            </w:tcBorders>
          </w:tcPr>
          <w:p w14:paraId="0E77F49E" w14:textId="77777777" w:rsidR="005244D0" w:rsidRDefault="005244D0" w:rsidP="005244D0"/>
        </w:tc>
      </w:tr>
      <w:tr w:rsidR="005244D0" w14:paraId="49C934D0" w14:textId="2AF018E2" w:rsidTr="0012138C">
        <w:tc>
          <w:tcPr>
            <w:tcW w:w="2220" w:type="dxa"/>
            <w:tcBorders>
              <w:top w:val="single" w:sz="4" w:space="0" w:color="auto"/>
              <w:left w:val="single" w:sz="4" w:space="0" w:color="auto"/>
              <w:bottom w:val="single" w:sz="4" w:space="0" w:color="auto"/>
              <w:right w:val="single" w:sz="4" w:space="0" w:color="auto"/>
            </w:tcBorders>
          </w:tcPr>
          <w:p w14:paraId="5640EC52" w14:textId="77777777" w:rsidR="005244D0" w:rsidRDefault="005244D0" w:rsidP="005244D0">
            <w:pPr>
              <w:rPr>
                <w:bCs/>
              </w:rPr>
            </w:pPr>
            <w:r>
              <w:t xml:space="preserve">Definition of </w:t>
            </w:r>
            <w:r>
              <w:rPr>
                <w:rFonts w:eastAsia="Malgun Gothic"/>
              </w:rPr>
              <w:t>Coupling loss</w:t>
            </w:r>
          </w:p>
        </w:tc>
        <w:tc>
          <w:tcPr>
            <w:tcW w:w="3871" w:type="dxa"/>
            <w:tcBorders>
              <w:top w:val="single" w:sz="4" w:space="0" w:color="auto"/>
              <w:left w:val="single" w:sz="4" w:space="0" w:color="auto"/>
              <w:bottom w:val="single" w:sz="4" w:space="0" w:color="auto"/>
              <w:right w:val="single" w:sz="4" w:space="0" w:color="auto"/>
            </w:tcBorders>
          </w:tcPr>
          <w:p w14:paraId="13B6DE95" w14:textId="77777777" w:rsidR="005244D0" w:rsidRDefault="005244D0" w:rsidP="005244D0">
            <w:r>
              <w:t>power scaling factor (pathloss, shadow fading, and RCS component A included)</w:t>
            </w:r>
          </w:p>
          <w:p w14:paraId="6985B6F8" w14:textId="77777777" w:rsidR="005244D0" w:rsidRDefault="00000000" w:rsidP="005244D0">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r>
                          <w:rPr>
                            <w:rFonts w:ascii="Cambria Math" w:hAnsi="Cambria Math" w:hint="eastAsia"/>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c>
          <w:tcPr>
            <w:tcW w:w="3538" w:type="dxa"/>
            <w:tcBorders>
              <w:top w:val="single" w:sz="4" w:space="0" w:color="auto"/>
              <w:left w:val="single" w:sz="4" w:space="0" w:color="auto"/>
              <w:bottom w:val="single" w:sz="4" w:space="0" w:color="auto"/>
              <w:right w:val="single" w:sz="4" w:space="0" w:color="auto"/>
            </w:tcBorders>
          </w:tcPr>
          <w:p w14:paraId="4AD4215E" w14:textId="77777777" w:rsidR="00174BD6" w:rsidRDefault="00174BD6" w:rsidP="00174BD6">
            <w:r>
              <w:t>power scaling factor (pathloss, shadow fading, and RCS component A included)</w:t>
            </w:r>
          </w:p>
          <w:p w14:paraId="57F75484" w14:textId="4710FA1A" w:rsidR="005244D0" w:rsidRDefault="00000000" w:rsidP="00174BD6">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r>
                          <w:rPr>
                            <w:rFonts w:ascii="Cambria Math" w:hAnsi="Cambria Math" w:hint="eastAsia"/>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5244D0" w14:paraId="1ADCAF61" w14:textId="4672318E" w:rsidTr="0012138C">
        <w:trPr>
          <w:trHeight w:val="1620"/>
        </w:trPr>
        <w:tc>
          <w:tcPr>
            <w:tcW w:w="2220" w:type="dxa"/>
            <w:tcBorders>
              <w:top w:val="single" w:sz="4" w:space="0" w:color="auto"/>
              <w:left w:val="single" w:sz="4" w:space="0" w:color="auto"/>
              <w:right w:val="single" w:sz="4" w:space="0" w:color="auto"/>
            </w:tcBorders>
          </w:tcPr>
          <w:p w14:paraId="46FBFEE8" w14:textId="77777777" w:rsidR="005244D0" w:rsidRDefault="005244D0" w:rsidP="005244D0">
            <w:pPr>
              <w:rPr>
                <w:bCs/>
              </w:rPr>
            </w:pPr>
            <w:r>
              <w:t>Sensing Tx/Rx selection</w:t>
            </w:r>
          </w:p>
        </w:tc>
        <w:tc>
          <w:tcPr>
            <w:tcW w:w="3871" w:type="dxa"/>
            <w:tcBorders>
              <w:top w:val="single" w:sz="4" w:space="0" w:color="auto"/>
              <w:left w:val="single" w:sz="4" w:space="0" w:color="auto"/>
              <w:right w:val="single" w:sz="4" w:space="0" w:color="auto"/>
            </w:tcBorders>
          </w:tcPr>
          <w:p w14:paraId="09A1AFA9" w14:textId="57AC8029" w:rsidR="005244D0" w:rsidRDefault="005244D0" w:rsidP="005244D0"/>
        </w:tc>
        <w:tc>
          <w:tcPr>
            <w:tcW w:w="3538" w:type="dxa"/>
            <w:tcBorders>
              <w:top w:val="single" w:sz="4" w:space="0" w:color="auto"/>
              <w:left w:val="single" w:sz="4" w:space="0" w:color="auto"/>
              <w:right w:val="single" w:sz="4" w:space="0" w:color="auto"/>
            </w:tcBorders>
          </w:tcPr>
          <w:p w14:paraId="25E3FA1E" w14:textId="77777777" w:rsidR="005244D0" w:rsidRDefault="005244D0" w:rsidP="005244D0"/>
        </w:tc>
      </w:tr>
      <w:tr w:rsidR="001824F5" w14:paraId="25711B28" w14:textId="35FF0918" w:rsidTr="0012138C">
        <w:tc>
          <w:tcPr>
            <w:tcW w:w="2220" w:type="dxa"/>
            <w:tcBorders>
              <w:top w:val="single" w:sz="4" w:space="0" w:color="auto"/>
              <w:left w:val="single" w:sz="4" w:space="0" w:color="auto"/>
              <w:bottom w:val="single" w:sz="4" w:space="0" w:color="auto"/>
              <w:right w:val="single" w:sz="4" w:space="0" w:color="auto"/>
            </w:tcBorders>
            <w:vAlign w:val="center"/>
          </w:tcPr>
          <w:p w14:paraId="1F40CC92" w14:textId="77777777" w:rsidR="001824F5" w:rsidRDefault="001824F5" w:rsidP="001824F5">
            <w:pPr>
              <w:rPr>
                <w:bCs/>
              </w:rPr>
            </w:pPr>
            <w:r>
              <w:rPr>
                <w:bCs/>
              </w:rPr>
              <w:t>Metrics</w:t>
            </w:r>
          </w:p>
        </w:tc>
        <w:tc>
          <w:tcPr>
            <w:tcW w:w="3871" w:type="dxa"/>
            <w:tcBorders>
              <w:top w:val="single" w:sz="4" w:space="0" w:color="auto"/>
              <w:left w:val="single" w:sz="4" w:space="0" w:color="auto"/>
              <w:bottom w:val="single" w:sz="4" w:space="0" w:color="auto"/>
              <w:right w:val="single" w:sz="4" w:space="0" w:color="auto"/>
            </w:tcBorders>
          </w:tcPr>
          <w:p w14:paraId="13F4B696" w14:textId="77777777" w:rsidR="001824F5" w:rsidRPr="004A4954" w:rsidRDefault="001824F5" w:rsidP="001824F5">
            <w:r>
              <w:t>Coupling loss (based on LOS pathloss)</w:t>
            </w:r>
          </w:p>
          <w:p w14:paraId="2E0D5F27" w14:textId="77777777" w:rsidR="001824F5" w:rsidRPr="00F8350D" w:rsidRDefault="001824F5" w:rsidP="001824F5">
            <w:pPr>
              <w:pStyle w:val="aff0"/>
              <w:widowControl w:val="0"/>
              <w:numPr>
                <w:ilvl w:val="0"/>
                <w:numId w:val="40"/>
              </w:numPr>
              <w:tabs>
                <w:tab w:val="left" w:pos="0"/>
              </w:tabs>
              <w:overflowPunct/>
              <w:autoSpaceDE/>
              <w:autoSpaceDN/>
              <w:adjustRightInd/>
              <w:spacing w:before="60" w:after="0"/>
              <w:ind w:firstLineChars="0"/>
              <w:textAlignment w:val="auto"/>
              <w:rPr>
                <w:rFonts w:eastAsia="等线"/>
                <w:b/>
                <w:bCs/>
              </w:rPr>
            </w:pPr>
            <w:r w:rsidRPr="004A4954">
              <w:t xml:space="preserve">CDFs </w:t>
            </w:r>
            <w:r w:rsidRPr="00F8350D">
              <w:t>can be separately generated for target channel, background channel</w:t>
            </w:r>
            <w:r w:rsidRPr="004A4954">
              <w:t>,</w:t>
            </w:r>
            <w:r w:rsidRPr="00F8350D">
              <w:t xml:space="preserve"> and combined channel</w:t>
            </w:r>
          </w:p>
          <w:p w14:paraId="520819A8" w14:textId="77777777" w:rsidR="001824F5" w:rsidRPr="004A4954" w:rsidRDefault="001824F5" w:rsidP="001824F5">
            <w:pPr>
              <w:pStyle w:val="aff0"/>
              <w:widowControl w:val="0"/>
              <w:numPr>
                <w:ilvl w:val="0"/>
                <w:numId w:val="40"/>
              </w:numPr>
              <w:tabs>
                <w:tab w:val="left" w:pos="0"/>
              </w:tabs>
              <w:overflowPunct/>
              <w:autoSpaceDE/>
              <w:autoSpaceDN/>
              <w:adjustRightInd/>
              <w:spacing w:before="60" w:after="0"/>
              <w:ind w:firstLineChars="0"/>
              <w:textAlignment w:val="auto"/>
              <w:rPr>
                <w:rFonts w:eastAsia="等线"/>
                <w:b/>
                <w:bCs/>
              </w:rPr>
            </w:pPr>
            <w:r w:rsidRPr="004A4954">
              <w:rPr>
                <w:rFonts w:eastAsia="等线"/>
              </w:rPr>
              <w:t xml:space="preserve">For the combined channel, the ratio of the target channel energy to the environment/clutter energy can be used. </w:t>
            </w:r>
          </w:p>
          <w:p w14:paraId="444851A6" w14:textId="664B8CE5" w:rsidR="001824F5" w:rsidRPr="00107C7C" w:rsidRDefault="001824F5" w:rsidP="001824F5">
            <w:pPr>
              <w:pStyle w:val="aff0"/>
              <w:widowControl w:val="0"/>
              <w:numPr>
                <w:ilvl w:val="0"/>
                <w:numId w:val="40"/>
              </w:numPr>
              <w:tabs>
                <w:tab w:val="left" w:pos="0"/>
              </w:tabs>
              <w:overflowPunct/>
              <w:autoSpaceDE/>
              <w:autoSpaceDN/>
              <w:adjustRightInd/>
              <w:spacing w:before="60" w:after="0"/>
              <w:ind w:firstLineChars="0"/>
              <w:textAlignment w:val="auto"/>
              <w:rPr>
                <w:rFonts w:eastAsia="等线"/>
                <w:b/>
                <w:bCs/>
              </w:rPr>
            </w:pPr>
            <w:r>
              <w:rPr>
                <w:rFonts w:eastAsia="等线"/>
              </w:rPr>
              <w:t xml:space="preserve">The metric SIR can be defined as the power </w:t>
            </w:r>
            <w:r>
              <w:rPr>
                <w:rFonts w:eastAsia="等线"/>
              </w:rPr>
              <w:lastRenderedPageBreak/>
              <w:t xml:space="preserve">received via the sensing target channel to the power received from the environment/background channel  </w:t>
            </w:r>
          </w:p>
        </w:tc>
        <w:tc>
          <w:tcPr>
            <w:tcW w:w="3538" w:type="dxa"/>
            <w:tcBorders>
              <w:top w:val="single" w:sz="4" w:space="0" w:color="auto"/>
              <w:left w:val="single" w:sz="4" w:space="0" w:color="auto"/>
              <w:bottom w:val="single" w:sz="4" w:space="0" w:color="auto"/>
              <w:right w:val="single" w:sz="4" w:space="0" w:color="auto"/>
            </w:tcBorders>
          </w:tcPr>
          <w:p w14:paraId="033B9F2A" w14:textId="77777777" w:rsidR="001824F5" w:rsidRPr="004A4954" w:rsidRDefault="001824F5" w:rsidP="001824F5">
            <w:r>
              <w:lastRenderedPageBreak/>
              <w:t>Coupling loss (based on LOS pathloss)</w:t>
            </w:r>
          </w:p>
          <w:p w14:paraId="2155B4B3" w14:textId="77777777" w:rsidR="001824F5" w:rsidRPr="00F8350D" w:rsidRDefault="001824F5" w:rsidP="001824F5">
            <w:pPr>
              <w:pStyle w:val="aff0"/>
              <w:widowControl w:val="0"/>
              <w:numPr>
                <w:ilvl w:val="0"/>
                <w:numId w:val="40"/>
              </w:numPr>
              <w:tabs>
                <w:tab w:val="left" w:pos="0"/>
              </w:tabs>
              <w:overflowPunct/>
              <w:autoSpaceDE/>
              <w:autoSpaceDN/>
              <w:adjustRightInd/>
              <w:spacing w:before="60" w:after="0"/>
              <w:ind w:firstLineChars="0"/>
              <w:textAlignment w:val="auto"/>
              <w:rPr>
                <w:rFonts w:eastAsia="等线"/>
                <w:b/>
                <w:bCs/>
              </w:rPr>
            </w:pPr>
            <w:r w:rsidRPr="004A4954">
              <w:t xml:space="preserve">CDFs </w:t>
            </w:r>
            <w:r w:rsidRPr="00F8350D">
              <w:t>can be separately generated for target channel, background channel</w:t>
            </w:r>
            <w:r w:rsidRPr="004A4954">
              <w:t>,</w:t>
            </w:r>
            <w:r w:rsidRPr="00F8350D">
              <w:t xml:space="preserve"> and combined channel</w:t>
            </w:r>
          </w:p>
          <w:p w14:paraId="7001F179" w14:textId="77777777" w:rsidR="001824F5" w:rsidRPr="004A4954" w:rsidRDefault="001824F5" w:rsidP="001824F5">
            <w:pPr>
              <w:pStyle w:val="aff0"/>
              <w:widowControl w:val="0"/>
              <w:numPr>
                <w:ilvl w:val="0"/>
                <w:numId w:val="40"/>
              </w:numPr>
              <w:tabs>
                <w:tab w:val="left" w:pos="0"/>
              </w:tabs>
              <w:overflowPunct/>
              <w:autoSpaceDE/>
              <w:autoSpaceDN/>
              <w:adjustRightInd/>
              <w:spacing w:before="60" w:after="0"/>
              <w:ind w:firstLineChars="0"/>
              <w:textAlignment w:val="auto"/>
              <w:rPr>
                <w:rFonts w:eastAsia="等线"/>
                <w:b/>
                <w:bCs/>
              </w:rPr>
            </w:pPr>
            <w:r w:rsidRPr="004A4954">
              <w:rPr>
                <w:rFonts w:eastAsia="等线"/>
              </w:rPr>
              <w:t xml:space="preserve">For the combined channel, the ratio of the target channel energy to the environment/clutter energy can be used. </w:t>
            </w:r>
          </w:p>
          <w:p w14:paraId="140CC067" w14:textId="15999384" w:rsidR="001824F5" w:rsidRDefault="001824F5" w:rsidP="001824F5">
            <w:r>
              <w:rPr>
                <w:rFonts w:eastAsia="等线"/>
              </w:rPr>
              <w:lastRenderedPageBreak/>
              <w:t xml:space="preserve">The metric SIR can be defined as the power received via the sensing target channel to the power received from the environment/background channel  </w:t>
            </w:r>
          </w:p>
        </w:tc>
      </w:tr>
    </w:tbl>
    <w:p w14:paraId="7F0CDD3F" w14:textId="77777777" w:rsidR="0073232F" w:rsidRDefault="0073232F" w:rsidP="005E5BA2">
      <w:pPr>
        <w:overflowPunct/>
        <w:autoSpaceDE/>
        <w:autoSpaceDN/>
        <w:adjustRightInd/>
        <w:snapToGrid w:val="0"/>
        <w:spacing w:after="120" w:line="280" w:lineRule="atLeast"/>
        <w:jc w:val="both"/>
        <w:textAlignment w:val="auto"/>
        <w:rPr>
          <w:rFonts w:ascii="Times" w:hAnsi="Times" w:cs="Times"/>
          <w:lang w:eastAsia="zh-CN"/>
        </w:rPr>
      </w:pPr>
    </w:p>
    <w:p w14:paraId="566B285E" w14:textId="273F37CD" w:rsidR="00E53DBB" w:rsidRDefault="00E53DBB" w:rsidP="00E53DBB">
      <w:pPr>
        <w:jc w:val="center"/>
        <w:rPr>
          <w:b/>
        </w:rPr>
      </w:pPr>
      <w:r>
        <w:rPr>
          <w:b/>
        </w:rPr>
        <w:t xml:space="preserve">Table </w:t>
      </w:r>
      <w:r w:rsidR="00067B39">
        <w:rPr>
          <w:rFonts w:hint="eastAsia"/>
          <w:b/>
          <w:lang w:eastAsia="zh-CN"/>
        </w:rPr>
        <w:t>2</w:t>
      </w:r>
      <w:r>
        <w:rPr>
          <w:b/>
        </w:rPr>
        <w:t xml:space="preserve">. Simulation assumptions for full calibration for </w:t>
      </w:r>
      <w:r w:rsidR="002C1E5C">
        <w:rPr>
          <w:rFonts w:hint="eastAsia"/>
          <w:b/>
          <w:lang w:eastAsia="zh-CN"/>
        </w:rPr>
        <w:t>human</w:t>
      </w:r>
      <w:r>
        <w:rPr>
          <w:b/>
        </w:rPr>
        <w:t xml:space="preserve"> sensing targets</w:t>
      </w:r>
    </w:p>
    <w:tbl>
      <w:tblPr>
        <w:tblW w:w="0" w:type="auto"/>
        <w:tblLayout w:type="fixed"/>
        <w:tblLook w:val="04A0" w:firstRow="1" w:lastRow="0" w:firstColumn="1" w:lastColumn="0" w:noHBand="0" w:noVBand="1"/>
      </w:tblPr>
      <w:tblGrid>
        <w:gridCol w:w="827"/>
        <w:gridCol w:w="772"/>
        <w:gridCol w:w="3925"/>
        <w:gridCol w:w="4105"/>
      </w:tblGrid>
      <w:tr w:rsidR="00AF1A4C" w14:paraId="1A633441" w14:textId="0B9665CB"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67F8761D" w14:textId="77777777" w:rsidR="00AF1A4C" w:rsidRDefault="00AF1A4C" w:rsidP="00AF1A4C">
            <w:pPr>
              <w:rPr>
                <w:b/>
              </w:rPr>
            </w:pPr>
            <w:r>
              <w:rPr>
                <w:b/>
              </w:rPr>
              <w:t>Parameters</w:t>
            </w:r>
          </w:p>
        </w:tc>
        <w:tc>
          <w:tcPr>
            <w:tcW w:w="3925" w:type="dxa"/>
            <w:tcBorders>
              <w:top w:val="single" w:sz="4" w:space="0" w:color="auto"/>
              <w:left w:val="single" w:sz="4" w:space="0" w:color="auto"/>
              <w:bottom w:val="single" w:sz="4" w:space="0" w:color="auto"/>
              <w:right w:val="single" w:sz="4" w:space="0" w:color="auto"/>
            </w:tcBorders>
          </w:tcPr>
          <w:p w14:paraId="41D819D1" w14:textId="3C396990" w:rsidR="00AF1A4C" w:rsidRDefault="00AF1A4C" w:rsidP="00AF1A4C">
            <w:pPr>
              <w:rPr>
                <w:b/>
              </w:rPr>
            </w:pPr>
            <w:r>
              <w:rPr>
                <w:rFonts w:ascii="Times" w:hAnsi="Times" w:cs="Times"/>
                <w:b/>
                <w:bCs/>
                <w:sz w:val="18"/>
                <w:szCs w:val="18"/>
                <w:lang w:eastAsia="ko-KR"/>
              </w:rPr>
              <w:t>Indoor Values</w:t>
            </w:r>
          </w:p>
        </w:tc>
        <w:tc>
          <w:tcPr>
            <w:tcW w:w="4105" w:type="dxa"/>
            <w:tcBorders>
              <w:top w:val="single" w:sz="4" w:space="0" w:color="auto"/>
              <w:left w:val="single" w:sz="4" w:space="0" w:color="auto"/>
              <w:bottom w:val="single" w:sz="4" w:space="0" w:color="auto"/>
              <w:right w:val="single" w:sz="4" w:space="0" w:color="auto"/>
            </w:tcBorders>
          </w:tcPr>
          <w:p w14:paraId="23CBDCE3" w14:textId="12E06F1B" w:rsidR="00AF1A4C" w:rsidRDefault="00AF1A4C" w:rsidP="00AF1A4C">
            <w:pPr>
              <w:rPr>
                <w:b/>
                <w:lang w:eastAsia="zh-CN"/>
              </w:rPr>
            </w:pPr>
            <w:r>
              <w:rPr>
                <w:rFonts w:ascii="Times" w:hAnsi="Times" w:cs="Times"/>
                <w:b/>
                <w:bCs/>
                <w:sz w:val="18"/>
                <w:szCs w:val="18"/>
                <w:lang w:eastAsia="ko-KR"/>
              </w:rPr>
              <w:t>Outdoor Values</w:t>
            </w:r>
          </w:p>
        </w:tc>
      </w:tr>
      <w:tr w:rsidR="00947AB9" w14:paraId="4F7A4DB7" w14:textId="5EE5B685"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6AD86678" w14:textId="77777777" w:rsidR="00947AB9" w:rsidRDefault="00947AB9" w:rsidP="00947AB9">
            <w:r>
              <w:rPr>
                <w:bCs/>
              </w:rPr>
              <w:t>Scenario</w:t>
            </w:r>
          </w:p>
        </w:tc>
        <w:tc>
          <w:tcPr>
            <w:tcW w:w="3925" w:type="dxa"/>
            <w:tcBorders>
              <w:top w:val="single" w:sz="4" w:space="0" w:color="auto"/>
              <w:left w:val="single" w:sz="4" w:space="0" w:color="auto"/>
              <w:bottom w:val="single" w:sz="4" w:space="0" w:color="auto"/>
              <w:right w:val="single" w:sz="4" w:space="0" w:color="auto"/>
            </w:tcBorders>
          </w:tcPr>
          <w:p w14:paraId="0AE00707" w14:textId="7CE65357" w:rsidR="00947AB9" w:rsidRDefault="00947AB9" w:rsidP="00947AB9">
            <w:r w:rsidRPr="00093357">
              <w:rPr>
                <w:bCs/>
                <w:iCs/>
                <w:lang w:val="sv-SE"/>
              </w:rPr>
              <w:t>Indoor office</w:t>
            </w:r>
          </w:p>
        </w:tc>
        <w:tc>
          <w:tcPr>
            <w:tcW w:w="4105" w:type="dxa"/>
            <w:tcBorders>
              <w:top w:val="single" w:sz="4" w:space="0" w:color="auto"/>
              <w:left w:val="single" w:sz="4" w:space="0" w:color="auto"/>
              <w:bottom w:val="single" w:sz="4" w:space="0" w:color="auto"/>
              <w:right w:val="single" w:sz="4" w:space="0" w:color="auto"/>
            </w:tcBorders>
          </w:tcPr>
          <w:p w14:paraId="2D980627" w14:textId="2B18263F" w:rsidR="00947AB9" w:rsidRDefault="00947AB9" w:rsidP="00947AB9">
            <w:pPr>
              <w:rPr>
                <w:lang w:val="sv-SE"/>
              </w:rPr>
            </w:pPr>
            <w:r w:rsidRPr="00795E0B">
              <w:rPr>
                <w:bCs/>
                <w:iCs/>
                <w:lang w:val="sv-SE"/>
              </w:rPr>
              <w:t>UMi, U</w:t>
            </w:r>
            <w:r>
              <w:rPr>
                <w:rFonts w:hint="eastAsia"/>
                <w:bCs/>
                <w:iCs/>
                <w:lang w:val="sv-SE" w:eastAsia="zh-CN"/>
              </w:rPr>
              <w:t>M</w:t>
            </w:r>
            <w:r w:rsidRPr="00795E0B">
              <w:rPr>
                <w:bCs/>
                <w:iCs/>
                <w:lang w:val="sv-SE"/>
              </w:rPr>
              <w:t>a</w:t>
            </w:r>
          </w:p>
        </w:tc>
      </w:tr>
      <w:tr w:rsidR="00947AB9" w14:paraId="0118DA11" w14:textId="3C30C6FB"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22044BD6" w14:textId="77777777" w:rsidR="00947AB9" w:rsidRDefault="00947AB9" w:rsidP="00947AB9">
            <w:r>
              <w:rPr>
                <w:bCs/>
              </w:rPr>
              <w:t>Sensing mode</w:t>
            </w:r>
          </w:p>
        </w:tc>
        <w:tc>
          <w:tcPr>
            <w:tcW w:w="3925" w:type="dxa"/>
            <w:tcBorders>
              <w:top w:val="single" w:sz="4" w:space="0" w:color="auto"/>
              <w:left w:val="single" w:sz="4" w:space="0" w:color="auto"/>
              <w:bottom w:val="single" w:sz="4" w:space="0" w:color="auto"/>
              <w:right w:val="single" w:sz="4" w:space="0" w:color="auto"/>
            </w:tcBorders>
          </w:tcPr>
          <w:p w14:paraId="408A1F8F" w14:textId="77777777" w:rsidR="00947AB9" w:rsidRDefault="00947AB9" w:rsidP="00947AB9">
            <w:pPr>
              <w:rPr>
                <w:bCs/>
              </w:rPr>
            </w:pPr>
            <w:r>
              <w:t xml:space="preserve">TRP monostatic, </w:t>
            </w:r>
            <w:r>
              <w:rPr>
                <w:bCs/>
              </w:rPr>
              <w:t>UE-UE bistatic</w:t>
            </w:r>
          </w:p>
          <w:p w14:paraId="7606E1FF" w14:textId="0DE98ED6" w:rsidR="00947AB9" w:rsidRDefault="00947AB9" w:rsidP="00947AB9">
            <w:r>
              <w:rPr>
                <w:bCs/>
              </w:rPr>
              <w:t>Note: further down-selection of the sensing modes for UAV sensing is not precluded</w:t>
            </w:r>
          </w:p>
        </w:tc>
        <w:tc>
          <w:tcPr>
            <w:tcW w:w="4105" w:type="dxa"/>
            <w:tcBorders>
              <w:top w:val="single" w:sz="4" w:space="0" w:color="auto"/>
              <w:left w:val="single" w:sz="4" w:space="0" w:color="auto"/>
              <w:bottom w:val="single" w:sz="4" w:space="0" w:color="auto"/>
              <w:right w:val="single" w:sz="4" w:space="0" w:color="auto"/>
            </w:tcBorders>
          </w:tcPr>
          <w:p w14:paraId="54197212" w14:textId="77777777" w:rsidR="00947AB9" w:rsidRDefault="00947AB9" w:rsidP="00947AB9">
            <w:pPr>
              <w:rPr>
                <w:bCs/>
              </w:rPr>
            </w:pPr>
            <w:r>
              <w:t xml:space="preserve">TRP monostatic, </w:t>
            </w:r>
            <w:r>
              <w:rPr>
                <w:bCs/>
              </w:rPr>
              <w:t>UE-UE bistatic</w:t>
            </w:r>
          </w:p>
          <w:p w14:paraId="364E6998" w14:textId="6F39FD92" w:rsidR="00947AB9" w:rsidRDefault="00947AB9" w:rsidP="00947AB9">
            <w:r>
              <w:rPr>
                <w:bCs/>
              </w:rPr>
              <w:t>Note: further down-selection of the sensing modes for UAV sensing is not precluded</w:t>
            </w:r>
          </w:p>
        </w:tc>
      </w:tr>
      <w:tr w:rsidR="00947AB9" w14:paraId="6819A670" w14:textId="7935C0F6"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31727D57" w14:textId="77777777" w:rsidR="00947AB9" w:rsidRDefault="00947AB9" w:rsidP="00947AB9">
            <w:r>
              <w:rPr>
                <w:bCs/>
              </w:rPr>
              <w:t>Target type</w:t>
            </w:r>
          </w:p>
        </w:tc>
        <w:tc>
          <w:tcPr>
            <w:tcW w:w="3925" w:type="dxa"/>
            <w:tcBorders>
              <w:top w:val="single" w:sz="4" w:space="0" w:color="auto"/>
              <w:left w:val="single" w:sz="4" w:space="0" w:color="auto"/>
              <w:bottom w:val="single" w:sz="4" w:space="0" w:color="auto"/>
              <w:right w:val="single" w:sz="4" w:space="0" w:color="auto"/>
            </w:tcBorders>
          </w:tcPr>
          <w:p w14:paraId="070351B1" w14:textId="77777777" w:rsidR="00947AB9" w:rsidRDefault="00947AB9" w:rsidP="00947AB9">
            <w:r>
              <w:rPr>
                <w:rFonts w:hint="eastAsia"/>
                <w:lang w:eastAsia="zh-CN"/>
              </w:rPr>
              <w:t>Adult pedestrian</w:t>
            </w:r>
            <w:r>
              <w:t xml:space="preserve"> (0.</w:t>
            </w:r>
            <w:r>
              <w:rPr>
                <w:rFonts w:hint="eastAsia"/>
                <w:lang w:eastAsia="zh-CN"/>
              </w:rPr>
              <w:t>5</w:t>
            </w:r>
            <w:r>
              <w:t>m x 0.</w:t>
            </w:r>
            <w:r>
              <w:rPr>
                <w:rFonts w:hint="eastAsia"/>
                <w:lang w:eastAsia="zh-CN"/>
              </w:rPr>
              <w:t>5</w:t>
            </w:r>
            <w:r>
              <w:t xml:space="preserve">m x </w:t>
            </w:r>
            <w:r>
              <w:rPr>
                <w:rFonts w:hint="eastAsia"/>
                <w:lang w:eastAsia="zh-CN"/>
              </w:rPr>
              <w:t>1</w:t>
            </w:r>
            <w:r>
              <w:t>.</w:t>
            </w:r>
            <w:r>
              <w:rPr>
                <w:rFonts w:hint="eastAsia"/>
                <w:lang w:eastAsia="zh-CN"/>
              </w:rPr>
              <w:t>75</w:t>
            </w:r>
            <w:r>
              <w:t>m)</w:t>
            </w:r>
          </w:p>
          <w:p w14:paraId="103F512B" w14:textId="2561A6B4" w:rsidR="00947AB9" w:rsidRDefault="00947AB9" w:rsidP="00947AB9">
            <w:r>
              <w:rPr>
                <w:lang w:eastAsia="zh-CN"/>
              </w:rPr>
              <w:t>C</w:t>
            </w:r>
            <w:r>
              <w:rPr>
                <w:rFonts w:hint="eastAsia"/>
                <w:lang w:eastAsia="zh-CN"/>
              </w:rPr>
              <w:t>hild (0.2m x 0.3m x 1m)</w:t>
            </w:r>
          </w:p>
        </w:tc>
        <w:tc>
          <w:tcPr>
            <w:tcW w:w="4105" w:type="dxa"/>
            <w:tcBorders>
              <w:top w:val="single" w:sz="4" w:space="0" w:color="auto"/>
              <w:left w:val="single" w:sz="4" w:space="0" w:color="auto"/>
              <w:bottom w:val="single" w:sz="4" w:space="0" w:color="auto"/>
              <w:right w:val="single" w:sz="4" w:space="0" w:color="auto"/>
            </w:tcBorders>
          </w:tcPr>
          <w:p w14:paraId="2E451218" w14:textId="77777777" w:rsidR="00947AB9" w:rsidRDefault="00947AB9" w:rsidP="00947AB9">
            <w:r>
              <w:rPr>
                <w:rFonts w:hint="eastAsia"/>
                <w:lang w:eastAsia="zh-CN"/>
              </w:rPr>
              <w:t>Adult pedestrian</w:t>
            </w:r>
            <w:r>
              <w:t xml:space="preserve"> (0.</w:t>
            </w:r>
            <w:r>
              <w:rPr>
                <w:rFonts w:hint="eastAsia"/>
                <w:lang w:eastAsia="zh-CN"/>
              </w:rPr>
              <w:t>5</w:t>
            </w:r>
            <w:r>
              <w:t>m x 0.</w:t>
            </w:r>
            <w:r>
              <w:rPr>
                <w:rFonts w:hint="eastAsia"/>
                <w:lang w:eastAsia="zh-CN"/>
              </w:rPr>
              <w:t>5</w:t>
            </w:r>
            <w:r>
              <w:t xml:space="preserve">m x </w:t>
            </w:r>
            <w:r>
              <w:rPr>
                <w:rFonts w:hint="eastAsia"/>
                <w:lang w:eastAsia="zh-CN"/>
              </w:rPr>
              <w:t>1</w:t>
            </w:r>
            <w:r>
              <w:t>.</w:t>
            </w:r>
            <w:r>
              <w:rPr>
                <w:rFonts w:hint="eastAsia"/>
                <w:lang w:eastAsia="zh-CN"/>
              </w:rPr>
              <w:t>75</w:t>
            </w:r>
            <w:r>
              <w:t>m)</w:t>
            </w:r>
          </w:p>
          <w:p w14:paraId="1E3887EB" w14:textId="2AD4003B" w:rsidR="00947AB9" w:rsidRDefault="00947AB9" w:rsidP="00947AB9">
            <w:r>
              <w:rPr>
                <w:lang w:eastAsia="zh-CN"/>
              </w:rPr>
              <w:t>C</w:t>
            </w:r>
            <w:r>
              <w:rPr>
                <w:rFonts w:hint="eastAsia"/>
                <w:lang w:eastAsia="zh-CN"/>
              </w:rPr>
              <w:t>hild (0.2m x 0.3m x 1m)</w:t>
            </w:r>
          </w:p>
        </w:tc>
      </w:tr>
      <w:tr w:rsidR="00947AB9" w14:paraId="5F0DD7D8" w14:textId="79C3013C"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3B1307A4" w14:textId="77777777" w:rsidR="00947AB9" w:rsidRDefault="00947AB9" w:rsidP="00947AB9">
            <w:r>
              <w:rPr>
                <w:bCs/>
              </w:rPr>
              <w:t>Sectorization</w:t>
            </w:r>
          </w:p>
        </w:tc>
        <w:tc>
          <w:tcPr>
            <w:tcW w:w="3925" w:type="dxa"/>
            <w:tcBorders>
              <w:top w:val="single" w:sz="4" w:space="0" w:color="auto"/>
              <w:left w:val="single" w:sz="4" w:space="0" w:color="auto"/>
              <w:bottom w:val="single" w:sz="4" w:space="0" w:color="auto"/>
              <w:right w:val="single" w:sz="4" w:space="0" w:color="auto"/>
            </w:tcBorders>
          </w:tcPr>
          <w:p w14:paraId="4CE6B0CB" w14:textId="77777777" w:rsidR="00947AB9" w:rsidRDefault="00947AB9" w:rsidP="00947AB9">
            <w:r>
              <w:t>3 sectors per cell site: 30, 150 and 270 degrees</w:t>
            </w:r>
          </w:p>
          <w:p w14:paraId="2ED93D35" w14:textId="49193C54" w:rsidR="00947AB9" w:rsidRDefault="00947AB9" w:rsidP="00947AB9">
            <w:r>
              <w:t xml:space="preserve">For a single isotropic antenna, </w:t>
            </w:r>
            <w:r w:rsidRPr="00893906">
              <w:t>single 360-degree secto</w:t>
            </w:r>
            <w:r>
              <w:t>r can be assumed.</w:t>
            </w:r>
          </w:p>
        </w:tc>
        <w:tc>
          <w:tcPr>
            <w:tcW w:w="4105" w:type="dxa"/>
            <w:tcBorders>
              <w:top w:val="single" w:sz="4" w:space="0" w:color="auto"/>
              <w:left w:val="single" w:sz="4" w:space="0" w:color="auto"/>
              <w:bottom w:val="single" w:sz="4" w:space="0" w:color="auto"/>
              <w:right w:val="single" w:sz="4" w:space="0" w:color="auto"/>
            </w:tcBorders>
          </w:tcPr>
          <w:p w14:paraId="682C4186" w14:textId="77777777" w:rsidR="00947AB9" w:rsidRDefault="00947AB9" w:rsidP="00947AB9">
            <w:r>
              <w:t>3 sectors per cell site: 30, 150 and 270 degrees</w:t>
            </w:r>
          </w:p>
          <w:p w14:paraId="491343D9" w14:textId="04DA97D0" w:rsidR="00947AB9" w:rsidRDefault="00947AB9" w:rsidP="00947AB9">
            <w:r>
              <w:t xml:space="preserve">For a single isotropic antenna, </w:t>
            </w:r>
            <w:r w:rsidRPr="00893906">
              <w:t>single 360-degree secto</w:t>
            </w:r>
            <w:r>
              <w:t>r can be assumed.</w:t>
            </w:r>
          </w:p>
        </w:tc>
      </w:tr>
      <w:tr w:rsidR="00947AB9" w14:paraId="64111441" w14:textId="031EA8CA"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311E5F26" w14:textId="77777777" w:rsidR="00947AB9" w:rsidRDefault="00947AB9" w:rsidP="00947AB9">
            <w:r>
              <w:rPr>
                <w:bCs/>
              </w:rPr>
              <w:t>Carrier Frequency</w:t>
            </w:r>
          </w:p>
        </w:tc>
        <w:tc>
          <w:tcPr>
            <w:tcW w:w="3925" w:type="dxa"/>
            <w:tcBorders>
              <w:top w:val="single" w:sz="4" w:space="0" w:color="auto"/>
              <w:left w:val="single" w:sz="4" w:space="0" w:color="auto"/>
              <w:bottom w:val="single" w:sz="4" w:space="0" w:color="auto"/>
              <w:right w:val="single" w:sz="4" w:space="0" w:color="auto"/>
            </w:tcBorders>
          </w:tcPr>
          <w:p w14:paraId="54C41F5E" w14:textId="77777777" w:rsidR="00947AB9" w:rsidRDefault="00947AB9" w:rsidP="00947AB9">
            <w:r>
              <w:t>FR1: 6 GHz</w:t>
            </w:r>
          </w:p>
          <w:p w14:paraId="0C8BA3A1" w14:textId="02F43E75" w:rsidR="00947AB9" w:rsidRDefault="00947AB9" w:rsidP="00947AB9">
            <w:r>
              <w:t>FR2: 30 GHz</w:t>
            </w:r>
          </w:p>
        </w:tc>
        <w:tc>
          <w:tcPr>
            <w:tcW w:w="4105" w:type="dxa"/>
            <w:tcBorders>
              <w:top w:val="single" w:sz="4" w:space="0" w:color="auto"/>
              <w:left w:val="single" w:sz="4" w:space="0" w:color="auto"/>
              <w:bottom w:val="single" w:sz="4" w:space="0" w:color="auto"/>
              <w:right w:val="single" w:sz="4" w:space="0" w:color="auto"/>
            </w:tcBorders>
          </w:tcPr>
          <w:p w14:paraId="6F0CB1CB" w14:textId="77777777" w:rsidR="00947AB9" w:rsidRDefault="00947AB9" w:rsidP="00947AB9">
            <w:r>
              <w:t>FR1: 6 GHz</w:t>
            </w:r>
          </w:p>
          <w:p w14:paraId="4A3DEF66" w14:textId="550DA7CB" w:rsidR="00947AB9" w:rsidRDefault="00947AB9" w:rsidP="00947AB9">
            <w:r>
              <w:t>FR2: 30 GHz</w:t>
            </w:r>
          </w:p>
        </w:tc>
      </w:tr>
      <w:tr w:rsidR="00947AB9" w14:paraId="519F43A4" w14:textId="451607BB"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7E42E75D" w14:textId="77777777" w:rsidR="00947AB9" w:rsidRDefault="00947AB9" w:rsidP="00947AB9">
            <w:r>
              <w:rPr>
                <w:bCs/>
              </w:rPr>
              <w:t>BS antenna configurations</w:t>
            </w:r>
          </w:p>
        </w:tc>
        <w:tc>
          <w:tcPr>
            <w:tcW w:w="3925" w:type="dxa"/>
            <w:tcBorders>
              <w:top w:val="single" w:sz="4" w:space="0" w:color="auto"/>
              <w:left w:val="single" w:sz="4" w:space="0" w:color="auto"/>
              <w:bottom w:val="single" w:sz="4" w:space="0" w:color="auto"/>
              <w:right w:val="single" w:sz="4" w:space="0" w:color="auto"/>
            </w:tcBorders>
          </w:tcPr>
          <w:p w14:paraId="67B2CE3F" w14:textId="59EBC9DF" w:rsidR="00947AB9" w:rsidRDefault="00947AB9" w:rsidP="00947AB9">
            <w:r>
              <w:t>Single dual-pol isotropic antenna</w:t>
            </w:r>
          </w:p>
        </w:tc>
        <w:tc>
          <w:tcPr>
            <w:tcW w:w="4105" w:type="dxa"/>
            <w:tcBorders>
              <w:top w:val="single" w:sz="4" w:space="0" w:color="auto"/>
              <w:left w:val="single" w:sz="4" w:space="0" w:color="auto"/>
              <w:bottom w:val="single" w:sz="4" w:space="0" w:color="auto"/>
              <w:right w:val="single" w:sz="4" w:space="0" w:color="auto"/>
            </w:tcBorders>
          </w:tcPr>
          <w:p w14:paraId="79335C15" w14:textId="45AC583D" w:rsidR="00947AB9" w:rsidRDefault="00947AB9" w:rsidP="00947AB9">
            <w:r>
              <w:t>Single dual-pol isotropic antenna</w:t>
            </w:r>
          </w:p>
        </w:tc>
      </w:tr>
      <w:tr w:rsidR="00947AB9" w14:paraId="3E70E680" w14:textId="426098F3"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65F2D4F9" w14:textId="77777777" w:rsidR="00947AB9" w:rsidRDefault="00947AB9" w:rsidP="00947AB9">
            <w:r>
              <w:rPr>
                <w:bCs/>
              </w:rPr>
              <w:t>BS Tx power</w:t>
            </w:r>
          </w:p>
        </w:tc>
        <w:tc>
          <w:tcPr>
            <w:tcW w:w="3925" w:type="dxa"/>
            <w:tcBorders>
              <w:top w:val="single" w:sz="4" w:space="0" w:color="auto"/>
              <w:left w:val="single" w:sz="4" w:space="0" w:color="auto"/>
              <w:bottom w:val="single" w:sz="4" w:space="0" w:color="auto"/>
              <w:right w:val="single" w:sz="4" w:space="0" w:color="auto"/>
            </w:tcBorders>
          </w:tcPr>
          <w:p w14:paraId="4D15E60B" w14:textId="77777777" w:rsidR="00947AB9" w:rsidRDefault="00947AB9" w:rsidP="00947AB9">
            <w:pPr>
              <w:rPr>
                <w:bCs/>
              </w:rPr>
            </w:pPr>
            <w:r>
              <w:rPr>
                <w:bCs/>
              </w:rPr>
              <w:t xml:space="preserve">FR1: </w:t>
            </w:r>
            <w:r>
              <w:rPr>
                <w:rFonts w:hint="eastAsia"/>
                <w:bCs/>
                <w:lang w:eastAsia="zh-CN"/>
              </w:rPr>
              <w:t>24</w:t>
            </w:r>
            <w:r>
              <w:t>dBm</w:t>
            </w:r>
          </w:p>
          <w:p w14:paraId="72122DB8" w14:textId="5C2723DD" w:rsidR="00947AB9" w:rsidRDefault="00947AB9" w:rsidP="00947AB9">
            <w:r>
              <w:rPr>
                <w:bCs/>
              </w:rPr>
              <w:t xml:space="preserve">FR2: </w:t>
            </w:r>
            <w:r>
              <w:rPr>
                <w:rFonts w:hint="eastAsia"/>
                <w:bCs/>
                <w:lang w:eastAsia="zh-CN"/>
              </w:rPr>
              <w:t>23</w:t>
            </w:r>
            <w:r>
              <w:t>dBm</w:t>
            </w:r>
          </w:p>
        </w:tc>
        <w:tc>
          <w:tcPr>
            <w:tcW w:w="4105" w:type="dxa"/>
            <w:tcBorders>
              <w:top w:val="single" w:sz="4" w:space="0" w:color="auto"/>
              <w:left w:val="single" w:sz="4" w:space="0" w:color="auto"/>
              <w:bottom w:val="single" w:sz="4" w:space="0" w:color="auto"/>
              <w:right w:val="single" w:sz="4" w:space="0" w:color="auto"/>
            </w:tcBorders>
          </w:tcPr>
          <w:p w14:paraId="6497B664" w14:textId="77777777" w:rsidR="00947AB9" w:rsidRDefault="00947AB9" w:rsidP="00947AB9">
            <w:pPr>
              <w:rPr>
                <w:bCs/>
              </w:rPr>
            </w:pPr>
            <w:r>
              <w:rPr>
                <w:bCs/>
              </w:rPr>
              <w:t xml:space="preserve">FR1: </w:t>
            </w:r>
            <w:r>
              <w:rPr>
                <w:rFonts w:hint="eastAsia"/>
                <w:bCs/>
                <w:lang w:eastAsia="zh-CN"/>
              </w:rPr>
              <w:t>44</w:t>
            </w:r>
            <w:r>
              <w:t>dBm</w:t>
            </w:r>
          </w:p>
          <w:p w14:paraId="0ED87DEB" w14:textId="2B3D03C1" w:rsidR="00947AB9" w:rsidRDefault="00947AB9" w:rsidP="00947AB9">
            <w:pPr>
              <w:rPr>
                <w:bCs/>
              </w:rPr>
            </w:pPr>
            <w:r>
              <w:rPr>
                <w:bCs/>
              </w:rPr>
              <w:t xml:space="preserve">FR2: </w:t>
            </w:r>
            <w:r>
              <w:rPr>
                <w:rFonts w:hint="eastAsia"/>
                <w:bCs/>
                <w:lang w:eastAsia="zh-CN"/>
              </w:rPr>
              <w:t>37</w:t>
            </w:r>
            <w:r>
              <w:t>dBm</w:t>
            </w:r>
          </w:p>
        </w:tc>
      </w:tr>
      <w:tr w:rsidR="00947AB9" w14:paraId="49CBE764" w14:textId="22635978"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0C47A3AE" w14:textId="77777777" w:rsidR="00947AB9" w:rsidRDefault="00947AB9" w:rsidP="00947AB9">
            <w:r>
              <w:rPr>
                <w:bCs/>
              </w:rPr>
              <w:t>Bandwidth</w:t>
            </w:r>
          </w:p>
        </w:tc>
        <w:tc>
          <w:tcPr>
            <w:tcW w:w="3925" w:type="dxa"/>
            <w:tcBorders>
              <w:top w:val="single" w:sz="4" w:space="0" w:color="auto"/>
              <w:left w:val="single" w:sz="4" w:space="0" w:color="auto"/>
              <w:bottom w:val="single" w:sz="4" w:space="0" w:color="auto"/>
              <w:right w:val="single" w:sz="4" w:space="0" w:color="auto"/>
            </w:tcBorders>
          </w:tcPr>
          <w:p w14:paraId="653F0AE4" w14:textId="77777777" w:rsidR="00947AB9" w:rsidRDefault="00947AB9" w:rsidP="00947AB9">
            <w:r>
              <w:t>FR1: 100MHz</w:t>
            </w:r>
          </w:p>
          <w:p w14:paraId="5EE672B8" w14:textId="3E91C29E" w:rsidR="00947AB9" w:rsidRDefault="00947AB9" w:rsidP="00947AB9">
            <w:r>
              <w:t>FR2:</w:t>
            </w:r>
            <w:r>
              <w:rPr>
                <w:rFonts w:hint="eastAsia"/>
                <w:lang w:eastAsia="zh-CN"/>
              </w:rPr>
              <w:t>2</w:t>
            </w:r>
            <w:r>
              <w:t>00MHz</w:t>
            </w:r>
          </w:p>
        </w:tc>
        <w:tc>
          <w:tcPr>
            <w:tcW w:w="4105" w:type="dxa"/>
            <w:tcBorders>
              <w:top w:val="single" w:sz="4" w:space="0" w:color="auto"/>
              <w:left w:val="single" w:sz="4" w:space="0" w:color="auto"/>
              <w:bottom w:val="single" w:sz="4" w:space="0" w:color="auto"/>
              <w:right w:val="single" w:sz="4" w:space="0" w:color="auto"/>
            </w:tcBorders>
          </w:tcPr>
          <w:p w14:paraId="78E3EF8D" w14:textId="77777777" w:rsidR="00947AB9" w:rsidRDefault="00947AB9" w:rsidP="00947AB9">
            <w:r>
              <w:t>FR1: 100MHz</w:t>
            </w:r>
          </w:p>
          <w:p w14:paraId="586C13CE" w14:textId="5B69F15A" w:rsidR="00947AB9" w:rsidRDefault="00947AB9" w:rsidP="00947AB9">
            <w:r>
              <w:t>FR2:</w:t>
            </w:r>
            <w:r>
              <w:rPr>
                <w:rFonts w:hint="eastAsia"/>
                <w:lang w:eastAsia="zh-CN"/>
              </w:rPr>
              <w:t>4</w:t>
            </w:r>
            <w:r>
              <w:t>00MHz</w:t>
            </w:r>
          </w:p>
        </w:tc>
      </w:tr>
      <w:tr w:rsidR="00947AB9" w14:paraId="3E9A97EE" w14:textId="45409D0D"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2E78CC68" w14:textId="77777777" w:rsidR="00947AB9" w:rsidRDefault="00947AB9" w:rsidP="00947AB9">
            <w:r>
              <w:rPr>
                <w:bCs/>
              </w:rPr>
              <w:t>BS noise figure</w:t>
            </w:r>
          </w:p>
        </w:tc>
        <w:tc>
          <w:tcPr>
            <w:tcW w:w="3925" w:type="dxa"/>
            <w:tcBorders>
              <w:top w:val="single" w:sz="4" w:space="0" w:color="auto"/>
              <w:left w:val="single" w:sz="4" w:space="0" w:color="auto"/>
              <w:bottom w:val="single" w:sz="4" w:space="0" w:color="auto"/>
              <w:right w:val="single" w:sz="4" w:space="0" w:color="auto"/>
            </w:tcBorders>
          </w:tcPr>
          <w:p w14:paraId="2A8BB9AF" w14:textId="77777777" w:rsidR="00947AB9" w:rsidRDefault="00947AB9" w:rsidP="00947AB9">
            <w:r>
              <w:t>FR1: 5dB</w:t>
            </w:r>
          </w:p>
          <w:p w14:paraId="0C98023D" w14:textId="4D5F2532" w:rsidR="00947AB9" w:rsidRDefault="00947AB9" w:rsidP="00947AB9">
            <w:r>
              <w:t>FR2: 7dB</w:t>
            </w:r>
          </w:p>
        </w:tc>
        <w:tc>
          <w:tcPr>
            <w:tcW w:w="4105" w:type="dxa"/>
            <w:tcBorders>
              <w:top w:val="single" w:sz="4" w:space="0" w:color="auto"/>
              <w:left w:val="single" w:sz="4" w:space="0" w:color="auto"/>
              <w:bottom w:val="single" w:sz="4" w:space="0" w:color="auto"/>
              <w:right w:val="single" w:sz="4" w:space="0" w:color="auto"/>
            </w:tcBorders>
          </w:tcPr>
          <w:p w14:paraId="5622D8F6" w14:textId="77777777" w:rsidR="00947AB9" w:rsidRDefault="00947AB9" w:rsidP="00947AB9">
            <w:r>
              <w:t>FR1: 5dB</w:t>
            </w:r>
          </w:p>
          <w:p w14:paraId="5AD5E60B" w14:textId="11EA417E" w:rsidR="00947AB9" w:rsidRDefault="00947AB9" w:rsidP="00947AB9">
            <w:r>
              <w:t>FR2: 7dB</w:t>
            </w:r>
          </w:p>
        </w:tc>
      </w:tr>
      <w:tr w:rsidR="00947AB9" w:rsidRPr="00F27514" w14:paraId="135CBCD2" w14:textId="5AE72A88"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4BC36106" w14:textId="77777777" w:rsidR="00947AB9" w:rsidRDefault="00947AB9" w:rsidP="00947AB9">
            <w:r>
              <w:rPr>
                <w:bCs/>
              </w:rPr>
              <w:t>UT antenna configurations</w:t>
            </w:r>
          </w:p>
        </w:tc>
        <w:tc>
          <w:tcPr>
            <w:tcW w:w="3925" w:type="dxa"/>
            <w:tcBorders>
              <w:top w:val="single" w:sz="4" w:space="0" w:color="auto"/>
              <w:left w:val="single" w:sz="4" w:space="0" w:color="auto"/>
              <w:bottom w:val="single" w:sz="4" w:space="0" w:color="auto"/>
              <w:right w:val="single" w:sz="4" w:space="0" w:color="auto"/>
            </w:tcBorders>
          </w:tcPr>
          <w:p w14:paraId="216DFBAC" w14:textId="2835ABD0" w:rsidR="00947AB9" w:rsidRDefault="00947AB9" w:rsidP="00947AB9">
            <w:pPr>
              <w:rPr>
                <w:lang w:val="sv-SE"/>
              </w:rPr>
            </w:pPr>
            <w:r>
              <w:rPr>
                <w:lang w:val="sv-SE"/>
              </w:rPr>
              <w:t>(M,N,P,Mg,Ng) = (2,1,1</w:t>
            </w:r>
            <w:r>
              <w:rPr>
                <w:rFonts w:hint="eastAsia"/>
                <w:lang w:val="sv-SE" w:eastAsia="zh-CN"/>
              </w:rPr>
              <w:t>,</w:t>
            </w:r>
            <w:r>
              <w:rPr>
                <w:lang w:val="sv-SE"/>
              </w:rPr>
              <w:t>1,1)</w:t>
            </w:r>
          </w:p>
        </w:tc>
        <w:tc>
          <w:tcPr>
            <w:tcW w:w="4105" w:type="dxa"/>
            <w:tcBorders>
              <w:top w:val="single" w:sz="4" w:space="0" w:color="auto"/>
              <w:left w:val="single" w:sz="4" w:space="0" w:color="auto"/>
              <w:bottom w:val="single" w:sz="4" w:space="0" w:color="auto"/>
              <w:right w:val="single" w:sz="4" w:space="0" w:color="auto"/>
            </w:tcBorders>
          </w:tcPr>
          <w:p w14:paraId="71578AE1" w14:textId="2E0D011D" w:rsidR="00947AB9" w:rsidRDefault="00947AB9" w:rsidP="00947AB9">
            <w:pPr>
              <w:rPr>
                <w:lang w:val="sv-SE"/>
              </w:rPr>
            </w:pPr>
            <w:r>
              <w:rPr>
                <w:lang w:val="sv-SE"/>
              </w:rPr>
              <w:t>(M,N,P,Mg,Ng) = (2,1,1</w:t>
            </w:r>
            <w:r>
              <w:rPr>
                <w:rFonts w:hint="eastAsia"/>
                <w:lang w:val="sv-SE" w:eastAsia="zh-CN"/>
              </w:rPr>
              <w:t>,</w:t>
            </w:r>
            <w:r>
              <w:rPr>
                <w:lang w:val="sv-SE"/>
              </w:rPr>
              <w:t>1,1)</w:t>
            </w:r>
          </w:p>
        </w:tc>
      </w:tr>
      <w:tr w:rsidR="00947AB9" w14:paraId="3D342A65" w14:textId="4677D405"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67C474C4" w14:textId="77777777" w:rsidR="00947AB9" w:rsidRDefault="00947AB9" w:rsidP="00947AB9">
            <w:r>
              <w:rPr>
                <w:bCs/>
              </w:rPr>
              <w:t>UT noise figure</w:t>
            </w:r>
          </w:p>
        </w:tc>
        <w:tc>
          <w:tcPr>
            <w:tcW w:w="3925" w:type="dxa"/>
            <w:tcBorders>
              <w:top w:val="single" w:sz="4" w:space="0" w:color="auto"/>
              <w:left w:val="single" w:sz="4" w:space="0" w:color="auto"/>
              <w:bottom w:val="single" w:sz="4" w:space="0" w:color="auto"/>
              <w:right w:val="single" w:sz="4" w:space="0" w:color="auto"/>
            </w:tcBorders>
          </w:tcPr>
          <w:p w14:paraId="7A525A3D" w14:textId="77777777" w:rsidR="00947AB9" w:rsidRDefault="00947AB9" w:rsidP="00947AB9">
            <w:r>
              <w:t>FR1: 9dB</w:t>
            </w:r>
          </w:p>
          <w:p w14:paraId="4FBDBE23" w14:textId="445CDA1C" w:rsidR="00947AB9" w:rsidRDefault="00947AB9" w:rsidP="00947AB9">
            <w:r>
              <w:t>FR2: 1</w:t>
            </w:r>
            <w:r>
              <w:rPr>
                <w:rFonts w:hint="eastAsia"/>
                <w:lang w:eastAsia="zh-CN"/>
              </w:rPr>
              <w:t>3</w:t>
            </w:r>
            <w:r>
              <w:t>dB</w:t>
            </w:r>
          </w:p>
        </w:tc>
        <w:tc>
          <w:tcPr>
            <w:tcW w:w="4105" w:type="dxa"/>
            <w:tcBorders>
              <w:top w:val="single" w:sz="4" w:space="0" w:color="auto"/>
              <w:left w:val="single" w:sz="4" w:space="0" w:color="auto"/>
              <w:bottom w:val="single" w:sz="4" w:space="0" w:color="auto"/>
              <w:right w:val="single" w:sz="4" w:space="0" w:color="auto"/>
            </w:tcBorders>
          </w:tcPr>
          <w:p w14:paraId="39283911" w14:textId="77777777" w:rsidR="00947AB9" w:rsidRDefault="00947AB9" w:rsidP="00947AB9">
            <w:r>
              <w:t>FR1: 9dB</w:t>
            </w:r>
          </w:p>
          <w:p w14:paraId="7E0DAE70" w14:textId="5722134C" w:rsidR="00947AB9" w:rsidRDefault="00947AB9" w:rsidP="00947AB9">
            <w:r>
              <w:t>FR2: 1</w:t>
            </w:r>
            <w:r>
              <w:rPr>
                <w:rFonts w:hint="eastAsia"/>
                <w:lang w:eastAsia="zh-CN"/>
              </w:rPr>
              <w:t>3</w:t>
            </w:r>
            <w:r>
              <w:t>dB</w:t>
            </w:r>
          </w:p>
        </w:tc>
      </w:tr>
      <w:tr w:rsidR="00947AB9" w14:paraId="2034446A" w14:textId="6DE9EABB"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154B2AD4" w14:textId="77777777" w:rsidR="00947AB9" w:rsidRDefault="00947AB9" w:rsidP="00947AB9">
            <w:r>
              <w:rPr>
                <w:bCs/>
              </w:rPr>
              <w:t>Sensing target distribution</w:t>
            </w:r>
          </w:p>
        </w:tc>
        <w:tc>
          <w:tcPr>
            <w:tcW w:w="3925" w:type="dxa"/>
            <w:tcBorders>
              <w:top w:val="single" w:sz="4" w:space="0" w:color="auto"/>
              <w:left w:val="single" w:sz="4" w:space="0" w:color="auto"/>
              <w:bottom w:val="single" w:sz="4" w:space="0" w:color="auto"/>
              <w:right w:val="single" w:sz="4" w:space="0" w:color="auto"/>
            </w:tcBorders>
          </w:tcPr>
          <w:p w14:paraId="4B351C47" w14:textId="77777777" w:rsidR="00947AB9" w:rsidRPr="00530011" w:rsidRDefault="00947AB9" w:rsidP="00947AB9">
            <w:pPr>
              <w:rPr>
                <w:bCs/>
                <w:iCs/>
              </w:rPr>
            </w:pPr>
            <w:r w:rsidRPr="00530011">
              <w:rPr>
                <w:bCs/>
                <w:i/>
                <w:iCs/>
              </w:rPr>
              <w:t>N</w:t>
            </w:r>
            <w:r w:rsidRPr="00530011">
              <w:rPr>
                <w:bCs/>
                <w:iCs/>
              </w:rPr>
              <w:t xml:space="preserve"> targets uniformly distributed over the horizontal area of the convex hull of the TRP deployment</w:t>
            </w:r>
          </w:p>
          <w:p w14:paraId="7FB6BB16" w14:textId="4F8A9DCB" w:rsidR="00947AB9" w:rsidRDefault="00947AB9" w:rsidP="00947AB9">
            <w:r>
              <w:rPr>
                <w:rFonts w:hint="eastAsia"/>
                <w:lang w:eastAsia="zh-CN"/>
              </w:rPr>
              <w:t>FFS: value of N</w:t>
            </w:r>
          </w:p>
        </w:tc>
        <w:tc>
          <w:tcPr>
            <w:tcW w:w="4105" w:type="dxa"/>
            <w:tcBorders>
              <w:top w:val="single" w:sz="4" w:space="0" w:color="auto"/>
              <w:left w:val="single" w:sz="4" w:space="0" w:color="auto"/>
              <w:bottom w:val="single" w:sz="4" w:space="0" w:color="auto"/>
              <w:right w:val="single" w:sz="4" w:space="0" w:color="auto"/>
            </w:tcBorders>
          </w:tcPr>
          <w:p w14:paraId="13D451F6" w14:textId="77777777" w:rsidR="00947AB9" w:rsidRPr="00FF0315" w:rsidRDefault="00947AB9" w:rsidP="00947AB9">
            <w:pPr>
              <w:rPr>
                <w:bCs/>
                <w:iCs/>
              </w:rPr>
            </w:pPr>
            <w:r w:rsidRPr="00FF0315">
              <w:rPr>
                <w:bCs/>
                <w:iCs/>
              </w:rPr>
              <w:t xml:space="preserve">Option A: </w:t>
            </w:r>
            <w:r w:rsidRPr="00FF0315">
              <w:rPr>
                <w:bCs/>
                <w:i/>
                <w:iCs/>
              </w:rPr>
              <w:t>N</w:t>
            </w:r>
            <w:r w:rsidRPr="00FF0315">
              <w:rPr>
                <w:bCs/>
                <w:iCs/>
              </w:rPr>
              <w:t xml:space="preserve"> targets uniformly distributed within one cell. </w:t>
            </w:r>
          </w:p>
          <w:p w14:paraId="5358FC58" w14:textId="77777777" w:rsidR="00947AB9" w:rsidRPr="00FF0315" w:rsidRDefault="00947AB9" w:rsidP="00947AB9">
            <w:pPr>
              <w:rPr>
                <w:bCs/>
                <w:iCs/>
              </w:rPr>
            </w:pPr>
            <w:r w:rsidRPr="00FF0315">
              <w:rPr>
                <w:bCs/>
                <w:iCs/>
              </w:rPr>
              <w:t xml:space="preserve">Option B: </w:t>
            </w:r>
            <w:r w:rsidRPr="00FF0315">
              <w:rPr>
                <w:bCs/>
                <w:i/>
                <w:iCs/>
              </w:rPr>
              <w:t>N</w:t>
            </w:r>
            <w:r w:rsidRPr="00FF0315">
              <w:rPr>
                <w:bCs/>
                <w:iCs/>
              </w:rPr>
              <w:t xml:space="preserve"> targets uniformly distributed per cell. </w:t>
            </w:r>
          </w:p>
          <w:p w14:paraId="17D59BBB" w14:textId="77777777" w:rsidR="00947AB9" w:rsidRDefault="00947AB9" w:rsidP="00947AB9">
            <w:pPr>
              <w:rPr>
                <w:bCs/>
                <w:iCs/>
              </w:rPr>
            </w:pPr>
            <w:r w:rsidRPr="00FF0315">
              <w:rPr>
                <w:bCs/>
                <w:iCs/>
              </w:rPr>
              <w:t xml:space="preserve">Option C: </w:t>
            </w:r>
            <w:r w:rsidRPr="00FF0315">
              <w:rPr>
                <w:bCs/>
                <w:i/>
                <w:iCs/>
              </w:rPr>
              <w:t>N</w:t>
            </w:r>
            <w:r w:rsidRPr="00FF0315">
              <w:rPr>
                <w:bCs/>
                <w:iCs/>
              </w:rPr>
              <w:t xml:space="preserve"> targets uniformly distributed within an area not necessarily determined by cell boundaries.</w:t>
            </w:r>
          </w:p>
          <w:p w14:paraId="41DF0570" w14:textId="78C40DA7" w:rsidR="00947AB9" w:rsidRDefault="00947AB9" w:rsidP="00947AB9">
            <w:pPr>
              <w:rPr>
                <w:iCs/>
              </w:rPr>
            </w:pPr>
            <w:r>
              <w:rPr>
                <w:rFonts w:hint="eastAsia"/>
                <w:bCs/>
                <w:iCs/>
                <w:lang w:eastAsia="zh-CN"/>
              </w:rPr>
              <w:t>FFS: value of N</w:t>
            </w:r>
          </w:p>
        </w:tc>
      </w:tr>
      <w:tr w:rsidR="00C91D74" w14:paraId="59DED04C" w14:textId="23E07D1F"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10314F15" w14:textId="77777777" w:rsidR="00C91D74" w:rsidRDefault="00C91D74" w:rsidP="00555910">
            <w:r>
              <w:lastRenderedPageBreak/>
              <w:t>Fast fading model</w:t>
            </w:r>
          </w:p>
        </w:tc>
        <w:tc>
          <w:tcPr>
            <w:tcW w:w="3925" w:type="dxa"/>
            <w:tcBorders>
              <w:top w:val="single" w:sz="4" w:space="0" w:color="auto"/>
              <w:left w:val="single" w:sz="4" w:space="0" w:color="auto"/>
              <w:bottom w:val="single" w:sz="4" w:space="0" w:color="auto"/>
              <w:right w:val="single" w:sz="4" w:space="0" w:color="auto"/>
            </w:tcBorders>
            <w:vAlign w:val="center"/>
          </w:tcPr>
          <w:p w14:paraId="08E8A9FF" w14:textId="77777777" w:rsidR="000A048C" w:rsidRDefault="000A048C" w:rsidP="000A048C">
            <w:pPr>
              <w:overflowPunct/>
              <w:autoSpaceDE/>
              <w:autoSpaceDN/>
              <w:adjustRightInd/>
              <w:spacing w:after="0"/>
              <w:textAlignment w:val="auto"/>
              <w:rPr>
                <w:lang w:eastAsia="zh-CN"/>
              </w:rPr>
            </w:pPr>
            <w:r>
              <w:t>Fast fading channel is modelled</w:t>
            </w:r>
          </w:p>
          <w:p w14:paraId="4EB3916D" w14:textId="71758DD3" w:rsidR="00C91D74" w:rsidRDefault="00C91D74" w:rsidP="00555910"/>
        </w:tc>
        <w:tc>
          <w:tcPr>
            <w:tcW w:w="4105" w:type="dxa"/>
            <w:tcBorders>
              <w:top w:val="single" w:sz="4" w:space="0" w:color="auto"/>
              <w:left w:val="single" w:sz="4" w:space="0" w:color="auto"/>
              <w:bottom w:val="single" w:sz="4" w:space="0" w:color="auto"/>
              <w:right w:val="single" w:sz="4" w:space="0" w:color="auto"/>
            </w:tcBorders>
          </w:tcPr>
          <w:p w14:paraId="1FF4EAB5" w14:textId="77777777" w:rsidR="000A048C" w:rsidRDefault="000A048C" w:rsidP="000A048C">
            <w:pPr>
              <w:overflowPunct/>
              <w:autoSpaceDE/>
              <w:autoSpaceDN/>
              <w:adjustRightInd/>
              <w:spacing w:after="0"/>
              <w:textAlignment w:val="auto"/>
              <w:rPr>
                <w:lang w:eastAsia="zh-CN"/>
              </w:rPr>
            </w:pPr>
            <w:r>
              <w:t>Fast fading channel is modelled</w:t>
            </w:r>
          </w:p>
          <w:p w14:paraId="762CC328" w14:textId="77777777" w:rsidR="00C91D74" w:rsidRPr="000A048C" w:rsidRDefault="00C91D74" w:rsidP="00555910">
            <w:pPr>
              <w:rPr>
                <w:b/>
                <w:bCs/>
              </w:rPr>
            </w:pPr>
          </w:p>
        </w:tc>
      </w:tr>
      <w:tr w:rsidR="00C91D74" w14:paraId="0DC448F1" w14:textId="2E47DEE0"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53E9DB4F" w14:textId="77777777" w:rsidR="00C91D74" w:rsidRDefault="00C91D74" w:rsidP="00555910">
            <w:pPr>
              <w:rPr>
                <w:bCs/>
              </w:rPr>
            </w:pPr>
            <w:r>
              <w:t>(u, std) for XPR of target</w:t>
            </w:r>
          </w:p>
        </w:tc>
        <w:tc>
          <w:tcPr>
            <w:tcW w:w="3925" w:type="dxa"/>
            <w:tcBorders>
              <w:top w:val="single" w:sz="4" w:space="0" w:color="auto"/>
              <w:left w:val="single" w:sz="4" w:space="0" w:color="auto"/>
              <w:bottom w:val="single" w:sz="4" w:space="0" w:color="auto"/>
              <w:right w:val="single" w:sz="4" w:space="0" w:color="auto"/>
            </w:tcBorders>
            <w:vAlign w:val="center"/>
          </w:tcPr>
          <w:p w14:paraId="4D8F4E86" w14:textId="58FDD769" w:rsidR="00C91D74" w:rsidRDefault="00C91D74" w:rsidP="00555910">
            <w:pPr>
              <w:rPr>
                <w:lang w:val="sv-SE"/>
              </w:rPr>
            </w:pPr>
          </w:p>
        </w:tc>
        <w:tc>
          <w:tcPr>
            <w:tcW w:w="4105" w:type="dxa"/>
            <w:tcBorders>
              <w:top w:val="single" w:sz="4" w:space="0" w:color="auto"/>
              <w:left w:val="single" w:sz="4" w:space="0" w:color="auto"/>
              <w:bottom w:val="single" w:sz="4" w:space="0" w:color="auto"/>
              <w:right w:val="single" w:sz="4" w:space="0" w:color="auto"/>
            </w:tcBorders>
          </w:tcPr>
          <w:p w14:paraId="163E0F45" w14:textId="77777777" w:rsidR="00C91D74" w:rsidRDefault="00C91D74" w:rsidP="00555910"/>
        </w:tc>
      </w:tr>
      <w:tr w:rsidR="00C91D74" w14:paraId="2753650D" w14:textId="65DC8003" w:rsidTr="00AD252B">
        <w:tc>
          <w:tcPr>
            <w:tcW w:w="1599" w:type="dxa"/>
            <w:gridSpan w:val="2"/>
            <w:tcBorders>
              <w:top w:val="single" w:sz="4" w:space="0" w:color="auto"/>
              <w:left w:val="single" w:sz="4" w:space="0" w:color="auto"/>
              <w:bottom w:val="single" w:sz="4" w:space="0" w:color="auto"/>
              <w:right w:val="single" w:sz="4" w:space="0" w:color="auto"/>
            </w:tcBorders>
            <w:vAlign w:val="center"/>
          </w:tcPr>
          <w:p w14:paraId="3E2F0C5C" w14:textId="77777777" w:rsidR="00C91D74" w:rsidRDefault="00C91D74" w:rsidP="00555910">
            <w:pPr>
              <w:rPr>
                <w:bCs/>
              </w:rPr>
            </w:pPr>
            <w:r>
              <w:t>Component B1/B2 of bistatic RCS</w:t>
            </w:r>
          </w:p>
        </w:tc>
        <w:tc>
          <w:tcPr>
            <w:tcW w:w="3925" w:type="dxa"/>
            <w:tcBorders>
              <w:top w:val="single" w:sz="4" w:space="0" w:color="auto"/>
              <w:left w:val="single" w:sz="4" w:space="0" w:color="auto"/>
              <w:bottom w:val="single" w:sz="4" w:space="0" w:color="auto"/>
              <w:right w:val="single" w:sz="4" w:space="0" w:color="auto"/>
            </w:tcBorders>
            <w:vAlign w:val="center"/>
          </w:tcPr>
          <w:p w14:paraId="2DF9F1DA" w14:textId="77777777" w:rsidR="00C91D74" w:rsidRDefault="00C91D74" w:rsidP="00555910">
            <w:r>
              <w:t>Same values as monostatic (i.e., we temporally assume bistatic RCS is isotropic).</w:t>
            </w:r>
          </w:p>
          <w:p w14:paraId="68BFF629" w14:textId="77777777" w:rsidR="00C91D74" w:rsidRDefault="00C91D74" w:rsidP="00555910">
            <w:pPr>
              <w:rPr>
                <w:bCs/>
              </w:rPr>
            </w:pPr>
            <w:r>
              <w:rPr>
                <w:bCs/>
              </w:rPr>
              <w:t>FFS: Values that are not re-used from monostatic sensing</w:t>
            </w:r>
          </w:p>
        </w:tc>
        <w:tc>
          <w:tcPr>
            <w:tcW w:w="4105" w:type="dxa"/>
            <w:tcBorders>
              <w:top w:val="single" w:sz="4" w:space="0" w:color="auto"/>
              <w:left w:val="single" w:sz="4" w:space="0" w:color="auto"/>
              <w:bottom w:val="single" w:sz="4" w:space="0" w:color="auto"/>
              <w:right w:val="single" w:sz="4" w:space="0" w:color="auto"/>
            </w:tcBorders>
          </w:tcPr>
          <w:p w14:paraId="01042525" w14:textId="77777777" w:rsidR="00A958EE" w:rsidRDefault="00A958EE" w:rsidP="00A958EE">
            <w:r>
              <w:t>Same values as monostatic (i.e., we temporally assume bistatic RCS is isotropic).</w:t>
            </w:r>
          </w:p>
          <w:p w14:paraId="5727EAE6" w14:textId="1711AEB9" w:rsidR="00C91D74" w:rsidRDefault="00A958EE" w:rsidP="00A958EE">
            <w:r>
              <w:rPr>
                <w:bCs/>
              </w:rPr>
              <w:t>FFS: Values that are not re-used from monostatic sensing</w:t>
            </w:r>
          </w:p>
        </w:tc>
      </w:tr>
      <w:tr w:rsidR="004B124D" w14:paraId="3AF00A37" w14:textId="316B6467" w:rsidTr="001E41A8">
        <w:tc>
          <w:tcPr>
            <w:tcW w:w="1599" w:type="dxa"/>
            <w:gridSpan w:val="2"/>
            <w:tcBorders>
              <w:top w:val="single" w:sz="4" w:space="0" w:color="auto"/>
              <w:left w:val="single" w:sz="4" w:space="0" w:color="auto"/>
              <w:bottom w:val="single" w:sz="4" w:space="0" w:color="auto"/>
              <w:right w:val="single" w:sz="4" w:space="0" w:color="auto"/>
            </w:tcBorders>
            <w:vAlign w:val="center"/>
          </w:tcPr>
          <w:p w14:paraId="45587B9D" w14:textId="77777777" w:rsidR="004B124D" w:rsidRDefault="004B124D" w:rsidP="004B124D">
            <w:pPr>
              <w:rPr>
                <w:bCs/>
              </w:rPr>
            </w:pPr>
            <w:r>
              <w:t>The power threshold for path dropping after concatenation for target channel</w:t>
            </w:r>
          </w:p>
        </w:tc>
        <w:tc>
          <w:tcPr>
            <w:tcW w:w="3925" w:type="dxa"/>
            <w:tcBorders>
              <w:top w:val="single" w:sz="4" w:space="0" w:color="auto"/>
              <w:left w:val="single" w:sz="4" w:space="0" w:color="auto"/>
              <w:bottom w:val="single" w:sz="4" w:space="0" w:color="auto"/>
              <w:right w:val="single" w:sz="4" w:space="0" w:color="auto"/>
            </w:tcBorders>
            <w:vAlign w:val="center"/>
          </w:tcPr>
          <w:p w14:paraId="6E8B1258" w14:textId="77777777" w:rsidR="004B124D" w:rsidRDefault="004B124D" w:rsidP="004B124D">
            <w:r>
              <w:t>[-40dB]</w:t>
            </w:r>
          </w:p>
          <w:p w14:paraId="684BB1C7" w14:textId="77777777" w:rsidR="004B124D" w:rsidRDefault="004B124D" w:rsidP="004B124D">
            <w:r>
              <w:t>FFS: Other power thresholds.</w:t>
            </w:r>
          </w:p>
        </w:tc>
        <w:tc>
          <w:tcPr>
            <w:tcW w:w="4105" w:type="dxa"/>
            <w:tcBorders>
              <w:top w:val="single" w:sz="4" w:space="0" w:color="auto"/>
              <w:left w:val="single" w:sz="4" w:space="0" w:color="auto"/>
              <w:bottom w:val="single" w:sz="4" w:space="0" w:color="auto"/>
              <w:right w:val="single" w:sz="4" w:space="0" w:color="auto"/>
            </w:tcBorders>
            <w:vAlign w:val="center"/>
          </w:tcPr>
          <w:p w14:paraId="7C38843C" w14:textId="77777777" w:rsidR="004B124D" w:rsidRDefault="004B124D" w:rsidP="004B124D">
            <w:r>
              <w:t>[-40dB]</w:t>
            </w:r>
          </w:p>
          <w:p w14:paraId="7FF79E01" w14:textId="1F35E6B0" w:rsidR="004B124D" w:rsidRDefault="004B124D" w:rsidP="004B124D">
            <w:r>
              <w:t>FFS: Other power thresholds.</w:t>
            </w:r>
          </w:p>
        </w:tc>
      </w:tr>
      <w:tr w:rsidR="004B124D" w14:paraId="17FB3197" w14:textId="59757D5B" w:rsidTr="001E41A8">
        <w:tc>
          <w:tcPr>
            <w:tcW w:w="1599" w:type="dxa"/>
            <w:gridSpan w:val="2"/>
            <w:tcBorders>
              <w:top w:val="single" w:sz="4" w:space="0" w:color="auto"/>
              <w:left w:val="single" w:sz="4" w:space="0" w:color="auto"/>
              <w:bottom w:val="single" w:sz="4" w:space="0" w:color="auto"/>
              <w:right w:val="single" w:sz="4" w:space="0" w:color="auto"/>
            </w:tcBorders>
            <w:vAlign w:val="center"/>
          </w:tcPr>
          <w:p w14:paraId="25C4C18A" w14:textId="77777777" w:rsidR="004B124D" w:rsidRDefault="004B124D" w:rsidP="004B124D">
            <w:pPr>
              <w:rPr>
                <w:bCs/>
              </w:rPr>
            </w:pPr>
            <w:r>
              <w:t>The power threshold for removing clusters in step 6 in section 7.5, TR 38.901 for background channel</w:t>
            </w:r>
          </w:p>
        </w:tc>
        <w:tc>
          <w:tcPr>
            <w:tcW w:w="3925" w:type="dxa"/>
            <w:tcBorders>
              <w:top w:val="single" w:sz="4" w:space="0" w:color="auto"/>
              <w:left w:val="single" w:sz="4" w:space="0" w:color="auto"/>
              <w:bottom w:val="single" w:sz="4" w:space="0" w:color="auto"/>
              <w:right w:val="single" w:sz="4" w:space="0" w:color="auto"/>
            </w:tcBorders>
            <w:vAlign w:val="center"/>
          </w:tcPr>
          <w:p w14:paraId="084191A5" w14:textId="4BF05F32" w:rsidR="004B124D" w:rsidRDefault="004B124D" w:rsidP="004B124D">
            <w:r>
              <w:t>[-25dB]</w:t>
            </w:r>
          </w:p>
          <w:p w14:paraId="567D177E" w14:textId="77777777" w:rsidR="004B124D" w:rsidRDefault="004B124D" w:rsidP="004B124D">
            <w:pPr>
              <w:rPr>
                <w:bCs/>
              </w:rPr>
            </w:pPr>
            <w:r>
              <w:t>FFS: Other power thresholds.</w:t>
            </w:r>
          </w:p>
        </w:tc>
        <w:tc>
          <w:tcPr>
            <w:tcW w:w="4105" w:type="dxa"/>
            <w:tcBorders>
              <w:top w:val="single" w:sz="4" w:space="0" w:color="auto"/>
              <w:left w:val="single" w:sz="4" w:space="0" w:color="auto"/>
              <w:bottom w:val="single" w:sz="4" w:space="0" w:color="auto"/>
              <w:right w:val="single" w:sz="4" w:space="0" w:color="auto"/>
            </w:tcBorders>
            <w:vAlign w:val="center"/>
          </w:tcPr>
          <w:p w14:paraId="71DFAF33" w14:textId="77777777" w:rsidR="004B124D" w:rsidRDefault="004B124D" w:rsidP="004B124D">
            <w:r>
              <w:t>[-25dB]</w:t>
            </w:r>
          </w:p>
          <w:p w14:paraId="0B56E29B" w14:textId="2D511963" w:rsidR="004B124D" w:rsidRDefault="004B124D" w:rsidP="004B124D">
            <w:r>
              <w:t>FFS: Other power thresholds.</w:t>
            </w:r>
          </w:p>
        </w:tc>
      </w:tr>
      <w:tr w:rsidR="004B124D" w14:paraId="4B76CE91" w14:textId="1F3FFFEB" w:rsidTr="00082B39">
        <w:trPr>
          <w:trHeight w:val="798"/>
        </w:trPr>
        <w:tc>
          <w:tcPr>
            <w:tcW w:w="1599" w:type="dxa"/>
            <w:gridSpan w:val="2"/>
            <w:tcBorders>
              <w:top w:val="single" w:sz="4" w:space="0" w:color="auto"/>
              <w:left w:val="single" w:sz="4" w:space="0" w:color="auto"/>
              <w:bottom w:val="single" w:sz="4" w:space="0" w:color="auto"/>
              <w:right w:val="single" w:sz="4" w:space="0" w:color="auto"/>
            </w:tcBorders>
            <w:vAlign w:val="center"/>
          </w:tcPr>
          <w:p w14:paraId="1AAA2827" w14:textId="77777777" w:rsidR="004B124D" w:rsidRDefault="004B124D" w:rsidP="004B124D">
            <w:pPr>
              <w:rPr>
                <w:bCs/>
              </w:rPr>
            </w:pPr>
            <w:r>
              <w:t xml:space="preserve">Definition of </w:t>
            </w:r>
            <w:r>
              <w:rPr>
                <w:rFonts w:eastAsia="Malgun Gothic"/>
              </w:rPr>
              <w:t>Coupling loss</w:t>
            </w:r>
          </w:p>
        </w:tc>
        <w:tc>
          <w:tcPr>
            <w:tcW w:w="3925" w:type="dxa"/>
            <w:tcBorders>
              <w:top w:val="single" w:sz="4" w:space="0" w:color="auto"/>
              <w:left w:val="single" w:sz="4" w:space="0" w:color="auto"/>
              <w:bottom w:val="single" w:sz="4" w:space="0" w:color="auto"/>
              <w:right w:val="single" w:sz="4" w:space="0" w:color="auto"/>
            </w:tcBorders>
            <w:vAlign w:val="center"/>
          </w:tcPr>
          <w:p w14:paraId="0040A7ED" w14:textId="77777777" w:rsidR="004B124D" w:rsidRDefault="004B124D" w:rsidP="004B124D">
            <w:pPr>
              <w:rPr>
                <w:lang w:eastAsia="zh-CN"/>
              </w:rPr>
            </w:pPr>
          </w:p>
        </w:tc>
        <w:tc>
          <w:tcPr>
            <w:tcW w:w="4105" w:type="dxa"/>
            <w:tcBorders>
              <w:top w:val="single" w:sz="4" w:space="0" w:color="auto"/>
              <w:left w:val="single" w:sz="4" w:space="0" w:color="auto"/>
              <w:bottom w:val="single" w:sz="4" w:space="0" w:color="auto"/>
              <w:right w:val="single" w:sz="4" w:space="0" w:color="auto"/>
            </w:tcBorders>
          </w:tcPr>
          <w:p w14:paraId="7549A945" w14:textId="77777777" w:rsidR="004B124D" w:rsidRDefault="004B124D" w:rsidP="004B124D">
            <w:pPr>
              <w:pStyle w:val="ace-line"/>
              <w:spacing w:before="0" w:beforeAutospacing="0" w:after="0" w:afterAutospacing="0" w:line="240" w:lineRule="atLeast"/>
              <w:ind w:leftChars="10" w:left="20"/>
              <w:rPr>
                <w:rFonts w:ascii="Times New Roman" w:hAnsi="Times New Roman" w:cs="Times New Roman"/>
                <w:sz w:val="20"/>
                <w:szCs w:val="20"/>
              </w:rPr>
            </w:pPr>
          </w:p>
        </w:tc>
      </w:tr>
      <w:tr w:rsidR="004B124D" w14:paraId="407B3932" w14:textId="25EFA02C" w:rsidTr="00AD252B">
        <w:trPr>
          <w:trHeight w:val="348"/>
        </w:trPr>
        <w:tc>
          <w:tcPr>
            <w:tcW w:w="1599" w:type="dxa"/>
            <w:gridSpan w:val="2"/>
            <w:tcBorders>
              <w:top w:val="single" w:sz="4" w:space="0" w:color="auto"/>
              <w:left w:val="single" w:sz="4" w:space="0" w:color="auto"/>
              <w:right w:val="single" w:sz="4" w:space="0" w:color="auto"/>
            </w:tcBorders>
            <w:vAlign w:val="center"/>
          </w:tcPr>
          <w:p w14:paraId="27DF759C" w14:textId="77777777" w:rsidR="004B124D" w:rsidRDefault="004B124D" w:rsidP="004B124D">
            <w:r>
              <w:rPr>
                <w:rFonts w:hint="eastAsia"/>
              </w:rPr>
              <w:t>T</w:t>
            </w:r>
            <w:r>
              <w:t>x-Rx paring</w:t>
            </w:r>
          </w:p>
        </w:tc>
        <w:tc>
          <w:tcPr>
            <w:tcW w:w="3925" w:type="dxa"/>
            <w:tcBorders>
              <w:top w:val="single" w:sz="4" w:space="0" w:color="auto"/>
              <w:left w:val="single" w:sz="4" w:space="0" w:color="auto"/>
              <w:right w:val="single" w:sz="4" w:space="0" w:color="auto"/>
            </w:tcBorders>
            <w:vAlign w:val="center"/>
          </w:tcPr>
          <w:p w14:paraId="653BC180" w14:textId="6D1C6A02" w:rsidR="004B124D" w:rsidRDefault="004B124D" w:rsidP="004B124D">
            <w:r>
              <w:t xml:space="preserve">Select 4 pairs with smallest power scaling factor. </w:t>
            </w:r>
          </w:p>
        </w:tc>
        <w:tc>
          <w:tcPr>
            <w:tcW w:w="4105" w:type="dxa"/>
            <w:tcBorders>
              <w:top w:val="single" w:sz="4" w:space="0" w:color="auto"/>
              <w:left w:val="single" w:sz="4" w:space="0" w:color="auto"/>
              <w:right w:val="single" w:sz="4" w:space="0" w:color="auto"/>
            </w:tcBorders>
          </w:tcPr>
          <w:p w14:paraId="74E0853C" w14:textId="76970057" w:rsidR="004B124D" w:rsidRDefault="005D1AB6" w:rsidP="004B124D">
            <w:r>
              <w:t>Select 4 pairs with smallest power scaling factor.</w:t>
            </w:r>
          </w:p>
        </w:tc>
      </w:tr>
      <w:tr w:rsidR="004B124D" w14:paraId="2BC2BC83" w14:textId="6464330D" w:rsidTr="00AD252B">
        <w:trPr>
          <w:trHeight w:val="348"/>
        </w:trPr>
        <w:tc>
          <w:tcPr>
            <w:tcW w:w="1599" w:type="dxa"/>
            <w:gridSpan w:val="2"/>
            <w:tcBorders>
              <w:top w:val="single" w:sz="4" w:space="0" w:color="auto"/>
              <w:left w:val="single" w:sz="4" w:space="0" w:color="auto"/>
              <w:bottom w:val="single" w:sz="4" w:space="0" w:color="auto"/>
              <w:right w:val="single" w:sz="4" w:space="0" w:color="auto"/>
            </w:tcBorders>
            <w:vAlign w:val="center"/>
          </w:tcPr>
          <w:p w14:paraId="524E0A01" w14:textId="77777777" w:rsidR="004B124D" w:rsidRDefault="004B124D" w:rsidP="004B124D">
            <w:r>
              <w:t>Absolute delay</w:t>
            </w:r>
          </w:p>
        </w:tc>
        <w:tc>
          <w:tcPr>
            <w:tcW w:w="3925" w:type="dxa"/>
            <w:tcBorders>
              <w:top w:val="single" w:sz="4" w:space="0" w:color="auto"/>
              <w:left w:val="single" w:sz="4" w:space="0" w:color="auto"/>
              <w:bottom w:val="single" w:sz="4" w:space="0" w:color="auto"/>
              <w:right w:val="single" w:sz="4" w:space="0" w:color="auto"/>
            </w:tcBorders>
            <w:vAlign w:val="center"/>
          </w:tcPr>
          <w:p w14:paraId="1274F409" w14:textId="76D98506" w:rsidR="004B124D" w:rsidRDefault="004B124D" w:rsidP="00BE7DC3"/>
        </w:tc>
        <w:tc>
          <w:tcPr>
            <w:tcW w:w="4105" w:type="dxa"/>
            <w:tcBorders>
              <w:top w:val="single" w:sz="4" w:space="0" w:color="auto"/>
              <w:left w:val="single" w:sz="4" w:space="0" w:color="auto"/>
              <w:bottom w:val="single" w:sz="4" w:space="0" w:color="auto"/>
              <w:right w:val="single" w:sz="4" w:space="0" w:color="auto"/>
            </w:tcBorders>
          </w:tcPr>
          <w:p w14:paraId="7307550F" w14:textId="77777777" w:rsidR="004B124D" w:rsidRDefault="004B124D" w:rsidP="004B124D"/>
        </w:tc>
      </w:tr>
      <w:tr w:rsidR="003A4DC3" w:rsidRPr="00FA2DDC" w14:paraId="708EFA9A" w14:textId="30466149" w:rsidTr="00B172CD">
        <w:trPr>
          <w:trHeight w:val="348"/>
        </w:trPr>
        <w:tc>
          <w:tcPr>
            <w:tcW w:w="827" w:type="dxa"/>
            <w:tcBorders>
              <w:left w:val="single" w:sz="4" w:space="0" w:color="auto"/>
              <w:right w:val="single" w:sz="4" w:space="0" w:color="auto"/>
            </w:tcBorders>
            <w:vAlign w:val="center"/>
          </w:tcPr>
          <w:p w14:paraId="24665326" w14:textId="77777777" w:rsidR="003A4DC3" w:rsidRDefault="003A4DC3" w:rsidP="007E0186">
            <w:pPr>
              <w:rPr>
                <w:bCs/>
              </w:rPr>
            </w:pPr>
          </w:p>
        </w:tc>
        <w:tc>
          <w:tcPr>
            <w:tcW w:w="772" w:type="dxa"/>
            <w:vMerge w:val="restart"/>
            <w:tcBorders>
              <w:top w:val="single" w:sz="4" w:space="0" w:color="auto"/>
              <w:left w:val="single" w:sz="4" w:space="0" w:color="auto"/>
              <w:right w:val="single" w:sz="4" w:space="0" w:color="auto"/>
            </w:tcBorders>
            <w:vAlign w:val="center"/>
          </w:tcPr>
          <w:p w14:paraId="0490AB01" w14:textId="77777777" w:rsidR="003A4DC3" w:rsidRDefault="003A4DC3" w:rsidP="007E0186">
            <w:pPr>
              <w:rPr>
                <w:bCs/>
              </w:rPr>
            </w:pPr>
            <w:r>
              <w:t>Curve of CDF</w:t>
            </w:r>
          </w:p>
        </w:tc>
        <w:tc>
          <w:tcPr>
            <w:tcW w:w="3925" w:type="dxa"/>
            <w:tcBorders>
              <w:top w:val="single" w:sz="4" w:space="0" w:color="auto"/>
              <w:left w:val="single" w:sz="4" w:space="0" w:color="auto"/>
              <w:bottom w:val="single" w:sz="4" w:space="0" w:color="auto"/>
              <w:right w:val="single" w:sz="4" w:space="0" w:color="auto"/>
            </w:tcBorders>
            <w:vAlign w:val="center"/>
          </w:tcPr>
          <w:p w14:paraId="52E9DB4D" w14:textId="159D5370" w:rsidR="003A4DC3" w:rsidRPr="00463EAC" w:rsidRDefault="003A4DC3" w:rsidP="007E0186">
            <w:pPr>
              <w:rPr>
                <w:lang w:eastAsia="zh-CN"/>
              </w:rPr>
            </w:pPr>
            <w:r>
              <w:t>Coupling loss (based on LOS+LOS pathloss)</w:t>
            </w:r>
          </w:p>
        </w:tc>
        <w:tc>
          <w:tcPr>
            <w:tcW w:w="4105" w:type="dxa"/>
            <w:tcBorders>
              <w:top w:val="single" w:sz="4" w:space="0" w:color="auto"/>
              <w:left w:val="single" w:sz="4" w:space="0" w:color="auto"/>
              <w:bottom w:val="single" w:sz="4" w:space="0" w:color="auto"/>
              <w:right w:val="single" w:sz="4" w:space="0" w:color="auto"/>
            </w:tcBorders>
            <w:vAlign w:val="center"/>
          </w:tcPr>
          <w:p w14:paraId="170EFE4C" w14:textId="19F29DDE" w:rsidR="003A4DC3" w:rsidRPr="00463EAC" w:rsidRDefault="003A4DC3" w:rsidP="007E0186">
            <w:pPr>
              <w:rPr>
                <w:lang w:eastAsia="zh-CN"/>
              </w:rPr>
            </w:pPr>
            <w:r>
              <w:t>Coupling loss (based on LOS+LOS pathloss)</w:t>
            </w:r>
          </w:p>
        </w:tc>
      </w:tr>
      <w:tr w:rsidR="003A4DC3" w:rsidRPr="00FA2DDC" w14:paraId="19FC51B2" w14:textId="77777777" w:rsidTr="00B172CD">
        <w:trPr>
          <w:trHeight w:val="348"/>
        </w:trPr>
        <w:tc>
          <w:tcPr>
            <w:tcW w:w="827" w:type="dxa"/>
            <w:tcBorders>
              <w:left w:val="single" w:sz="4" w:space="0" w:color="auto"/>
              <w:bottom w:val="single" w:sz="4" w:space="0" w:color="auto"/>
              <w:right w:val="single" w:sz="4" w:space="0" w:color="auto"/>
            </w:tcBorders>
            <w:vAlign w:val="center"/>
          </w:tcPr>
          <w:p w14:paraId="27C24B79" w14:textId="77777777" w:rsidR="003A4DC3" w:rsidRDefault="003A4DC3" w:rsidP="007E0186">
            <w:pPr>
              <w:rPr>
                <w:bCs/>
              </w:rPr>
            </w:pPr>
          </w:p>
        </w:tc>
        <w:tc>
          <w:tcPr>
            <w:tcW w:w="772" w:type="dxa"/>
            <w:vMerge/>
            <w:tcBorders>
              <w:left w:val="single" w:sz="4" w:space="0" w:color="auto"/>
              <w:bottom w:val="single" w:sz="4" w:space="0" w:color="auto"/>
              <w:right w:val="single" w:sz="4" w:space="0" w:color="auto"/>
            </w:tcBorders>
            <w:vAlign w:val="center"/>
          </w:tcPr>
          <w:p w14:paraId="63D61D46" w14:textId="77777777" w:rsidR="003A4DC3" w:rsidRDefault="003A4DC3" w:rsidP="007E0186"/>
        </w:tc>
        <w:tc>
          <w:tcPr>
            <w:tcW w:w="3925" w:type="dxa"/>
            <w:tcBorders>
              <w:top w:val="single" w:sz="4" w:space="0" w:color="auto"/>
              <w:left w:val="single" w:sz="4" w:space="0" w:color="auto"/>
              <w:bottom w:val="single" w:sz="4" w:space="0" w:color="auto"/>
              <w:right w:val="single" w:sz="4" w:space="0" w:color="auto"/>
            </w:tcBorders>
            <w:vAlign w:val="center"/>
          </w:tcPr>
          <w:p w14:paraId="282DE8BD" w14:textId="00AF4226" w:rsidR="003A4DC3" w:rsidRDefault="003A4DC3" w:rsidP="007E0186">
            <w:pPr>
              <w:rPr>
                <w:lang w:val="es-ES" w:eastAsia="zh-CN"/>
              </w:rPr>
            </w:pPr>
            <w:r>
              <w:rPr>
                <w:lang w:val="es-ES" w:eastAsia="zh-CN"/>
              </w:rPr>
              <w:t>W</w:t>
            </w:r>
            <w:r>
              <w:rPr>
                <w:rFonts w:hint="eastAsia"/>
                <w:lang w:val="es-ES" w:eastAsia="zh-CN"/>
              </w:rPr>
              <w:t>ideband SIR</w:t>
            </w:r>
          </w:p>
        </w:tc>
        <w:tc>
          <w:tcPr>
            <w:tcW w:w="4105" w:type="dxa"/>
            <w:tcBorders>
              <w:top w:val="single" w:sz="4" w:space="0" w:color="auto"/>
              <w:left w:val="single" w:sz="4" w:space="0" w:color="auto"/>
              <w:bottom w:val="single" w:sz="4" w:space="0" w:color="auto"/>
              <w:right w:val="single" w:sz="4" w:space="0" w:color="auto"/>
            </w:tcBorders>
          </w:tcPr>
          <w:p w14:paraId="04465A21" w14:textId="77B1E779" w:rsidR="003A4DC3" w:rsidRDefault="003A4DC3" w:rsidP="007E0186">
            <w:pPr>
              <w:rPr>
                <w:lang w:val="es-ES"/>
              </w:rPr>
            </w:pPr>
            <w:r>
              <w:rPr>
                <w:lang w:val="es-ES" w:eastAsia="zh-CN"/>
              </w:rPr>
              <w:t>W</w:t>
            </w:r>
            <w:r>
              <w:rPr>
                <w:rFonts w:hint="eastAsia"/>
                <w:lang w:val="es-ES" w:eastAsia="zh-CN"/>
              </w:rPr>
              <w:t>ideband SIR</w:t>
            </w:r>
          </w:p>
        </w:tc>
      </w:tr>
    </w:tbl>
    <w:p w14:paraId="7D3388CD" w14:textId="77777777" w:rsidR="00380618" w:rsidRDefault="00380618" w:rsidP="00E53DBB">
      <w:pPr>
        <w:rPr>
          <w:lang w:val="es-ES" w:eastAsia="zh-CN"/>
        </w:rPr>
      </w:pPr>
    </w:p>
    <w:p w14:paraId="3830D9C9" w14:textId="2967C3E2" w:rsidR="00E53DBB" w:rsidRPr="00E07423" w:rsidRDefault="00164988" w:rsidP="00E53DBB">
      <w:pPr>
        <w:rPr>
          <w:b/>
          <w:bCs/>
          <w:i/>
          <w:iCs/>
          <w:lang w:val="es-ES" w:eastAsia="zh-CN"/>
        </w:rPr>
      </w:pPr>
      <w:r w:rsidRPr="00E07423">
        <w:rPr>
          <w:b/>
          <w:bCs/>
          <w:i/>
          <w:iCs/>
          <w:lang w:val="es-ES" w:eastAsia="zh-CN"/>
        </w:rPr>
        <w:t>P</w:t>
      </w:r>
      <w:r w:rsidRPr="00E07423">
        <w:rPr>
          <w:rFonts w:hint="eastAsia"/>
          <w:b/>
          <w:bCs/>
          <w:i/>
          <w:iCs/>
          <w:lang w:val="es-ES" w:eastAsia="zh-CN"/>
        </w:rPr>
        <w:t>roposal</w:t>
      </w:r>
      <w:r w:rsidR="00B64D66" w:rsidRPr="00E07423">
        <w:rPr>
          <w:rFonts w:hint="eastAsia"/>
          <w:b/>
          <w:bCs/>
          <w:i/>
          <w:iCs/>
          <w:lang w:val="es-ES" w:eastAsia="zh-CN"/>
        </w:rPr>
        <w:t xml:space="preserve"> 5</w:t>
      </w:r>
      <w:r w:rsidRPr="00E07423">
        <w:rPr>
          <w:rFonts w:hint="eastAsia"/>
          <w:b/>
          <w:bCs/>
          <w:i/>
          <w:iCs/>
          <w:lang w:val="es-ES" w:eastAsia="zh-CN"/>
        </w:rPr>
        <w:t>:</w:t>
      </w:r>
      <w:r w:rsidR="00B64D66" w:rsidRPr="00E07423">
        <w:rPr>
          <w:rFonts w:hint="eastAsia"/>
          <w:b/>
          <w:bCs/>
          <w:i/>
          <w:iCs/>
          <w:lang w:val="es-ES" w:eastAsia="zh-CN"/>
        </w:rPr>
        <w:t xml:space="preserve"> S</w:t>
      </w:r>
      <w:r w:rsidR="007364F9" w:rsidRPr="00E07423">
        <w:rPr>
          <w:rFonts w:hint="eastAsia"/>
          <w:b/>
          <w:bCs/>
          <w:i/>
          <w:iCs/>
          <w:lang w:val="es-ES" w:eastAsia="zh-CN"/>
        </w:rPr>
        <w:t>up</w:t>
      </w:r>
      <w:r w:rsidR="00AA7E89" w:rsidRPr="00E07423">
        <w:rPr>
          <w:rFonts w:hint="eastAsia"/>
          <w:b/>
          <w:bCs/>
          <w:i/>
          <w:iCs/>
          <w:lang w:val="es-ES" w:eastAsia="zh-CN"/>
        </w:rPr>
        <w:t>p</w:t>
      </w:r>
      <w:r w:rsidR="007364F9" w:rsidRPr="00E07423">
        <w:rPr>
          <w:rFonts w:hint="eastAsia"/>
          <w:b/>
          <w:bCs/>
          <w:i/>
          <w:iCs/>
          <w:lang w:val="es-ES" w:eastAsia="zh-CN"/>
        </w:rPr>
        <w:t>ort</w:t>
      </w:r>
      <w:r w:rsidR="00AA7E89" w:rsidRPr="00E07423">
        <w:rPr>
          <w:rFonts w:hint="eastAsia"/>
          <w:b/>
          <w:bCs/>
          <w:i/>
          <w:iCs/>
          <w:lang w:val="es-ES" w:eastAsia="zh-CN"/>
        </w:rPr>
        <w:t xml:space="preserve"> </w:t>
      </w:r>
      <w:r w:rsidR="00A11ED1" w:rsidRPr="00E07423">
        <w:rPr>
          <w:rFonts w:hint="eastAsia"/>
          <w:b/>
          <w:bCs/>
          <w:i/>
          <w:iCs/>
          <w:lang w:val="es-ES" w:eastAsia="zh-CN"/>
        </w:rPr>
        <w:t>s</w:t>
      </w:r>
      <w:r w:rsidR="00061F06" w:rsidRPr="00E07423">
        <w:rPr>
          <w:b/>
          <w:bCs/>
          <w:i/>
          <w:iCs/>
          <w:lang w:val="es-ES" w:eastAsia="zh-CN"/>
        </w:rPr>
        <w:t>imulation assumptions for large scale calibration for human sensing targets</w:t>
      </w:r>
      <w:r w:rsidR="006E313A" w:rsidRPr="00E07423">
        <w:rPr>
          <w:rFonts w:hint="eastAsia"/>
          <w:b/>
          <w:bCs/>
          <w:i/>
          <w:iCs/>
          <w:lang w:val="es-ES" w:eastAsia="zh-CN"/>
        </w:rPr>
        <w:t xml:space="preserve"> as </w:t>
      </w:r>
      <w:r w:rsidR="006041BD" w:rsidRPr="00E07423">
        <w:rPr>
          <w:rFonts w:hint="eastAsia"/>
          <w:b/>
          <w:bCs/>
          <w:i/>
          <w:iCs/>
          <w:lang w:val="es-ES" w:eastAsia="zh-CN"/>
        </w:rPr>
        <w:t xml:space="preserve">listed in </w:t>
      </w:r>
      <w:r w:rsidR="00A133BF" w:rsidRPr="00E07423">
        <w:rPr>
          <w:rFonts w:hint="eastAsia"/>
          <w:b/>
          <w:bCs/>
          <w:i/>
          <w:iCs/>
          <w:lang w:val="es-ES" w:eastAsia="zh-CN"/>
        </w:rPr>
        <w:t>T</w:t>
      </w:r>
      <w:r w:rsidR="006041BD" w:rsidRPr="00E07423">
        <w:rPr>
          <w:rFonts w:hint="eastAsia"/>
          <w:b/>
          <w:bCs/>
          <w:i/>
          <w:iCs/>
          <w:lang w:val="es-ES" w:eastAsia="zh-CN"/>
        </w:rPr>
        <w:t xml:space="preserve">able </w:t>
      </w:r>
      <w:r w:rsidR="00A133BF" w:rsidRPr="00E07423">
        <w:rPr>
          <w:rFonts w:hint="eastAsia"/>
          <w:b/>
          <w:bCs/>
          <w:i/>
          <w:iCs/>
          <w:lang w:val="es-ES" w:eastAsia="zh-CN"/>
        </w:rPr>
        <w:t>1</w:t>
      </w:r>
      <w:r w:rsidR="007D3279" w:rsidRPr="00E07423">
        <w:rPr>
          <w:rFonts w:hint="eastAsia"/>
          <w:b/>
          <w:bCs/>
          <w:i/>
          <w:iCs/>
          <w:lang w:val="es-ES" w:eastAsia="zh-CN"/>
        </w:rPr>
        <w:t>.</w:t>
      </w:r>
    </w:p>
    <w:p w14:paraId="0E75C09E" w14:textId="07D28811" w:rsidR="00E53DBB" w:rsidRPr="003355B7" w:rsidRDefault="00AB3252" w:rsidP="003355B7">
      <w:pPr>
        <w:rPr>
          <w:b/>
          <w:bCs/>
          <w:i/>
          <w:iCs/>
          <w:lang w:val="es-ES" w:eastAsia="zh-CN"/>
        </w:rPr>
      </w:pPr>
      <w:r w:rsidRPr="00E07423">
        <w:rPr>
          <w:b/>
          <w:bCs/>
          <w:i/>
          <w:iCs/>
          <w:lang w:val="es-ES" w:eastAsia="zh-CN"/>
        </w:rPr>
        <w:t>P</w:t>
      </w:r>
      <w:r w:rsidRPr="00E07423">
        <w:rPr>
          <w:rFonts w:hint="eastAsia"/>
          <w:b/>
          <w:bCs/>
          <w:i/>
          <w:iCs/>
          <w:lang w:val="es-ES" w:eastAsia="zh-CN"/>
        </w:rPr>
        <w:t>roposal</w:t>
      </w:r>
      <w:r w:rsidR="00B64D66" w:rsidRPr="00E07423">
        <w:rPr>
          <w:rFonts w:hint="eastAsia"/>
          <w:b/>
          <w:bCs/>
          <w:i/>
          <w:iCs/>
          <w:lang w:val="es-ES" w:eastAsia="zh-CN"/>
        </w:rPr>
        <w:t xml:space="preserve"> 6</w:t>
      </w:r>
      <w:r w:rsidRPr="00E07423">
        <w:rPr>
          <w:rFonts w:hint="eastAsia"/>
          <w:b/>
          <w:bCs/>
          <w:i/>
          <w:iCs/>
          <w:lang w:val="es-ES" w:eastAsia="zh-CN"/>
        </w:rPr>
        <w:t>:</w:t>
      </w:r>
      <w:r w:rsidR="00B64D66" w:rsidRPr="00E07423">
        <w:rPr>
          <w:rFonts w:hint="eastAsia"/>
          <w:b/>
          <w:bCs/>
          <w:i/>
          <w:iCs/>
          <w:lang w:val="es-ES" w:eastAsia="zh-CN"/>
        </w:rPr>
        <w:t xml:space="preserve"> S</w:t>
      </w:r>
      <w:r w:rsidRPr="00E07423">
        <w:rPr>
          <w:rFonts w:hint="eastAsia"/>
          <w:b/>
          <w:bCs/>
          <w:i/>
          <w:iCs/>
          <w:lang w:val="es-ES" w:eastAsia="zh-CN"/>
        </w:rPr>
        <w:t>upport s</w:t>
      </w:r>
      <w:r w:rsidRPr="00E07423">
        <w:rPr>
          <w:b/>
          <w:bCs/>
          <w:i/>
          <w:iCs/>
          <w:lang w:val="es-ES" w:eastAsia="zh-CN"/>
        </w:rPr>
        <w:t xml:space="preserve">imulation assumptions for </w:t>
      </w:r>
      <w:r w:rsidRPr="00E07423">
        <w:rPr>
          <w:rFonts w:hint="eastAsia"/>
          <w:b/>
          <w:bCs/>
          <w:i/>
          <w:iCs/>
          <w:lang w:val="es-ES" w:eastAsia="zh-CN"/>
        </w:rPr>
        <w:t>full</w:t>
      </w:r>
      <w:r w:rsidRPr="00E07423">
        <w:rPr>
          <w:b/>
          <w:bCs/>
          <w:i/>
          <w:iCs/>
          <w:lang w:val="es-ES" w:eastAsia="zh-CN"/>
        </w:rPr>
        <w:t xml:space="preserve"> scale calibration for human sensing targets</w:t>
      </w:r>
      <w:r w:rsidRPr="00E07423">
        <w:rPr>
          <w:rFonts w:hint="eastAsia"/>
          <w:b/>
          <w:bCs/>
          <w:i/>
          <w:iCs/>
          <w:lang w:val="es-ES" w:eastAsia="zh-CN"/>
        </w:rPr>
        <w:t xml:space="preserve"> as listed in Table 2.</w:t>
      </w:r>
    </w:p>
    <w:p w14:paraId="5FA14F81" w14:textId="5C7B6D61" w:rsidR="0072554E" w:rsidRDefault="00625EF9" w:rsidP="0072554E">
      <w:pPr>
        <w:pStyle w:val="1"/>
      </w:pPr>
      <w:r w:rsidRPr="00D725D7">
        <w:rPr>
          <w:rFonts w:hint="eastAsia"/>
        </w:rPr>
        <w:t>Conclusions</w:t>
      </w:r>
    </w:p>
    <w:p w14:paraId="49A846ED" w14:textId="77777777" w:rsidR="00AB052B" w:rsidRPr="00506ADE" w:rsidRDefault="00AB052B" w:rsidP="00AB052B">
      <w:pPr>
        <w:pStyle w:val="af4"/>
        <w:jc w:val="both"/>
        <w:rPr>
          <w:lang w:eastAsia="zh-CN"/>
        </w:rPr>
      </w:pPr>
      <w:r w:rsidRPr="00506ADE">
        <w:rPr>
          <w:lang w:eastAsia="zh-CN"/>
        </w:rPr>
        <w:t>I</w:t>
      </w:r>
      <w:r w:rsidRPr="00506ADE">
        <w:rPr>
          <w:rFonts w:hint="eastAsia"/>
          <w:lang w:eastAsia="zh-CN"/>
        </w:rPr>
        <w:t xml:space="preserve">n </w:t>
      </w:r>
      <w:r w:rsidRPr="00506ADE">
        <w:rPr>
          <w:lang w:eastAsia="zh-CN"/>
        </w:rPr>
        <w:t xml:space="preserve">this </w:t>
      </w:r>
      <w:r w:rsidRPr="00506ADE">
        <w:rPr>
          <w:rFonts w:hint="eastAsia"/>
          <w:lang w:eastAsia="zh-CN"/>
        </w:rPr>
        <w:t>contribution</w:t>
      </w:r>
      <w:r w:rsidRPr="00506ADE">
        <w:rPr>
          <w:lang w:eastAsia="zh-CN"/>
        </w:rPr>
        <w:t xml:space="preserve">, we </w:t>
      </w:r>
      <w:r w:rsidRPr="00506ADE">
        <w:rPr>
          <w:lang w:val="en-US" w:eastAsia="zh-CN"/>
        </w:rPr>
        <w:t>discuss ISAC deployment scenarios related issues</w:t>
      </w:r>
      <w:r w:rsidRPr="00506ADE">
        <w:rPr>
          <w:lang w:eastAsia="zh-CN"/>
        </w:rPr>
        <w:t xml:space="preserve"> and have following proposals:</w:t>
      </w:r>
    </w:p>
    <w:p w14:paraId="33DBDEBE" w14:textId="77777777" w:rsidR="00177905" w:rsidRDefault="00177905" w:rsidP="00177905">
      <w:pPr>
        <w:overflowPunct/>
        <w:autoSpaceDE/>
        <w:autoSpaceDN/>
        <w:adjustRightInd/>
        <w:snapToGrid w:val="0"/>
        <w:spacing w:after="120" w:line="280" w:lineRule="atLeast"/>
        <w:jc w:val="both"/>
        <w:textAlignment w:val="auto"/>
        <w:rPr>
          <w:b/>
          <w:bCs/>
          <w:i/>
          <w:iCs/>
          <w:lang w:eastAsia="zh-CN"/>
        </w:rPr>
      </w:pPr>
      <w:r w:rsidRPr="00A6681A">
        <w:rPr>
          <w:b/>
          <w:bCs/>
          <w:i/>
          <w:iCs/>
          <w:lang w:eastAsia="zh-CN"/>
        </w:rPr>
        <w:t>P</w:t>
      </w:r>
      <w:r w:rsidRPr="00A6681A">
        <w:rPr>
          <w:rFonts w:hint="eastAsia"/>
          <w:b/>
          <w:bCs/>
          <w:i/>
          <w:iCs/>
          <w:lang w:eastAsia="zh-CN"/>
        </w:rPr>
        <w:t xml:space="preserve">roposal </w:t>
      </w:r>
      <w:r>
        <w:rPr>
          <w:rFonts w:hint="eastAsia"/>
          <w:b/>
          <w:bCs/>
          <w:i/>
          <w:iCs/>
          <w:lang w:eastAsia="zh-CN"/>
        </w:rPr>
        <w:t>1</w:t>
      </w:r>
      <w:r w:rsidRPr="00A6681A">
        <w:rPr>
          <w:rFonts w:hint="eastAsia"/>
          <w:b/>
          <w:bCs/>
          <w:i/>
          <w:iCs/>
          <w:lang w:eastAsia="zh-CN"/>
        </w:rPr>
        <w:t xml:space="preserve">: It should be reported which </w:t>
      </w:r>
      <w:r w:rsidRPr="00A6681A">
        <w:rPr>
          <w:rFonts w:eastAsia="等线" w:hint="eastAsia"/>
          <w:b/>
          <w:bCs/>
          <w:i/>
          <w:iCs/>
          <w:lang w:eastAsia="zh-CN"/>
        </w:rPr>
        <w:t xml:space="preserve">concatenation method of Tx-target and </w:t>
      </w:r>
      <w:r w:rsidRPr="00A6681A">
        <w:rPr>
          <w:rFonts w:eastAsia="等线"/>
          <w:b/>
          <w:bCs/>
          <w:i/>
          <w:iCs/>
          <w:lang w:eastAsia="zh-CN"/>
        </w:rPr>
        <w:t>target</w:t>
      </w:r>
      <w:r w:rsidRPr="00A6681A">
        <w:rPr>
          <w:rFonts w:eastAsia="等线" w:hint="eastAsia"/>
          <w:b/>
          <w:bCs/>
          <w:i/>
          <w:iCs/>
          <w:lang w:eastAsia="zh-CN"/>
        </w:rPr>
        <w:t>-Rx link</w:t>
      </w:r>
      <w:r w:rsidRPr="00A6681A">
        <w:rPr>
          <w:rFonts w:hint="eastAsia"/>
          <w:b/>
          <w:bCs/>
          <w:i/>
          <w:iCs/>
          <w:lang w:eastAsia="zh-CN"/>
        </w:rPr>
        <w:t xml:space="preserve"> is used in </w:t>
      </w:r>
      <w:r>
        <w:rPr>
          <w:rFonts w:hint="eastAsia"/>
          <w:b/>
          <w:bCs/>
          <w:i/>
          <w:iCs/>
          <w:lang w:eastAsia="zh-CN"/>
        </w:rPr>
        <w:t>channel model</w:t>
      </w:r>
      <w:r w:rsidRPr="00A6681A">
        <w:rPr>
          <w:rFonts w:hint="eastAsia"/>
          <w:b/>
          <w:bCs/>
          <w:i/>
          <w:iCs/>
          <w:lang w:eastAsia="zh-CN"/>
        </w:rPr>
        <w:t xml:space="preserve"> calibration.</w:t>
      </w:r>
    </w:p>
    <w:p w14:paraId="5843E1CB" w14:textId="63AD4106" w:rsidR="00476D33" w:rsidRPr="00C60143" w:rsidRDefault="00476D33" w:rsidP="00476D33">
      <w:pPr>
        <w:overflowPunct/>
        <w:autoSpaceDE/>
        <w:autoSpaceDN/>
        <w:adjustRightInd/>
        <w:snapToGrid w:val="0"/>
        <w:spacing w:after="120" w:line="280" w:lineRule="atLeast"/>
        <w:jc w:val="both"/>
        <w:textAlignment w:val="auto"/>
        <w:rPr>
          <w:rFonts w:ascii="Times" w:hAnsi="Times" w:cs="Times"/>
          <w:b/>
          <w:bCs/>
          <w:i/>
          <w:iCs/>
          <w:lang w:eastAsia="zh-CN"/>
        </w:rPr>
      </w:pPr>
      <w:r w:rsidRPr="00C60143">
        <w:rPr>
          <w:rFonts w:ascii="Times" w:hAnsi="Times" w:cs="Times"/>
          <w:b/>
          <w:bCs/>
          <w:i/>
          <w:iCs/>
          <w:lang w:eastAsia="zh-CN"/>
        </w:rPr>
        <w:t>P</w:t>
      </w:r>
      <w:r w:rsidRPr="00C60143">
        <w:rPr>
          <w:rFonts w:ascii="Times" w:hAnsi="Times" w:cs="Times" w:hint="eastAsia"/>
          <w:b/>
          <w:bCs/>
          <w:i/>
          <w:iCs/>
          <w:lang w:eastAsia="zh-CN"/>
        </w:rPr>
        <w:t>roposal</w:t>
      </w:r>
      <w:r>
        <w:rPr>
          <w:rFonts w:ascii="Times" w:hAnsi="Times" w:cs="Times" w:hint="eastAsia"/>
          <w:b/>
          <w:bCs/>
          <w:i/>
          <w:iCs/>
          <w:lang w:eastAsia="zh-CN"/>
        </w:rPr>
        <w:t xml:space="preserve"> 2</w:t>
      </w:r>
      <w:r w:rsidRPr="00C60143">
        <w:rPr>
          <w:rFonts w:ascii="Times" w:hAnsi="Times" w:cs="Times" w:hint="eastAsia"/>
          <w:b/>
          <w:bCs/>
          <w:i/>
          <w:iCs/>
          <w:lang w:eastAsia="zh-CN"/>
        </w:rPr>
        <w:t>: For full</w:t>
      </w:r>
      <w:r w:rsidR="00BE7AEA">
        <w:rPr>
          <w:rFonts w:ascii="Times" w:hAnsi="Times" w:cs="Times" w:hint="eastAsia"/>
          <w:b/>
          <w:bCs/>
          <w:i/>
          <w:iCs/>
          <w:lang w:eastAsia="zh-CN"/>
        </w:rPr>
        <w:t>-</w:t>
      </w:r>
      <w:r w:rsidRPr="00C60143">
        <w:rPr>
          <w:rFonts w:ascii="Times" w:hAnsi="Times" w:cs="Times" w:hint="eastAsia"/>
          <w:b/>
          <w:bCs/>
          <w:i/>
          <w:iCs/>
          <w:lang w:eastAsia="zh-CN"/>
        </w:rPr>
        <w:t>scale calibration, support SIR as a metric to be calibrated.</w:t>
      </w:r>
    </w:p>
    <w:p w14:paraId="3F3A1FF6" w14:textId="77777777" w:rsidR="00476D33" w:rsidRPr="00C60143" w:rsidRDefault="00476D33" w:rsidP="00476D33">
      <w:pPr>
        <w:overflowPunct/>
        <w:autoSpaceDE/>
        <w:autoSpaceDN/>
        <w:adjustRightInd/>
        <w:snapToGrid w:val="0"/>
        <w:spacing w:after="120" w:line="280" w:lineRule="atLeast"/>
        <w:jc w:val="both"/>
        <w:textAlignment w:val="auto"/>
        <w:rPr>
          <w:rFonts w:ascii="Times" w:hAnsi="Times" w:cs="Times"/>
          <w:b/>
          <w:bCs/>
          <w:i/>
          <w:iCs/>
          <w:lang w:eastAsia="zh-CN"/>
        </w:rPr>
      </w:pPr>
      <w:r w:rsidRPr="00C60143">
        <w:rPr>
          <w:rFonts w:ascii="Times" w:hAnsi="Times" w:cs="Times"/>
          <w:b/>
          <w:bCs/>
          <w:i/>
          <w:iCs/>
          <w:lang w:eastAsia="zh-CN"/>
        </w:rPr>
        <w:t>Proposal</w:t>
      </w:r>
      <w:r>
        <w:rPr>
          <w:rFonts w:ascii="Times" w:hAnsi="Times" w:cs="Times" w:hint="eastAsia"/>
          <w:b/>
          <w:bCs/>
          <w:i/>
          <w:iCs/>
          <w:lang w:eastAsia="zh-CN"/>
        </w:rPr>
        <w:t xml:space="preserve"> 3</w:t>
      </w:r>
      <w:r w:rsidRPr="00C60143">
        <w:rPr>
          <w:rFonts w:ascii="Times" w:hAnsi="Times" w:cs="Times" w:hint="eastAsia"/>
          <w:b/>
          <w:bCs/>
          <w:i/>
          <w:iCs/>
          <w:lang w:eastAsia="zh-CN"/>
        </w:rPr>
        <w:t xml:space="preserve">: The SIR can be </w:t>
      </w:r>
      <w:r w:rsidRPr="00C60143">
        <w:rPr>
          <w:rFonts w:ascii="Times" w:hAnsi="Times" w:cs="Times"/>
          <w:b/>
          <w:bCs/>
          <w:i/>
          <w:iCs/>
          <w:lang w:eastAsia="zh-CN"/>
        </w:rPr>
        <w:t>defined</w:t>
      </w:r>
      <w:r w:rsidRPr="00C60143">
        <w:rPr>
          <w:rFonts w:ascii="Times" w:hAnsi="Times" w:cs="Times" w:hint="eastAsia"/>
          <w:b/>
          <w:bCs/>
          <w:i/>
          <w:iCs/>
          <w:lang w:eastAsia="zh-CN"/>
        </w:rPr>
        <w:t xml:space="preserve"> as follows: </w:t>
      </w:r>
    </w:p>
    <w:p w14:paraId="33E8EA79" w14:textId="77777777" w:rsidR="00476D33" w:rsidRPr="00C60143" w:rsidRDefault="00476D33" w:rsidP="00476D33">
      <w:pPr>
        <w:overflowPunct/>
        <w:autoSpaceDE/>
        <w:autoSpaceDN/>
        <w:adjustRightInd/>
        <w:snapToGrid w:val="0"/>
        <w:spacing w:after="120" w:line="280" w:lineRule="atLeast"/>
        <w:jc w:val="both"/>
        <w:textAlignment w:val="auto"/>
        <w:rPr>
          <w:rFonts w:ascii="Times" w:hAnsi="Times" w:cs="Times"/>
          <w:b/>
          <w:bCs/>
          <w:i/>
          <w:iCs/>
          <w:lang w:eastAsia="zh-CN"/>
        </w:rPr>
      </w:pPr>
      <m:oMathPara>
        <m:oMath>
          <m:r>
            <m:rPr>
              <m:sty m:val="bi"/>
            </m:rPr>
            <w:rPr>
              <w:rFonts w:ascii="Cambria Math" w:hAnsi="Cambria Math" w:cs="Times"/>
              <w:lang w:eastAsia="zh-CN"/>
            </w:rPr>
            <m:t>SIR=</m:t>
          </m:r>
          <m:f>
            <m:fPr>
              <m:ctrlPr>
                <w:rPr>
                  <w:rFonts w:ascii="Cambria Math" w:hAnsi="Cambria Math" w:cs="Times"/>
                  <w:b/>
                  <w:bCs/>
                  <w:i/>
                  <w:iCs/>
                  <w:lang w:eastAsia="zh-CN"/>
                </w:rPr>
              </m:ctrlPr>
            </m:fPr>
            <m:num>
              <m:r>
                <m:rPr>
                  <m:sty m:val="bi"/>
                </m:rPr>
                <w:rPr>
                  <w:rFonts w:ascii="Cambria Math" w:hAnsi="Cambria Math" w:cs="Times"/>
                  <w:lang w:eastAsia="zh-CN"/>
                </w:rPr>
                <m:t>S</m:t>
              </m:r>
            </m:num>
            <m:den>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1</m:t>
                  </m:r>
                </m:sub>
              </m:sSub>
              <m:r>
                <m:rPr>
                  <m:sty m:val="bi"/>
                </m:rPr>
                <w:rPr>
                  <w:rFonts w:ascii="Cambria Math" w:hAnsi="Cambria Math" w:cs="Times"/>
                  <w:lang w:eastAsia="zh-CN"/>
                </w:rPr>
                <m:t>+</m:t>
              </m:r>
              <m:sSub>
                <m:sSubPr>
                  <m:ctrlPr>
                    <w:rPr>
                      <w:rFonts w:ascii="Cambria Math" w:hAnsi="Cambria Math" w:cs="Times"/>
                      <w:b/>
                      <w:bCs/>
                      <w:i/>
                      <w:iCs/>
                      <w:lang w:eastAsia="zh-CN"/>
                    </w:rPr>
                  </m:ctrlPr>
                </m:sSubPr>
                <m:e>
                  <m:r>
                    <m:rPr>
                      <m:sty m:val="bi"/>
                    </m:rPr>
                    <w:rPr>
                      <w:rFonts w:ascii="Cambria Math" w:hAnsi="Cambria Math" w:cs="Times"/>
                      <w:lang w:eastAsia="zh-CN"/>
                    </w:rPr>
                    <m:t>I</m:t>
                  </m:r>
                </m:e>
                <m:sub>
                  <m:r>
                    <m:rPr>
                      <m:sty m:val="bi"/>
                    </m:rPr>
                    <w:rPr>
                      <w:rFonts w:ascii="Cambria Math" w:hAnsi="Cambria Math" w:cs="Times"/>
                      <w:lang w:eastAsia="zh-CN"/>
                    </w:rPr>
                    <m:t>2</m:t>
                  </m:r>
                </m:sub>
              </m:sSub>
            </m:den>
          </m:f>
        </m:oMath>
      </m:oMathPara>
    </w:p>
    <w:p w14:paraId="0977F016" w14:textId="77777777" w:rsidR="00476D33" w:rsidRPr="00C60143" w:rsidRDefault="00476D33" w:rsidP="00476D33">
      <w:pPr>
        <w:overflowPunct/>
        <w:autoSpaceDE/>
        <w:autoSpaceDN/>
        <w:adjustRightInd/>
        <w:snapToGrid w:val="0"/>
        <w:spacing w:after="120" w:line="280" w:lineRule="atLeast"/>
        <w:jc w:val="both"/>
        <w:textAlignment w:val="auto"/>
        <w:rPr>
          <w:rFonts w:ascii="Times" w:hAnsi="Times" w:cs="Times"/>
          <w:b/>
          <w:bCs/>
          <w:i/>
          <w:iCs/>
          <w:lang w:eastAsia="zh-CN"/>
        </w:rPr>
      </w:pPr>
      <w:r w:rsidRPr="00C60143">
        <w:rPr>
          <w:rFonts w:ascii="Times" w:hAnsi="Times" w:cs="Times" w:hint="eastAsia"/>
          <w:b/>
          <w:bCs/>
          <w:i/>
          <w:iCs/>
          <w:lang w:eastAsia="zh-CN"/>
        </w:rPr>
        <w:lastRenderedPageBreak/>
        <w:t xml:space="preserve">where S is </w:t>
      </w:r>
      <w:r w:rsidRPr="00C60143">
        <w:rPr>
          <w:rFonts w:ascii="Times" w:hAnsi="Times" w:cs="Times"/>
          <w:b/>
          <w:bCs/>
          <w:i/>
          <w:iCs/>
          <w:lang w:eastAsia="zh-CN"/>
        </w:rPr>
        <w:t xml:space="preserve">defined as received power summation at sensing </w:t>
      </w:r>
      <w:r w:rsidRPr="00C60143">
        <w:rPr>
          <w:rFonts w:ascii="Times" w:hAnsi="Times" w:cs="Times" w:hint="eastAsia"/>
          <w:b/>
          <w:bCs/>
          <w:i/>
          <w:iCs/>
          <w:lang w:eastAsia="zh-CN"/>
        </w:rPr>
        <w:t>Rx</w:t>
      </w:r>
      <w:r w:rsidRPr="00C60143">
        <w:rPr>
          <w:rFonts w:ascii="Times" w:hAnsi="Times" w:cs="Times"/>
          <w:b/>
          <w:bCs/>
          <w:i/>
          <w:iCs/>
          <w:lang w:eastAsia="zh-CN"/>
        </w:rPr>
        <w:t xml:space="preserve"> of the signal across the sensing target from serving sensing </w:t>
      </w:r>
      <w:r w:rsidRPr="00C60143">
        <w:rPr>
          <w:rFonts w:ascii="Times" w:hAnsi="Times" w:cs="Times" w:hint="eastAsia"/>
          <w:b/>
          <w:bCs/>
          <w:i/>
          <w:iCs/>
          <w:lang w:eastAsia="zh-CN"/>
        </w:rPr>
        <w:t>Tx, I</w:t>
      </w:r>
      <w:r w:rsidRPr="00C60143">
        <w:rPr>
          <w:rFonts w:ascii="Times" w:hAnsi="Times" w:cs="Times" w:hint="eastAsia"/>
          <w:b/>
          <w:bCs/>
          <w:i/>
          <w:iCs/>
          <w:vertAlign w:val="subscript"/>
          <w:lang w:eastAsia="zh-CN"/>
        </w:rPr>
        <w:t>1</w:t>
      </w:r>
      <w:r w:rsidRPr="00C60143">
        <w:rPr>
          <w:rFonts w:ascii="Times" w:hAnsi="Times" w:cs="Times" w:hint="eastAsia"/>
          <w:b/>
          <w:bCs/>
          <w:i/>
          <w:iCs/>
          <w:lang w:eastAsia="zh-CN"/>
        </w:rPr>
        <w:t xml:space="preserve"> is the received signal power from target channel of other targets with the same pair of sensing Tx and Rx, and I</w:t>
      </w:r>
      <w:r w:rsidRPr="00C60143">
        <w:rPr>
          <w:rFonts w:ascii="Times" w:hAnsi="Times" w:cs="Times" w:hint="eastAsia"/>
          <w:b/>
          <w:bCs/>
          <w:i/>
          <w:iCs/>
          <w:vertAlign w:val="subscript"/>
          <w:lang w:eastAsia="zh-CN"/>
        </w:rPr>
        <w:t>2</w:t>
      </w:r>
      <w:r w:rsidRPr="00C60143">
        <w:rPr>
          <w:rFonts w:ascii="Times" w:hAnsi="Times" w:cs="Times" w:hint="eastAsia"/>
          <w:b/>
          <w:bCs/>
          <w:i/>
          <w:iCs/>
          <w:lang w:eastAsia="zh-CN"/>
        </w:rPr>
        <w:t xml:space="preserve"> is the received signal from other sensing Tx to the same sensing Rx.</w:t>
      </w:r>
    </w:p>
    <w:p w14:paraId="2AEDE1CA" w14:textId="77777777" w:rsidR="003A4526" w:rsidRPr="00433266" w:rsidRDefault="003A4526" w:rsidP="003A4526">
      <w:pPr>
        <w:overflowPunct/>
        <w:autoSpaceDE/>
        <w:autoSpaceDN/>
        <w:adjustRightInd/>
        <w:snapToGrid w:val="0"/>
        <w:spacing w:after="120" w:line="280" w:lineRule="atLeast"/>
        <w:jc w:val="both"/>
        <w:textAlignment w:val="auto"/>
        <w:rPr>
          <w:rFonts w:ascii="Times" w:hAnsi="Times" w:cs="Times" w:hint="eastAsia"/>
          <w:b/>
          <w:bCs/>
          <w:i/>
          <w:iCs/>
          <w:lang w:eastAsia="zh-CN"/>
        </w:rPr>
      </w:pPr>
      <w:r w:rsidRPr="00433266">
        <w:rPr>
          <w:rFonts w:ascii="Times" w:hAnsi="Times" w:cs="Times"/>
          <w:b/>
          <w:bCs/>
          <w:i/>
          <w:iCs/>
          <w:lang w:eastAsia="zh-CN"/>
        </w:rPr>
        <w:t>P</w:t>
      </w:r>
      <w:r w:rsidRPr="00433266">
        <w:rPr>
          <w:rFonts w:ascii="Times" w:hAnsi="Times" w:cs="Times" w:hint="eastAsia"/>
          <w:b/>
          <w:bCs/>
          <w:i/>
          <w:iCs/>
          <w:lang w:eastAsia="zh-CN"/>
        </w:rPr>
        <w:t>roposal</w:t>
      </w:r>
      <w:r>
        <w:rPr>
          <w:rFonts w:ascii="Times" w:hAnsi="Times" w:cs="Times" w:hint="eastAsia"/>
          <w:b/>
          <w:bCs/>
          <w:i/>
          <w:iCs/>
          <w:lang w:eastAsia="zh-CN"/>
        </w:rPr>
        <w:t xml:space="preserve"> 4</w:t>
      </w:r>
      <w:r w:rsidRPr="00433266">
        <w:rPr>
          <w:rFonts w:ascii="Times" w:hAnsi="Times" w:cs="Times" w:hint="eastAsia"/>
          <w:b/>
          <w:bCs/>
          <w:i/>
          <w:iCs/>
          <w:lang w:eastAsia="zh-CN"/>
        </w:rPr>
        <w:t xml:space="preserve">: </w:t>
      </w:r>
      <w:r w:rsidRPr="00433266">
        <w:rPr>
          <w:rFonts w:ascii="Times" w:hAnsi="Times" w:cs="Times"/>
          <w:b/>
          <w:bCs/>
          <w:i/>
          <w:iCs/>
          <w:lang w:eastAsia="zh-CN"/>
        </w:rPr>
        <w:t>For</w:t>
      </w:r>
      <w:r w:rsidRPr="00433266">
        <w:rPr>
          <w:rFonts w:ascii="Times" w:hAnsi="Times" w:cs="Times" w:hint="eastAsia"/>
          <w:b/>
          <w:bCs/>
          <w:i/>
          <w:iCs/>
          <w:lang w:eastAsia="zh-CN"/>
        </w:rPr>
        <w:t xml:space="preserve"> calibrations for human sensing targets</w:t>
      </w:r>
      <w:r>
        <w:rPr>
          <w:rFonts w:ascii="Times" w:hAnsi="Times" w:cs="Times" w:hint="eastAsia"/>
          <w:b/>
          <w:bCs/>
          <w:i/>
          <w:iCs/>
          <w:lang w:eastAsia="zh-CN"/>
        </w:rPr>
        <w:t>,</w:t>
      </w:r>
    </w:p>
    <w:p w14:paraId="02FBCBBE" w14:textId="77777777" w:rsidR="003A4526" w:rsidRPr="00AA6BB0" w:rsidRDefault="003A4526" w:rsidP="003A4526">
      <w:pPr>
        <w:pStyle w:val="aff0"/>
        <w:numPr>
          <w:ilvl w:val="0"/>
          <w:numId w:val="38"/>
        </w:numPr>
        <w:overflowPunct/>
        <w:autoSpaceDE/>
        <w:autoSpaceDN/>
        <w:adjustRightInd/>
        <w:snapToGrid w:val="0"/>
        <w:spacing w:after="120" w:line="280" w:lineRule="atLeast"/>
        <w:ind w:firstLineChars="0"/>
        <w:jc w:val="both"/>
        <w:textAlignment w:val="auto"/>
        <w:rPr>
          <w:rFonts w:ascii="Times" w:hAnsi="Times" w:cs="Times"/>
          <w:b/>
          <w:bCs/>
          <w:i/>
          <w:iCs/>
          <w:lang w:eastAsia="zh-CN"/>
        </w:rPr>
      </w:pPr>
      <w:r>
        <w:rPr>
          <w:rFonts w:ascii="Times" w:hAnsi="Times" w:cs="Times" w:hint="eastAsia"/>
          <w:b/>
          <w:bCs/>
          <w:i/>
          <w:iCs/>
          <w:lang w:eastAsia="zh-CN"/>
        </w:rPr>
        <w:t>I</w:t>
      </w:r>
      <w:r w:rsidRPr="00AA6BB0">
        <w:rPr>
          <w:rFonts w:ascii="Times" w:hAnsi="Times" w:cs="Times" w:hint="eastAsia"/>
          <w:b/>
          <w:bCs/>
          <w:i/>
          <w:iCs/>
          <w:lang w:eastAsia="zh-CN"/>
        </w:rPr>
        <w:t>f monostatic sensing mode is considered, compon</w:t>
      </w:r>
      <w:r w:rsidRPr="00AA6BB0">
        <w:rPr>
          <w:rFonts w:ascii="Times" w:hAnsi="Times" w:cs="Times"/>
          <w:b/>
          <w:bCs/>
          <w:i/>
          <w:iCs/>
          <w:lang w:eastAsia="zh-CN"/>
        </w:rPr>
        <w:t xml:space="preserve">ent A of the </w:t>
      </w:r>
      <w:r w:rsidRPr="00AA6BB0">
        <w:rPr>
          <w:rFonts w:ascii="Times" w:hAnsi="Times" w:cs="Times" w:hint="eastAsia"/>
          <w:b/>
          <w:bCs/>
          <w:i/>
          <w:iCs/>
          <w:lang w:eastAsia="zh-CN"/>
        </w:rPr>
        <w:t>human</w:t>
      </w:r>
      <w:r w:rsidRPr="00AA6BB0">
        <w:rPr>
          <w:rFonts w:ascii="Times" w:hAnsi="Times" w:cs="Times"/>
          <w:b/>
          <w:bCs/>
          <w:i/>
          <w:iCs/>
          <w:lang w:eastAsia="zh-CN"/>
        </w:rPr>
        <w:t xml:space="preserve"> for each scattering point</w:t>
      </w:r>
      <w:r w:rsidRPr="00AA6BB0">
        <w:rPr>
          <w:rFonts w:ascii="Times" w:hAnsi="Times" w:cs="Times" w:hint="eastAsia"/>
          <w:b/>
          <w:bCs/>
          <w:i/>
          <w:iCs/>
          <w:lang w:eastAsia="zh-CN"/>
        </w:rPr>
        <w:t xml:space="preserve"> </w:t>
      </w:r>
      <w:r w:rsidRPr="00AA6BB0">
        <w:rPr>
          <w:rFonts w:ascii="Times" w:hAnsi="Times" w:cs="Times"/>
          <w:b/>
          <w:bCs/>
          <w:i/>
          <w:iCs/>
          <w:lang w:eastAsia="zh-CN"/>
        </w:rPr>
        <w:t>should</w:t>
      </w:r>
      <w:r w:rsidRPr="00AA6BB0">
        <w:rPr>
          <w:rFonts w:ascii="Times" w:hAnsi="Times" w:cs="Times" w:hint="eastAsia"/>
          <w:b/>
          <w:bCs/>
          <w:i/>
          <w:iCs/>
          <w:lang w:eastAsia="zh-CN"/>
        </w:rPr>
        <w:t xml:space="preserve"> be set as -1.37dBsm</w:t>
      </w:r>
      <w:r>
        <w:rPr>
          <w:rFonts w:ascii="Times" w:hAnsi="Times" w:cs="Times" w:hint="eastAsia"/>
          <w:b/>
          <w:bCs/>
          <w:i/>
          <w:iCs/>
          <w:lang w:eastAsia="zh-CN"/>
        </w:rPr>
        <w:t>.</w:t>
      </w:r>
    </w:p>
    <w:p w14:paraId="10C3E4D5" w14:textId="77777777" w:rsidR="003A4526" w:rsidRPr="00AA6BB0" w:rsidRDefault="003A4526" w:rsidP="003A4526">
      <w:pPr>
        <w:pStyle w:val="aff0"/>
        <w:numPr>
          <w:ilvl w:val="0"/>
          <w:numId w:val="37"/>
        </w:numPr>
        <w:overflowPunct/>
        <w:autoSpaceDE/>
        <w:autoSpaceDN/>
        <w:adjustRightInd/>
        <w:snapToGrid w:val="0"/>
        <w:spacing w:after="120" w:line="280" w:lineRule="atLeast"/>
        <w:ind w:firstLineChars="0"/>
        <w:jc w:val="both"/>
        <w:textAlignment w:val="auto"/>
        <w:rPr>
          <w:rFonts w:ascii="Times" w:hAnsi="Times" w:cs="Times"/>
          <w:b/>
          <w:bCs/>
          <w:i/>
          <w:iCs/>
          <w:lang w:eastAsia="zh-CN"/>
        </w:rPr>
      </w:pPr>
      <w:r>
        <w:rPr>
          <w:rFonts w:ascii="Times" w:hAnsi="Times" w:cs="Times" w:hint="eastAsia"/>
          <w:b/>
          <w:bCs/>
          <w:i/>
          <w:iCs/>
          <w:lang w:eastAsia="zh-CN"/>
        </w:rPr>
        <w:t>I</w:t>
      </w:r>
      <w:r w:rsidRPr="00AA6BB0">
        <w:rPr>
          <w:rFonts w:ascii="Times" w:hAnsi="Times" w:cs="Times" w:hint="eastAsia"/>
          <w:b/>
          <w:bCs/>
          <w:i/>
          <w:iCs/>
          <w:lang w:eastAsia="zh-CN"/>
        </w:rPr>
        <w:t xml:space="preserve">f bistatic mode is performed in </w:t>
      </w:r>
      <w:r w:rsidRPr="00AA6BB0">
        <w:rPr>
          <w:rFonts w:ascii="Times" w:hAnsi="Times" w:cs="Times"/>
          <w:b/>
          <w:bCs/>
          <w:i/>
          <w:iCs/>
          <w:lang w:eastAsia="zh-CN"/>
        </w:rPr>
        <w:t>simulation</w:t>
      </w:r>
      <w:r w:rsidRPr="00AA6BB0">
        <w:rPr>
          <w:rFonts w:ascii="Times" w:hAnsi="Times" w:cs="Times" w:hint="eastAsia"/>
          <w:b/>
          <w:bCs/>
          <w:i/>
          <w:iCs/>
          <w:lang w:eastAsia="zh-CN"/>
        </w:rPr>
        <w:t>, the same value as monostatic is supported for the c</w:t>
      </w:r>
      <w:r w:rsidRPr="00AA6BB0">
        <w:rPr>
          <w:b/>
          <w:bCs/>
          <w:i/>
          <w:iCs/>
        </w:rPr>
        <w:t xml:space="preserve">omponent B1/B2 of bistatic </w:t>
      </w:r>
      <w:r w:rsidRPr="00AA6BB0">
        <w:rPr>
          <w:rFonts w:hint="eastAsia"/>
          <w:b/>
          <w:bCs/>
          <w:i/>
          <w:iCs/>
          <w:lang w:eastAsia="zh-CN"/>
        </w:rPr>
        <w:t>human</w:t>
      </w:r>
      <w:r w:rsidRPr="00AA6BB0">
        <w:rPr>
          <w:rFonts w:ascii="Times" w:hAnsi="Times" w:cs="Times" w:hint="eastAsia"/>
          <w:b/>
          <w:bCs/>
          <w:i/>
          <w:iCs/>
          <w:lang w:eastAsia="zh-CN"/>
        </w:rPr>
        <w:t>.</w:t>
      </w:r>
    </w:p>
    <w:p w14:paraId="3BF3B6EF" w14:textId="77777777" w:rsidR="00C06528" w:rsidRPr="004A6E0A" w:rsidRDefault="00C06528" w:rsidP="004A6E0A">
      <w:pPr>
        <w:rPr>
          <w:b/>
          <w:bCs/>
          <w:i/>
          <w:iCs/>
          <w:lang w:val="es-ES" w:eastAsia="zh-CN"/>
        </w:rPr>
      </w:pPr>
      <w:r w:rsidRPr="004A6E0A">
        <w:rPr>
          <w:b/>
          <w:bCs/>
          <w:i/>
          <w:iCs/>
          <w:lang w:val="es-ES" w:eastAsia="zh-CN"/>
        </w:rPr>
        <w:t>P</w:t>
      </w:r>
      <w:r w:rsidRPr="004A6E0A">
        <w:rPr>
          <w:rFonts w:hint="eastAsia"/>
          <w:b/>
          <w:bCs/>
          <w:i/>
          <w:iCs/>
          <w:lang w:val="es-ES" w:eastAsia="zh-CN"/>
        </w:rPr>
        <w:t>roposal 5: Support s</w:t>
      </w:r>
      <w:r w:rsidRPr="004A6E0A">
        <w:rPr>
          <w:b/>
          <w:bCs/>
          <w:i/>
          <w:iCs/>
          <w:lang w:val="es-ES" w:eastAsia="zh-CN"/>
        </w:rPr>
        <w:t>imulation assumptions for large scale calibration for human sensing targets</w:t>
      </w:r>
      <w:r w:rsidRPr="004A6E0A">
        <w:rPr>
          <w:rFonts w:hint="eastAsia"/>
          <w:b/>
          <w:bCs/>
          <w:i/>
          <w:iCs/>
          <w:lang w:val="es-ES" w:eastAsia="zh-CN"/>
        </w:rPr>
        <w:t xml:space="preserve"> as listed in Table 1.</w:t>
      </w:r>
    </w:p>
    <w:p w14:paraId="4CD17CD1" w14:textId="43316046" w:rsidR="00193592" w:rsidRPr="004A6E0A" w:rsidRDefault="00C06528" w:rsidP="004A6E0A">
      <w:pPr>
        <w:rPr>
          <w:b/>
          <w:bCs/>
          <w:i/>
          <w:iCs/>
          <w:lang w:val="es-ES" w:eastAsia="zh-CN"/>
        </w:rPr>
      </w:pPr>
      <w:r w:rsidRPr="004A6E0A">
        <w:rPr>
          <w:b/>
          <w:bCs/>
          <w:i/>
          <w:iCs/>
          <w:lang w:val="es-ES" w:eastAsia="zh-CN"/>
        </w:rPr>
        <w:t>P</w:t>
      </w:r>
      <w:r w:rsidRPr="004A6E0A">
        <w:rPr>
          <w:rFonts w:hint="eastAsia"/>
          <w:b/>
          <w:bCs/>
          <w:i/>
          <w:iCs/>
          <w:lang w:val="es-ES" w:eastAsia="zh-CN"/>
        </w:rPr>
        <w:t>roposal 6: Support s</w:t>
      </w:r>
      <w:r w:rsidRPr="004A6E0A">
        <w:rPr>
          <w:b/>
          <w:bCs/>
          <w:i/>
          <w:iCs/>
          <w:lang w:val="es-ES" w:eastAsia="zh-CN"/>
        </w:rPr>
        <w:t xml:space="preserve">imulation assumptions for </w:t>
      </w:r>
      <w:r w:rsidRPr="004A6E0A">
        <w:rPr>
          <w:rFonts w:hint="eastAsia"/>
          <w:b/>
          <w:bCs/>
          <w:i/>
          <w:iCs/>
          <w:lang w:val="es-ES" w:eastAsia="zh-CN"/>
        </w:rPr>
        <w:t>full</w:t>
      </w:r>
      <w:r w:rsidRPr="004A6E0A">
        <w:rPr>
          <w:b/>
          <w:bCs/>
          <w:i/>
          <w:iCs/>
          <w:lang w:val="es-ES" w:eastAsia="zh-CN"/>
        </w:rPr>
        <w:t xml:space="preserve"> scale calibration for human sensing targets</w:t>
      </w:r>
      <w:r w:rsidRPr="004A6E0A">
        <w:rPr>
          <w:rFonts w:hint="eastAsia"/>
          <w:b/>
          <w:bCs/>
          <w:i/>
          <w:iCs/>
          <w:lang w:val="es-ES" w:eastAsia="zh-CN"/>
        </w:rPr>
        <w:t xml:space="preserve"> as listed in Table 2.</w:t>
      </w:r>
    </w:p>
    <w:p w14:paraId="47670CA9" w14:textId="77777777" w:rsidR="00533E58" w:rsidRPr="00242FBB" w:rsidRDefault="00533E58" w:rsidP="00450FCF">
      <w:pPr>
        <w:pStyle w:val="1"/>
      </w:pPr>
      <w:r w:rsidRPr="00242FBB">
        <w:t>References</w:t>
      </w:r>
    </w:p>
    <w:p w14:paraId="348E5D00" w14:textId="333E56E4" w:rsidR="00791708" w:rsidRPr="005460C3" w:rsidRDefault="00791708" w:rsidP="00791708">
      <w:pPr>
        <w:numPr>
          <w:ilvl w:val="0"/>
          <w:numId w:val="5"/>
        </w:numPr>
        <w:rPr>
          <w:szCs w:val="21"/>
          <w:lang w:eastAsia="zh-CN"/>
        </w:rPr>
      </w:pPr>
      <w:r w:rsidRPr="005460C3">
        <w:rPr>
          <w:szCs w:val="21"/>
          <w:lang w:eastAsia="zh-CN"/>
        </w:rPr>
        <w:t>RP-234069, “Study on channel modelling for Integrated Sensing And Communication (ISAC) for NR”, Xiaomi, AT&amp;T, Dec. 11 - 15, 2023.</w:t>
      </w:r>
    </w:p>
    <w:p w14:paraId="4A85ABC3" w14:textId="074F9E04" w:rsidR="00680824" w:rsidRPr="00BA5D47" w:rsidRDefault="00791708" w:rsidP="00B85FA7">
      <w:pPr>
        <w:numPr>
          <w:ilvl w:val="0"/>
          <w:numId w:val="5"/>
        </w:numPr>
        <w:rPr>
          <w:szCs w:val="21"/>
          <w:lang w:eastAsia="zh-CN"/>
        </w:rPr>
      </w:pPr>
      <w:r w:rsidRPr="005460C3">
        <w:rPr>
          <w:szCs w:val="21"/>
          <w:lang w:eastAsia="zh-CN"/>
        </w:rPr>
        <w:t xml:space="preserve">3GPP </w:t>
      </w:r>
      <w:r w:rsidR="00F1267D">
        <w:rPr>
          <w:szCs w:val="21"/>
          <w:lang w:eastAsia="zh-CN"/>
        </w:rPr>
        <w:t>RAN1, Chair’s Notes RAN1#1</w:t>
      </w:r>
      <w:r w:rsidR="00344015">
        <w:rPr>
          <w:rFonts w:hint="eastAsia"/>
          <w:szCs w:val="21"/>
          <w:lang w:eastAsia="zh-CN"/>
        </w:rPr>
        <w:t>20</w:t>
      </w:r>
      <w:r w:rsidRPr="00577C35">
        <w:rPr>
          <w:lang w:eastAsia="zh-CN"/>
        </w:rPr>
        <w:t>, RAN1#1</w:t>
      </w:r>
      <w:r w:rsidR="00263CED">
        <w:rPr>
          <w:rFonts w:hint="eastAsia"/>
          <w:lang w:eastAsia="zh-CN"/>
        </w:rPr>
        <w:t>20</w:t>
      </w:r>
      <w:r w:rsidRPr="00577C35">
        <w:rPr>
          <w:lang w:eastAsia="zh-CN"/>
        </w:rPr>
        <w:t>,</w:t>
      </w:r>
      <w:r w:rsidR="00E74EF4" w:rsidRPr="00577C35">
        <w:t xml:space="preserve"> </w:t>
      </w:r>
      <w:r w:rsidR="00A417B3">
        <w:rPr>
          <w:rFonts w:hint="eastAsia"/>
          <w:lang w:eastAsia="zh-CN"/>
        </w:rPr>
        <w:t>Athens</w:t>
      </w:r>
      <w:r w:rsidR="004256D0" w:rsidRPr="004256D0">
        <w:t>,</w:t>
      </w:r>
      <w:r w:rsidR="00A417B3">
        <w:rPr>
          <w:rFonts w:hint="eastAsia"/>
          <w:lang w:eastAsia="zh-CN"/>
        </w:rPr>
        <w:t xml:space="preserve"> Greece</w:t>
      </w:r>
      <w:r w:rsidR="003B5D25">
        <w:rPr>
          <w:rFonts w:hint="eastAsia"/>
          <w:lang w:eastAsia="zh-CN"/>
        </w:rPr>
        <w:t>,</w:t>
      </w:r>
      <w:r w:rsidR="004256D0" w:rsidRPr="004256D0">
        <w:t xml:space="preserve"> </w:t>
      </w:r>
      <w:r w:rsidR="001C5DE4">
        <w:rPr>
          <w:rFonts w:hint="eastAsia"/>
          <w:lang w:eastAsia="zh-CN"/>
        </w:rPr>
        <w:t>February</w:t>
      </w:r>
      <w:r w:rsidR="004256D0" w:rsidRPr="004256D0">
        <w:t xml:space="preserve"> 1</w:t>
      </w:r>
      <w:r w:rsidR="00E8135D">
        <w:rPr>
          <w:rFonts w:hint="eastAsia"/>
          <w:lang w:eastAsia="zh-CN"/>
        </w:rPr>
        <w:t>7</w:t>
      </w:r>
      <w:r w:rsidR="004256D0" w:rsidRPr="004256D0">
        <w:t xml:space="preserve">th – </w:t>
      </w:r>
      <w:r w:rsidR="003F6870">
        <w:rPr>
          <w:rFonts w:hint="eastAsia"/>
          <w:lang w:eastAsia="zh-CN"/>
        </w:rPr>
        <w:t>2</w:t>
      </w:r>
      <w:r w:rsidR="00E8135D">
        <w:rPr>
          <w:rFonts w:hint="eastAsia"/>
          <w:lang w:eastAsia="zh-CN"/>
        </w:rPr>
        <w:t>1st</w:t>
      </w:r>
      <w:r w:rsidR="004256D0" w:rsidRPr="004256D0">
        <w:t>, 202</w:t>
      </w:r>
      <w:r w:rsidR="005033A0">
        <w:rPr>
          <w:rFonts w:hint="eastAsia"/>
          <w:lang w:eastAsia="zh-CN"/>
        </w:rPr>
        <w:t>5</w:t>
      </w:r>
      <w:r w:rsidR="004920D2" w:rsidRPr="00577C35">
        <w:rPr>
          <w:lang w:eastAsia="zh-CN"/>
        </w:rPr>
        <w:t>.</w:t>
      </w:r>
    </w:p>
    <w:p w14:paraId="291C5F1E" w14:textId="22126FCF" w:rsidR="00BA5D47" w:rsidRPr="005460C3" w:rsidRDefault="00BE1A5C" w:rsidP="00B85FA7">
      <w:pPr>
        <w:numPr>
          <w:ilvl w:val="0"/>
          <w:numId w:val="5"/>
        </w:numPr>
        <w:rPr>
          <w:szCs w:val="21"/>
          <w:lang w:eastAsia="zh-CN"/>
        </w:rPr>
      </w:pPr>
      <w:r>
        <w:rPr>
          <w:rFonts w:hint="eastAsia"/>
          <w:lang w:eastAsia="zh-CN"/>
        </w:rPr>
        <w:t xml:space="preserve">3GPP </w:t>
      </w:r>
      <w:r w:rsidR="00985477">
        <w:rPr>
          <w:rFonts w:hint="eastAsia"/>
          <w:lang w:eastAsia="zh-CN"/>
        </w:rPr>
        <w:t>TR</w:t>
      </w:r>
      <w:r w:rsidR="00926A47">
        <w:rPr>
          <w:rFonts w:hint="eastAsia"/>
          <w:lang w:eastAsia="zh-CN"/>
        </w:rPr>
        <w:t xml:space="preserve"> </w:t>
      </w:r>
      <w:r w:rsidR="00985477">
        <w:rPr>
          <w:rFonts w:hint="eastAsia"/>
          <w:lang w:eastAsia="zh-CN"/>
        </w:rPr>
        <w:t>38.901</w:t>
      </w:r>
      <w:r w:rsidR="00FC1EFE">
        <w:rPr>
          <w:rFonts w:hint="eastAsia"/>
          <w:lang w:eastAsia="zh-CN"/>
        </w:rPr>
        <w:t xml:space="preserve"> </w:t>
      </w:r>
      <w:r w:rsidR="00FC1EFE">
        <w:rPr>
          <w:lang w:eastAsia="zh-CN"/>
        </w:rPr>
        <w:t>“</w:t>
      </w:r>
      <w:r w:rsidR="00FC1EFE">
        <w:t>Study on channel model for frequencies from 0.5 to 100 GHz</w:t>
      </w:r>
      <w:r w:rsidR="00FC1EFE">
        <w:rPr>
          <w:lang w:eastAsia="zh-CN"/>
        </w:rPr>
        <w:t>”</w:t>
      </w:r>
      <w:r w:rsidR="00D32039">
        <w:rPr>
          <w:rFonts w:hint="eastAsia"/>
          <w:lang w:eastAsia="zh-CN"/>
        </w:rPr>
        <w:t>.</w:t>
      </w:r>
    </w:p>
    <w:p w14:paraId="51DC22B1" w14:textId="008080B6" w:rsidR="00E50CCE" w:rsidRPr="00756940" w:rsidRDefault="00BE1A5C" w:rsidP="00756940">
      <w:pPr>
        <w:pStyle w:val="aff0"/>
        <w:numPr>
          <w:ilvl w:val="0"/>
          <w:numId w:val="5"/>
        </w:numPr>
        <w:ind w:firstLineChars="0"/>
        <w:rPr>
          <w:szCs w:val="21"/>
          <w:lang w:eastAsia="zh-CN"/>
        </w:rPr>
      </w:pPr>
      <w:r>
        <w:rPr>
          <w:rFonts w:hint="eastAsia"/>
          <w:szCs w:val="21"/>
          <w:lang w:eastAsia="zh-CN"/>
        </w:rPr>
        <w:t xml:space="preserve">3GPP </w:t>
      </w:r>
      <w:r w:rsidR="00425D1C" w:rsidRPr="005460C3">
        <w:rPr>
          <w:szCs w:val="21"/>
          <w:lang w:eastAsia="zh-CN"/>
        </w:rPr>
        <w:t>TR</w:t>
      </w:r>
      <w:r w:rsidR="00926A47">
        <w:rPr>
          <w:rFonts w:hint="eastAsia"/>
          <w:szCs w:val="21"/>
          <w:lang w:eastAsia="zh-CN"/>
        </w:rPr>
        <w:t xml:space="preserve"> </w:t>
      </w:r>
      <w:r w:rsidR="00425D1C" w:rsidRPr="005460C3">
        <w:rPr>
          <w:szCs w:val="21"/>
          <w:lang w:eastAsia="zh-CN"/>
        </w:rPr>
        <w:t>37.885 “Study on evaluation methodology of new vehicle-to-everything (V2X) use cases for LTE and NR (Release 15)”</w:t>
      </w:r>
      <w:r w:rsidR="00874229" w:rsidRPr="005460C3">
        <w:rPr>
          <w:szCs w:val="21"/>
          <w:lang w:eastAsia="zh-CN"/>
        </w:rPr>
        <w:t>.</w:t>
      </w:r>
    </w:p>
    <w:sectPr w:rsidR="00E50CCE" w:rsidRPr="00756940"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8EAF6" w14:textId="77777777" w:rsidR="00FD5FB2" w:rsidRDefault="00FD5FB2">
      <w:r>
        <w:separator/>
      </w:r>
    </w:p>
  </w:endnote>
  <w:endnote w:type="continuationSeparator" w:id="0">
    <w:p w14:paraId="240ED3A9" w14:textId="77777777" w:rsidR="00FD5FB2" w:rsidRDefault="00FD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7B29A19A" w:rsidR="001A045B" w:rsidRDefault="001A045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39FB">
      <w:rPr>
        <w:rFonts w:ascii="Arial" w:hAnsi="Arial" w:cs="Arial"/>
        <w:b/>
        <w:noProof/>
        <w:sz w:val="18"/>
        <w:szCs w:val="18"/>
      </w:rPr>
      <w:t>6</w:t>
    </w:r>
    <w:r>
      <w:rPr>
        <w:rFonts w:ascii="Arial" w:hAnsi="Arial" w:cs="Arial"/>
        <w:b/>
        <w:sz w:val="18"/>
        <w:szCs w:val="18"/>
      </w:rPr>
      <w:fldChar w:fldCharType="end"/>
    </w:r>
  </w:p>
  <w:p w14:paraId="367B3020" w14:textId="77777777" w:rsidR="001A045B" w:rsidRDefault="001A045B">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7E09B" w14:textId="77777777" w:rsidR="00FD5FB2" w:rsidRDefault="00FD5FB2">
      <w:r>
        <w:separator/>
      </w:r>
    </w:p>
  </w:footnote>
  <w:footnote w:type="continuationSeparator" w:id="0">
    <w:p w14:paraId="5D74A33A" w14:textId="77777777" w:rsidR="00FD5FB2" w:rsidRDefault="00FD5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38AFEB"/>
    <w:multiLevelType w:val="multilevel"/>
    <w:tmpl w:val="AC38AFE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6812237"/>
    <w:multiLevelType w:val="multilevel"/>
    <w:tmpl w:val="0681223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305F09"/>
    <w:multiLevelType w:val="hybridMultilevel"/>
    <w:tmpl w:val="E398BB32"/>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9"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E3F84"/>
    <w:multiLevelType w:val="hybridMultilevel"/>
    <w:tmpl w:val="ED78B11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26901125"/>
    <w:multiLevelType w:val="multilevel"/>
    <w:tmpl w:val="7AC42884"/>
    <w:lvl w:ilvl="0">
      <w:start w:val="1"/>
      <w:numFmt w:val="decimal"/>
      <w:pStyle w:val="1"/>
      <w:lvlText w:val="%1     "/>
      <w:lvlJc w:val="left"/>
      <w:pPr>
        <w:ind w:left="1129"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585B7F"/>
    <w:multiLevelType w:val="hybridMultilevel"/>
    <w:tmpl w:val="A77E039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965556"/>
    <w:multiLevelType w:val="hybridMultilevel"/>
    <w:tmpl w:val="383EF1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D3176C"/>
    <w:multiLevelType w:val="hybridMultilevel"/>
    <w:tmpl w:val="91AABA08"/>
    <w:lvl w:ilvl="0" w:tplc="7DC2F8D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70473532">
    <w:abstractNumId w:val="29"/>
  </w:num>
  <w:num w:numId="2" w16cid:durableId="1906988415">
    <w:abstractNumId w:val="15"/>
  </w:num>
  <w:num w:numId="3" w16cid:durableId="1119880007">
    <w:abstractNumId w:val="28"/>
  </w:num>
  <w:num w:numId="4" w16cid:durableId="1453595833">
    <w:abstractNumId w:val="3"/>
  </w:num>
  <w:num w:numId="5" w16cid:durableId="532957001">
    <w:abstractNumId w:val="33"/>
  </w:num>
  <w:num w:numId="6" w16cid:durableId="1905333160">
    <w:abstractNumId w:val="21"/>
  </w:num>
  <w:num w:numId="7" w16cid:durableId="1855416388">
    <w:abstractNumId w:val="31"/>
  </w:num>
  <w:num w:numId="8" w16cid:durableId="471335393">
    <w:abstractNumId w:val="20"/>
  </w:num>
  <w:num w:numId="9" w16cid:durableId="187075444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737050237">
    <w:abstractNumId w:val="25"/>
  </w:num>
  <w:num w:numId="11" w16cid:durableId="496921095">
    <w:abstractNumId w:val="32"/>
  </w:num>
  <w:num w:numId="12" w16cid:durableId="1658454878">
    <w:abstractNumId w:val="13"/>
  </w:num>
  <w:num w:numId="13" w16cid:durableId="1874343924">
    <w:abstractNumId w:val="12"/>
  </w:num>
  <w:num w:numId="14" w16cid:durableId="55518662">
    <w:abstractNumId w:val="19"/>
  </w:num>
  <w:num w:numId="15" w16cid:durableId="1345590083">
    <w:abstractNumId w:val="36"/>
  </w:num>
  <w:num w:numId="16" w16cid:durableId="1096252039">
    <w:abstractNumId w:val="24"/>
  </w:num>
  <w:num w:numId="17" w16cid:durableId="201284364">
    <w:abstractNumId w:val="35"/>
  </w:num>
  <w:num w:numId="18" w16cid:durableId="1027221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326075">
    <w:abstractNumId w:val="5"/>
  </w:num>
  <w:num w:numId="20" w16cid:durableId="1626420781">
    <w:abstractNumId w:val="23"/>
  </w:num>
  <w:num w:numId="21" w16cid:durableId="806240435">
    <w:abstractNumId w:val="34"/>
  </w:num>
  <w:num w:numId="22" w16cid:durableId="764306322">
    <w:abstractNumId w:val="17"/>
  </w:num>
  <w:num w:numId="23" w16cid:durableId="835876010">
    <w:abstractNumId w:val="37"/>
  </w:num>
  <w:num w:numId="24" w16cid:durableId="650987561">
    <w:abstractNumId w:val="6"/>
  </w:num>
  <w:num w:numId="25" w16cid:durableId="1964193407">
    <w:abstractNumId w:val="0"/>
  </w:num>
  <w:num w:numId="26" w16cid:durableId="1503467068">
    <w:abstractNumId w:val="1"/>
  </w:num>
  <w:num w:numId="27" w16cid:durableId="1595893055">
    <w:abstractNumId w:val="15"/>
  </w:num>
  <w:num w:numId="28" w16cid:durableId="1122306531">
    <w:abstractNumId w:val="38"/>
  </w:num>
  <w:num w:numId="29" w16cid:durableId="1247376327">
    <w:abstractNumId w:val="4"/>
  </w:num>
  <w:num w:numId="30" w16cid:durableId="628128213">
    <w:abstractNumId w:val="7"/>
  </w:num>
  <w:num w:numId="31" w16cid:durableId="1397439586">
    <w:abstractNumId w:val="16"/>
  </w:num>
  <w:num w:numId="32" w16cid:durableId="2073503056">
    <w:abstractNumId w:val="14"/>
  </w:num>
  <w:num w:numId="33" w16cid:durableId="1120341379">
    <w:abstractNumId w:val="11"/>
  </w:num>
  <w:num w:numId="34" w16cid:durableId="753014329">
    <w:abstractNumId w:val="22"/>
  </w:num>
  <w:num w:numId="35" w16cid:durableId="206651452">
    <w:abstractNumId w:val="18"/>
  </w:num>
  <w:num w:numId="36" w16cid:durableId="1033457625">
    <w:abstractNumId w:val="39"/>
  </w:num>
  <w:num w:numId="37" w16cid:durableId="1126317778">
    <w:abstractNumId w:val="27"/>
  </w:num>
  <w:num w:numId="38" w16cid:durableId="463087379">
    <w:abstractNumId w:val="26"/>
  </w:num>
  <w:num w:numId="39" w16cid:durableId="920942020">
    <w:abstractNumId w:val="9"/>
  </w:num>
  <w:num w:numId="40" w16cid:durableId="1374504252">
    <w:abstractNumId w:val="8"/>
  </w:num>
  <w:num w:numId="41" w16cid:durableId="1769543946">
    <w:abstractNumId w:val="30"/>
  </w:num>
  <w:num w:numId="42" w16cid:durableId="136474367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91"/>
    <w:rsid w:val="000011D6"/>
    <w:rsid w:val="000012C1"/>
    <w:rsid w:val="000012DC"/>
    <w:rsid w:val="00001957"/>
    <w:rsid w:val="00001988"/>
    <w:rsid w:val="00001A55"/>
    <w:rsid w:val="00001A57"/>
    <w:rsid w:val="00001B95"/>
    <w:rsid w:val="00001E00"/>
    <w:rsid w:val="00001E7C"/>
    <w:rsid w:val="0000202C"/>
    <w:rsid w:val="0000207E"/>
    <w:rsid w:val="00002094"/>
    <w:rsid w:val="0000220A"/>
    <w:rsid w:val="000023D1"/>
    <w:rsid w:val="00002586"/>
    <w:rsid w:val="000025DE"/>
    <w:rsid w:val="00002701"/>
    <w:rsid w:val="0000290C"/>
    <w:rsid w:val="00002DAE"/>
    <w:rsid w:val="00002DBB"/>
    <w:rsid w:val="00003408"/>
    <w:rsid w:val="000034AC"/>
    <w:rsid w:val="00003519"/>
    <w:rsid w:val="0000351D"/>
    <w:rsid w:val="000036D6"/>
    <w:rsid w:val="0000371A"/>
    <w:rsid w:val="0000375F"/>
    <w:rsid w:val="000038B0"/>
    <w:rsid w:val="00003944"/>
    <w:rsid w:val="000039E1"/>
    <w:rsid w:val="00003B7A"/>
    <w:rsid w:val="00003F16"/>
    <w:rsid w:val="0000414E"/>
    <w:rsid w:val="00004371"/>
    <w:rsid w:val="000047C0"/>
    <w:rsid w:val="00004A30"/>
    <w:rsid w:val="00004B22"/>
    <w:rsid w:val="00004F89"/>
    <w:rsid w:val="000050DA"/>
    <w:rsid w:val="0000537D"/>
    <w:rsid w:val="000054C6"/>
    <w:rsid w:val="000056A2"/>
    <w:rsid w:val="000059B8"/>
    <w:rsid w:val="00005ABC"/>
    <w:rsid w:val="00005C0E"/>
    <w:rsid w:val="00005DD3"/>
    <w:rsid w:val="00005F92"/>
    <w:rsid w:val="00005FB1"/>
    <w:rsid w:val="000061F0"/>
    <w:rsid w:val="00006553"/>
    <w:rsid w:val="00006745"/>
    <w:rsid w:val="000067A1"/>
    <w:rsid w:val="000069FE"/>
    <w:rsid w:val="00006B8C"/>
    <w:rsid w:val="00007289"/>
    <w:rsid w:val="000074C2"/>
    <w:rsid w:val="000074C4"/>
    <w:rsid w:val="00007591"/>
    <w:rsid w:val="0000778E"/>
    <w:rsid w:val="00007791"/>
    <w:rsid w:val="000077CC"/>
    <w:rsid w:val="00007F59"/>
    <w:rsid w:val="000104B2"/>
    <w:rsid w:val="00010581"/>
    <w:rsid w:val="000107EC"/>
    <w:rsid w:val="000108A9"/>
    <w:rsid w:val="00010A4F"/>
    <w:rsid w:val="00010BFA"/>
    <w:rsid w:val="00010F34"/>
    <w:rsid w:val="0001120F"/>
    <w:rsid w:val="000112FE"/>
    <w:rsid w:val="00011391"/>
    <w:rsid w:val="000113E5"/>
    <w:rsid w:val="00011604"/>
    <w:rsid w:val="000116ED"/>
    <w:rsid w:val="000116F3"/>
    <w:rsid w:val="00011B4E"/>
    <w:rsid w:val="00012002"/>
    <w:rsid w:val="00012231"/>
    <w:rsid w:val="00012346"/>
    <w:rsid w:val="000123EF"/>
    <w:rsid w:val="00012772"/>
    <w:rsid w:val="000129EB"/>
    <w:rsid w:val="00012A6B"/>
    <w:rsid w:val="00012A8D"/>
    <w:rsid w:val="00012AE0"/>
    <w:rsid w:val="00012B05"/>
    <w:rsid w:val="00012F71"/>
    <w:rsid w:val="00012FD0"/>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5EAC"/>
    <w:rsid w:val="00015ECB"/>
    <w:rsid w:val="00015EEE"/>
    <w:rsid w:val="00016779"/>
    <w:rsid w:val="00016833"/>
    <w:rsid w:val="00016837"/>
    <w:rsid w:val="000168D7"/>
    <w:rsid w:val="00016A4B"/>
    <w:rsid w:val="00016B59"/>
    <w:rsid w:val="00016B81"/>
    <w:rsid w:val="00016C38"/>
    <w:rsid w:val="00016C50"/>
    <w:rsid w:val="00016C72"/>
    <w:rsid w:val="00016CB3"/>
    <w:rsid w:val="00016E15"/>
    <w:rsid w:val="00016FE5"/>
    <w:rsid w:val="0001717D"/>
    <w:rsid w:val="00017200"/>
    <w:rsid w:val="000172E2"/>
    <w:rsid w:val="00017362"/>
    <w:rsid w:val="000177EC"/>
    <w:rsid w:val="00017868"/>
    <w:rsid w:val="0001790C"/>
    <w:rsid w:val="00017A89"/>
    <w:rsid w:val="00017C73"/>
    <w:rsid w:val="00017E50"/>
    <w:rsid w:val="00017EA4"/>
    <w:rsid w:val="00017EDA"/>
    <w:rsid w:val="0002000C"/>
    <w:rsid w:val="000202FC"/>
    <w:rsid w:val="000205E7"/>
    <w:rsid w:val="00020960"/>
    <w:rsid w:val="00020AB3"/>
    <w:rsid w:val="00021868"/>
    <w:rsid w:val="000218FF"/>
    <w:rsid w:val="0002220C"/>
    <w:rsid w:val="000229FE"/>
    <w:rsid w:val="00022D39"/>
    <w:rsid w:val="00022E93"/>
    <w:rsid w:val="00022F9D"/>
    <w:rsid w:val="000238DF"/>
    <w:rsid w:val="00023A49"/>
    <w:rsid w:val="00023A7D"/>
    <w:rsid w:val="00023AF8"/>
    <w:rsid w:val="00023B0F"/>
    <w:rsid w:val="00023BDB"/>
    <w:rsid w:val="00023C0D"/>
    <w:rsid w:val="00023C13"/>
    <w:rsid w:val="00023C3F"/>
    <w:rsid w:val="00023D24"/>
    <w:rsid w:val="00024085"/>
    <w:rsid w:val="000241E8"/>
    <w:rsid w:val="000243C7"/>
    <w:rsid w:val="00024569"/>
    <w:rsid w:val="00024B16"/>
    <w:rsid w:val="00024C0E"/>
    <w:rsid w:val="00024CB7"/>
    <w:rsid w:val="00024DA5"/>
    <w:rsid w:val="00024E5D"/>
    <w:rsid w:val="00024E88"/>
    <w:rsid w:val="00025155"/>
    <w:rsid w:val="000251F4"/>
    <w:rsid w:val="00025323"/>
    <w:rsid w:val="00025A76"/>
    <w:rsid w:val="00025B6B"/>
    <w:rsid w:val="00025BB7"/>
    <w:rsid w:val="00025F60"/>
    <w:rsid w:val="0002607D"/>
    <w:rsid w:val="00026176"/>
    <w:rsid w:val="0002630C"/>
    <w:rsid w:val="0002655F"/>
    <w:rsid w:val="000265BA"/>
    <w:rsid w:val="000265FD"/>
    <w:rsid w:val="00026646"/>
    <w:rsid w:val="000266F8"/>
    <w:rsid w:val="000267D1"/>
    <w:rsid w:val="00026940"/>
    <w:rsid w:val="00026C4D"/>
    <w:rsid w:val="00026E23"/>
    <w:rsid w:val="00026E2B"/>
    <w:rsid w:val="00027003"/>
    <w:rsid w:val="000270DB"/>
    <w:rsid w:val="00027174"/>
    <w:rsid w:val="0002720C"/>
    <w:rsid w:val="000275D2"/>
    <w:rsid w:val="00027822"/>
    <w:rsid w:val="000278E6"/>
    <w:rsid w:val="000279CC"/>
    <w:rsid w:val="00027AB3"/>
    <w:rsid w:val="00027AF3"/>
    <w:rsid w:val="00027D05"/>
    <w:rsid w:val="00027E6D"/>
    <w:rsid w:val="00027EAF"/>
    <w:rsid w:val="00027F9A"/>
    <w:rsid w:val="00027FAC"/>
    <w:rsid w:val="000302BC"/>
    <w:rsid w:val="000304D9"/>
    <w:rsid w:val="00030617"/>
    <w:rsid w:val="00030677"/>
    <w:rsid w:val="00030777"/>
    <w:rsid w:val="00030AA0"/>
    <w:rsid w:val="00030E21"/>
    <w:rsid w:val="0003104B"/>
    <w:rsid w:val="00031159"/>
    <w:rsid w:val="000311F8"/>
    <w:rsid w:val="00031320"/>
    <w:rsid w:val="000313DC"/>
    <w:rsid w:val="000314C8"/>
    <w:rsid w:val="0003169E"/>
    <w:rsid w:val="00031D15"/>
    <w:rsid w:val="00031E76"/>
    <w:rsid w:val="00031FD3"/>
    <w:rsid w:val="0003202B"/>
    <w:rsid w:val="0003234E"/>
    <w:rsid w:val="00032486"/>
    <w:rsid w:val="00032592"/>
    <w:rsid w:val="000325D3"/>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0D8"/>
    <w:rsid w:val="0003410B"/>
    <w:rsid w:val="000341E4"/>
    <w:rsid w:val="00034248"/>
    <w:rsid w:val="00034425"/>
    <w:rsid w:val="000346E9"/>
    <w:rsid w:val="00034A3D"/>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3EF"/>
    <w:rsid w:val="00037B8F"/>
    <w:rsid w:val="00037BDC"/>
    <w:rsid w:val="00037D7B"/>
    <w:rsid w:val="00040136"/>
    <w:rsid w:val="00040272"/>
    <w:rsid w:val="00040436"/>
    <w:rsid w:val="0004047D"/>
    <w:rsid w:val="00040859"/>
    <w:rsid w:val="00040872"/>
    <w:rsid w:val="00040AEA"/>
    <w:rsid w:val="00040C4B"/>
    <w:rsid w:val="00040F8F"/>
    <w:rsid w:val="0004107E"/>
    <w:rsid w:val="000416B3"/>
    <w:rsid w:val="000417A0"/>
    <w:rsid w:val="000419CF"/>
    <w:rsid w:val="000419E7"/>
    <w:rsid w:val="000419F8"/>
    <w:rsid w:val="00041B56"/>
    <w:rsid w:val="00041EC8"/>
    <w:rsid w:val="000422E0"/>
    <w:rsid w:val="000424CB"/>
    <w:rsid w:val="000426FF"/>
    <w:rsid w:val="00042CF7"/>
    <w:rsid w:val="00042F7A"/>
    <w:rsid w:val="000430F6"/>
    <w:rsid w:val="00043132"/>
    <w:rsid w:val="000431CA"/>
    <w:rsid w:val="000431E6"/>
    <w:rsid w:val="00043327"/>
    <w:rsid w:val="000433BB"/>
    <w:rsid w:val="00043475"/>
    <w:rsid w:val="000437E5"/>
    <w:rsid w:val="00043847"/>
    <w:rsid w:val="00043901"/>
    <w:rsid w:val="00043958"/>
    <w:rsid w:val="00043C15"/>
    <w:rsid w:val="00043C7F"/>
    <w:rsid w:val="00043E6C"/>
    <w:rsid w:val="00043FA3"/>
    <w:rsid w:val="00044473"/>
    <w:rsid w:val="000444AB"/>
    <w:rsid w:val="0004475E"/>
    <w:rsid w:val="00044889"/>
    <w:rsid w:val="0004511D"/>
    <w:rsid w:val="0004525A"/>
    <w:rsid w:val="00045286"/>
    <w:rsid w:val="0004536A"/>
    <w:rsid w:val="0004539C"/>
    <w:rsid w:val="00045489"/>
    <w:rsid w:val="00045604"/>
    <w:rsid w:val="000456BE"/>
    <w:rsid w:val="000458D6"/>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6E1"/>
    <w:rsid w:val="00047804"/>
    <w:rsid w:val="000478B0"/>
    <w:rsid w:val="000478E7"/>
    <w:rsid w:val="00047948"/>
    <w:rsid w:val="00047A39"/>
    <w:rsid w:val="00047B57"/>
    <w:rsid w:val="00047BC3"/>
    <w:rsid w:val="00047ECC"/>
    <w:rsid w:val="00047ED5"/>
    <w:rsid w:val="00047FB4"/>
    <w:rsid w:val="000504F4"/>
    <w:rsid w:val="0005054F"/>
    <w:rsid w:val="000506E6"/>
    <w:rsid w:val="000507DC"/>
    <w:rsid w:val="00050AF6"/>
    <w:rsid w:val="00050CAB"/>
    <w:rsid w:val="00050D10"/>
    <w:rsid w:val="00050FBF"/>
    <w:rsid w:val="000511F9"/>
    <w:rsid w:val="0005136F"/>
    <w:rsid w:val="000513A7"/>
    <w:rsid w:val="00051963"/>
    <w:rsid w:val="00051FE5"/>
    <w:rsid w:val="00052169"/>
    <w:rsid w:val="0005230E"/>
    <w:rsid w:val="00052344"/>
    <w:rsid w:val="000524CE"/>
    <w:rsid w:val="000527E5"/>
    <w:rsid w:val="00052878"/>
    <w:rsid w:val="000528A2"/>
    <w:rsid w:val="00052B86"/>
    <w:rsid w:val="00052C56"/>
    <w:rsid w:val="00053482"/>
    <w:rsid w:val="0005374F"/>
    <w:rsid w:val="00053896"/>
    <w:rsid w:val="00053DF1"/>
    <w:rsid w:val="00054321"/>
    <w:rsid w:val="00054388"/>
    <w:rsid w:val="0005439B"/>
    <w:rsid w:val="000544F3"/>
    <w:rsid w:val="00054578"/>
    <w:rsid w:val="00054747"/>
    <w:rsid w:val="000547AB"/>
    <w:rsid w:val="000547BE"/>
    <w:rsid w:val="00054A35"/>
    <w:rsid w:val="00054B0B"/>
    <w:rsid w:val="00054CD2"/>
    <w:rsid w:val="00054F2D"/>
    <w:rsid w:val="0005516D"/>
    <w:rsid w:val="000555D5"/>
    <w:rsid w:val="00055D8F"/>
    <w:rsid w:val="00055E23"/>
    <w:rsid w:val="00056016"/>
    <w:rsid w:val="0005615C"/>
    <w:rsid w:val="000561BC"/>
    <w:rsid w:val="0005629F"/>
    <w:rsid w:val="000562FA"/>
    <w:rsid w:val="00056543"/>
    <w:rsid w:val="00056544"/>
    <w:rsid w:val="000565E6"/>
    <w:rsid w:val="000568CD"/>
    <w:rsid w:val="0005694E"/>
    <w:rsid w:val="000569CB"/>
    <w:rsid w:val="0005709A"/>
    <w:rsid w:val="000570BE"/>
    <w:rsid w:val="00057162"/>
    <w:rsid w:val="0005739F"/>
    <w:rsid w:val="00057538"/>
    <w:rsid w:val="000575EE"/>
    <w:rsid w:val="00057631"/>
    <w:rsid w:val="00057669"/>
    <w:rsid w:val="0005795C"/>
    <w:rsid w:val="000579C9"/>
    <w:rsid w:val="000579E8"/>
    <w:rsid w:val="00057FB9"/>
    <w:rsid w:val="00060080"/>
    <w:rsid w:val="000600CC"/>
    <w:rsid w:val="00060290"/>
    <w:rsid w:val="000603AE"/>
    <w:rsid w:val="000603E0"/>
    <w:rsid w:val="00060677"/>
    <w:rsid w:val="000607AF"/>
    <w:rsid w:val="0006090C"/>
    <w:rsid w:val="00060AD5"/>
    <w:rsid w:val="00061019"/>
    <w:rsid w:val="000612E2"/>
    <w:rsid w:val="0006150D"/>
    <w:rsid w:val="00061626"/>
    <w:rsid w:val="000619D4"/>
    <w:rsid w:val="00061F06"/>
    <w:rsid w:val="00061F67"/>
    <w:rsid w:val="00061FB7"/>
    <w:rsid w:val="000622BC"/>
    <w:rsid w:val="000624D4"/>
    <w:rsid w:val="000625FC"/>
    <w:rsid w:val="00062668"/>
    <w:rsid w:val="0006296D"/>
    <w:rsid w:val="00062B83"/>
    <w:rsid w:val="00062B89"/>
    <w:rsid w:val="00063077"/>
    <w:rsid w:val="000630AE"/>
    <w:rsid w:val="00063176"/>
    <w:rsid w:val="000631B1"/>
    <w:rsid w:val="000636C3"/>
    <w:rsid w:val="00063885"/>
    <w:rsid w:val="00063D9E"/>
    <w:rsid w:val="00063E5F"/>
    <w:rsid w:val="000641A5"/>
    <w:rsid w:val="00064311"/>
    <w:rsid w:val="000649F5"/>
    <w:rsid w:val="00064AD3"/>
    <w:rsid w:val="00064C01"/>
    <w:rsid w:val="00064C7D"/>
    <w:rsid w:val="00064E3C"/>
    <w:rsid w:val="00064F3D"/>
    <w:rsid w:val="00065292"/>
    <w:rsid w:val="000655B0"/>
    <w:rsid w:val="00065674"/>
    <w:rsid w:val="000656A7"/>
    <w:rsid w:val="000658FA"/>
    <w:rsid w:val="00065AEC"/>
    <w:rsid w:val="00065B83"/>
    <w:rsid w:val="00065DFF"/>
    <w:rsid w:val="0006601B"/>
    <w:rsid w:val="00066121"/>
    <w:rsid w:val="0006619B"/>
    <w:rsid w:val="00066360"/>
    <w:rsid w:val="00066436"/>
    <w:rsid w:val="00066488"/>
    <w:rsid w:val="00066706"/>
    <w:rsid w:val="0006675D"/>
    <w:rsid w:val="0006684F"/>
    <w:rsid w:val="0006695A"/>
    <w:rsid w:val="000669DA"/>
    <w:rsid w:val="00066B87"/>
    <w:rsid w:val="00066C80"/>
    <w:rsid w:val="00067495"/>
    <w:rsid w:val="00067514"/>
    <w:rsid w:val="000675CD"/>
    <w:rsid w:val="00067933"/>
    <w:rsid w:val="000679E1"/>
    <w:rsid w:val="00067A5E"/>
    <w:rsid w:val="00067B04"/>
    <w:rsid w:val="00067B39"/>
    <w:rsid w:val="00067B4D"/>
    <w:rsid w:val="00067CB7"/>
    <w:rsid w:val="00067CD1"/>
    <w:rsid w:val="00067DD6"/>
    <w:rsid w:val="000702F9"/>
    <w:rsid w:val="000703F0"/>
    <w:rsid w:val="0007040E"/>
    <w:rsid w:val="000704A3"/>
    <w:rsid w:val="000705A0"/>
    <w:rsid w:val="000707C1"/>
    <w:rsid w:val="0007090A"/>
    <w:rsid w:val="0007092B"/>
    <w:rsid w:val="00070BA2"/>
    <w:rsid w:val="0007103D"/>
    <w:rsid w:val="000710BD"/>
    <w:rsid w:val="00071477"/>
    <w:rsid w:val="000716BD"/>
    <w:rsid w:val="00071944"/>
    <w:rsid w:val="000719B7"/>
    <w:rsid w:val="000719D4"/>
    <w:rsid w:val="00071B65"/>
    <w:rsid w:val="00071B74"/>
    <w:rsid w:val="00071CF2"/>
    <w:rsid w:val="00071D65"/>
    <w:rsid w:val="00071DD0"/>
    <w:rsid w:val="00071E7C"/>
    <w:rsid w:val="000720AF"/>
    <w:rsid w:val="00072169"/>
    <w:rsid w:val="000721B0"/>
    <w:rsid w:val="00072284"/>
    <w:rsid w:val="0007230B"/>
    <w:rsid w:val="00072506"/>
    <w:rsid w:val="00072563"/>
    <w:rsid w:val="00072957"/>
    <w:rsid w:val="00072AEA"/>
    <w:rsid w:val="00072AFB"/>
    <w:rsid w:val="00072CFF"/>
    <w:rsid w:val="00072E18"/>
    <w:rsid w:val="00073053"/>
    <w:rsid w:val="0007308D"/>
    <w:rsid w:val="000730DD"/>
    <w:rsid w:val="00073569"/>
    <w:rsid w:val="0007358A"/>
    <w:rsid w:val="000737A1"/>
    <w:rsid w:val="000737C2"/>
    <w:rsid w:val="000737D1"/>
    <w:rsid w:val="00073B78"/>
    <w:rsid w:val="00073FB7"/>
    <w:rsid w:val="00074033"/>
    <w:rsid w:val="000742F1"/>
    <w:rsid w:val="00074402"/>
    <w:rsid w:val="00074559"/>
    <w:rsid w:val="00074681"/>
    <w:rsid w:val="0007471B"/>
    <w:rsid w:val="00074BDA"/>
    <w:rsid w:val="00074DF4"/>
    <w:rsid w:val="00075024"/>
    <w:rsid w:val="00075AB6"/>
    <w:rsid w:val="00075AFD"/>
    <w:rsid w:val="00075B06"/>
    <w:rsid w:val="00075C3C"/>
    <w:rsid w:val="00075D85"/>
    <w:rsid w:val="00075E9B"/>
    <w:rsid w:val="0007614B"/>
    <w:rsid w:val="0007621A"/>
    <w:rsid w:val="0007663D"/>
    <w:rsid w:val="000768D0"/>
    <w:rsid w:val="00076B44"/>
    <w:rsid w:val="00076CE7"/>
    <w:rsid w:val="00076CFA"/>
    <w:rsid w:val="00076DCD"/>
    <w:rsid w:val="00077357"/>
    <w:rsid w:val="0007737E"/>
    <w:rsid w:val="00077610"/>
    <w:rsid w:val="00077671"/>
    <w:rsid w:val="000776B2"/>
    <w:rsid w:val="0007771B"/>
    <w:rsid w:val="00077744"/>
    <w:rsid w:val="000779AF"/>
    <w:rsid w:val="00077A1F"/>
    <w:rsid w:val="00077AD9"/>
    <w:rsid w:val="00077C20"/>
    <w:rsid w:val="00077D24"/>
    <w:rsid w:val="000803B9"/>
    <w:rsid w:val="00080661"/>
    <w:rsid w:val="0008082A"/>
    <w:rsid w:val="00080929"/>
    <w:rsid w:val="00080CDC"/>
    <w:rsid w:val="000811FA"/>
    <w:rsid w:val="00081212"/>
    <w:rsid w:val="000813BF"/>
    <w:rsid w:val="000814AD"/>
    <w:rsid w:val="000815BA"/>
    <w:rsid w:val="0008177B"/>
    <w:rsid w:val="000819B7"/>
    <w:rsid w:val="00081F39"/>
    <w:rsid w:val="00081FF4"/>
    <w:rsid w:val="00082048"/>
    <w:rsid w:val="000820B6"/>
    <w:rsid w:val="000820E5"/>
    <w:rsid w:val="00082171"/>
    <w:rsid w:val="00082495"/>
    <w:rsid w:val="00082B39"/>
    <w:rsid w:val="00082B5D"/>
    <w:rsid w:val="00082C59"/>
    <w:rsid w:val="00082CA1"/>
    <w:rsid w:val="00082E5B"/>
    <w:rsid w:val="00082F08"/>
    <w:rsid w:val="00082F5F"/>
    <w:rsid w:val="0008303E"/>
    <w:rsid w:val="00083082"/>
    <w:rsid w:val="000831D5"/>
    <w:rsid w:val="00083374"/>
    <w:rsid w:val="00083621"/>
    <w:rsid w:val="000836E9"/>
    <w:rsid w:val="00083B5D"/>
    <w:rsid w:val="00083C08"/>
    <w:rsid w:val="00083ED0"/>
    <w:rsid w:val="00084275"/>
    <w:rsid w:val="0008449D"/>
    <w:rsid w:val="00084532"/>
    <w:rsid w:val="0008458B"/>
    <w:rsid w:val="000847D3"/>
    <w:rsid w:val="000847D8"/>
    <w:rsid w:val="00084CD0"/>
    <w:rsid w:val="00084FCF"/>
    <w:rsid w:val="00085063"/>
    <w:rsid w:val="00085077"/>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AEC"/>
    <w:rsid w:val="00086BE4"/>
    <w:rsid w:val="00086EBC"/>
    <w:rsid w:val="00086FE0"/>
    <w:rsid w:val="0008724E"/>
    <w:rsid w:val="00087346"/>
    <w:rsid w:val="00087362"/>
    <w:rsid w:val="00087444"/>
    <w:rsid w:val="0008779E"/>
    <w:rsid w:val="00087809"/>
    <w:rsid w:val="0008788C"/>
    <w:rsid w:val="00087B16"/>
    <w:rsid w:val="00087C00"/>
    <w:rsid w:val="00087D86"/>
    <w:rsid w:val="00087E9A"/>
    <w:rsid w:val="000902C6"/>
    <w:rsid w:val="000902CA"/>
    <w:rsid w:val="00090748"/>
    <w:rsid w:val="00090974"/>
    <w:rsid w:val="00090A71"/>
    <w:rsid w:val="00091020"/>
    <w:rsid w:val="000912FB"/>
    <w:rsid w:val="00091310"/>
    <w:rsid w:val="000915AB"/>
    <w:rsid w:val="00091913"/>
    <w:rsid w:val="00091967"/>
    <w:rsid w:val="00091A1D"/>
    <w:rsid w:val="00091A2F"/>
    <w:rsid w:val="00091AE5"/>
    <w:rsid w:val="00091DC0"/>
    <w:rsid w:val="00092026"/>
    <w:rsid w:val="000920BA"/>
    <w:rsid w:val="00092110"/>
    <w:rsid w:val="00092724"/>
    <w:rsid w:val="00092894"/>
    <w:rsid w:val="000928F9"/>
    <w:rsid w:val="00092D8E"/>
    <w:rsid w:val="00092DF1"/>
    <w:rsid w:val="00092EF3"/>
    <w:rsid w:val="00092FBF"/>
    <w:rsid w:val="000931BB"/>
    <w:rsid w:val="00093357"/>
    <w:rsid w:val="00093697"/>
    <w:rsid w:val="000936DB"/>
    <w:rsid w:val="00093787"/>
    <w:rsid w:val="000937D8"/>
    <w:rsid w:val="000938DB"/>
    <w:rsid w:val="0009397B"/>
    <w:rsid w:val="00093A53"/>
    <w:rsid w:val="00093A67"/>
    <w:rsid w:val="00093B9C"/>
    <w:rsid w:val="00093C8F"/>
    <w:rsid w:val="000940CA"/>
    <w:rsid w:val="00094110"/>
    <w:rsid w:val="000942EC"/>
    <w:rsid w:val="00094319"/>
    <w:rsid w:val="00094394"/>
    <w:rsid w:val="00094739"/>
    <w:rsid w:val="00094E7A"/>
    <w:rsid w:val="0009506B"/>
    <w:rsid w:val="0009508A"/>
    <w:rsid w:val="00095103"/>
    <w:rsid w:val="00095169"/>
    <w:rsid w:val="00095170"/>
    <w:rsid w:val="00095235"/>
    <w:rsid w:val="00095543"/>
    <w:rsid w:val="00095586"/>
    <w:rsid w:val="000956FC"/>
    <w:rsid w:val="00095753"/>
    <w:rsid w:val="00095838"/>
    <w:rsid w:val="00095A02"/>
    <w:rsid w:val="00095BD9"/>
    <w:rsid w:val="00095CAC"/>
    <w:rsid w:val="00095CB2"/>
    <w:rsid w:val="00095DDD"/>
    <w:rsid w:val="00095FC9"/>
    <w:rsid w:val="00096016"/>
    <w:rsid w:val="000962B5"/>
    <w:rsid w:val="00096364"/>
    <w:rsid w:val="000963B4"/>
    <w:rsid w:val="00096687"/>
    <w:rsid w:val="000966D7"/>
    <w:rsid w:val="0009672C"/>
    <w:rsid w:val="000967B5"/>
    <w:rsid w:val="000969B5"/>
    <w:rsid w:val="00096FC9"/>
    <w:rsid w:val="00097067"/>
    <w:rsid w:val="00097253"/>
    <w:rsid w:val="000973B8"/>
    <w:rsid w:val="00097452"/>
    <w:rsid w:val="0009766E"/>
    <w:rsid w:val="0009771E"/>
    <w:rsid w:val="000977EB"/>
    <w:rsid w:val="00097868"/>
    <w:rsid w:val="00097BD2"/>
    <w:rsid w:val="00097F8D"/>
    <w:rsid w:val="00097FA4"/>
    <w:rsid w:val="000A0060"/>
    <w:rsid w:val="000A00E1"/>
    <w:rsid w:val="000A00E2"/>
    <w:rsid w:val="000A01A8"/>
    <w:rsid w:val="000A0360"/>
    <w:rsid w:val="000A036D"/>
    <w:rsid w:val="000A03FC"/>
    <w:rsid w:val="000A048C"/>
    <w:rsid w:val="000A075C"/>
    <w:rsid w:val="000A08AD"/>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2C74"/>
    <w:rsid w:val="000A30CD"/>
    <w:rsid w:val="000A3337"/>
    <w:rsid w:val="000A346F"/>
    <w:rsid w:val="000A3667"/>
    <w:rsid w:val="000A385D"/>
    <w:rsid w:val="000A39FF"/>
    <w:rsid w:val="000A3A13"/>
    <w:rsid w:val="000A3AD9"/>
    <w:rsid w:val="000A3C9D"/>
    <w:rsid w:val="000A3D5C"/>
    <w:rsid w:val="000A40AD"/>
    <w:rsid w:val="000A427A"/>
    <w:rsid w:val="000A427F"/>
    <w:rsid w:val="000A435A"/>
    <w:rsid w:val="000A4570"/>
    <w:rsid w:val="000A4714"/>
    <w:rsid w:val="000A484A"/>
    <w:rsid w:val="000A488B"/>
    <w:rsid w:val="000A48C4"/>
    <w:rsid w:val="000A49BA"/>
    <w:rsid w:val="000A4B54"/>
    <w:rsid w:val="000A4DBD"/>
    <w:rsid w:val="000A4DE5"/>
    <w:rsid w:val="000A4E02"/>
    <w:rsid w:val="000A4EFF"/>
    <w:rsid w:val="000A5658"/>
    <w:rsid w:val="000A5822"/>
    <w:rsid w:val="000A5A13"/>
    <w:rsid w:val="000A5F5C"/>
    <w:rsid w:val="000A633D"/>
    <w:rsid w:val="000A6890"/>
    <w:rsid w:val="000A6A08"/>
    <w:rsid w:val="000A6B21"/>
    <w:rsid w:val="000A6B5A"/>
    <w:rsid w:val="000A6C5E"/>
    <w:rsid w:val="000A6E42"/>
    <w:rsid w:val="000A72AD"/>
    <w:rsid w:val="000A76AC"/>
    <w:rsid w:val="000A7953"/>
    <w:rsid w:val="000A7A27"/>
    <w:rsid w:val="000A7BFF"/>
    <w:rsid w:val="000A7DA0"/>
    <w:rsid w:val="000B022D"/>
    <w:rsid w:val="000B02C4"/>
    <w:rsid w:val="000B0369"/>
    <w:rsid w:val="000B0456"/>
    <w:rsid w:val="000B07A4"/>
    <w:rsid w:val="000B0B08"/>
    <w:rsid w:val="000B11B6"/>
    <w:rsid w:val="000B12AF"/>
    <w:rsid w:val="000B14A1"/>
    <w:rsid w:val="000B150F"/>
    <w:rsid w:val="000B163F"/>
    <w:rsid w:val="000B16B9"/>
    <w:rsid w:val="000B184E"/>
    <w:rsid w:val="000B185E"/>
    <w:rsid w:val="000B19E6"/>
    <w:rsid w:val="000B1AE2"/>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621"/>
    <w:rsid w:val="000B49ED"/>
    <w:rsid w:val="000B4C8D"/>
    <w:rsid w:val="000B4E47"/>
    <w:rsid w:val="000B4F70"/>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7D1"/>
    <w:rsid w:val="000B6866"/>
    <w:rsid w:val="000B6A53"/>
    <w:rsid w:val="000B6C27"/>
    <w:rsid w:val="000B6D33"/>
    <w:rsid w:val="000B735D"/>
    <w:rsid w:val="000B7432"/>
    <w:rsid w:val="000B74CF"/>
    <w:rsid w:val="000B74D8"/>
    <w:rsid w:val="000B78F8"/>
    <w:rsid w:val="000B78FE"/>
    <w:rsid w:val="000B7920"/>
    <w:rsid w:val="000B79A6"/>
    <w:rsid w:val="000B7F7D"/>
    <w:rsid w:val="000C001F"/>
    <w:rsid w:val="000C006C"/>
    <w:rsid w:val="000C0166"/>
    <w:rsid w:val="000C0296"/>
    <w:rsid w:val="000C02A3"/>
    <w:rsid w:val="000C0416"/>
    <w:rsid w:val="000C04C3"/>
    <w:rsid w:val="000C05FC"/>
    <w:rsid w:val="000C0804"/>
    <w:rsid w:val="000C09B6"/>
    <w:rsid w:val="000C0D46"/>
    <w:rsid w:val="000C1060"/>
    <w:rsid w:val="000C173A"/>
    <w:rsid w:val="000C1773"/>
    <w:rsid w:val="000C18C0"/>
    <w:rsid w:val="000C18F4"/>
    <w:rsid w:val="000C1B74"/>
    <w:rsid w:val="000C1BD5"/>
    <w:rsid w:val="000C1FA8"/>
    <w:rsid w:val="000C2145"/>
    <w:rsid w:val="000C21DE"/>
    <w:rsid w:val="000C227D"/>
    <w:rsid w:val="000C2BAE"/>
    <w:rsid w:val="000C2BEB"/>
    <w:rsid w:val="000C2C5A"/>
    <w:rsid w:val="000C2D7C"/>
    <w:rsid w:val="000C366D"/>
    <w:rsid w:val="000C38E6"/>
    <w:rsid w:val="000C396A"/>
    <w:rsid w:val="000C3A5C"/>
    <w:rsid w:val="000C3A84"/>
    <w:rsid w:val="000C3D9A"/>
    <w:rsid w:val="000C3DA2"/>
    <w:rsid w:val="000C3E02"/>
    <w:rsid w:val="000C3FD2"/>
    <w:rsid w:val="000C41D2"/>
    <w:rsid w:val="000C44A5"/>
    <w:rsid w:val="000C4974"/>
    <w:rsid w:val="000C4989"/>
    <w:rsid w:val="000C4D59"/>
    <w:rsid w:val="000C4E49"/>
    <w:rsid w:val="000C517C"/>
    <w:rsid w:val="000C53B4"/>
    <w:rsid w:val="000C55C4"/>
    <w:rsid w:val="000C56D6"/>
    <w:rsid w:val="000C5818"/>
    <w:rsid w:val="000C585F"/>
    <w:rsid w:val="000C5B34"/>
    <w:rsid w:val="000C5BF5"/>
    <w:rsid w:val="000C624A"/>
    <w:rsid w:val="000C646D"/>
    <w:rsid w:val="000C6B35"/>
    <w:rsid w:val="000C6C3A"/>
    <w:rsid w:val="000C6CF1"/>
    <w:rsid w:val="000C6FEE"/>
    <w:rsid w:val="000C7002"/>
    <w:rsid w:val="000C7529"/>
    <w:rsid w:val="000C752C"/>
    <w:rsid w:val="000C75B9"/>
    <w:rsid w:val="000C779C"/>
    <w:rsid w:val="000C7A98"/>
    <w:rsid w:val="000C7B5C"/>
    <w:rsid w:val="000D0077"/>
    <w:rsid w:val="000D034D"/>
    <w:rsid w:val="000D07CA"/>
    <w:rsid w:val="000D0B9C"/>
    <w:rsid w:val="000D0E7E"/>
    <w:rsid w:val="000D12DB"/>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08D"/>
    <w:rsid w:val="000D3325"/>
    <w:rsid w:val="000D37E0"/>
    <w:rsid w:val="000D3932"/>
    <w:rsid w:val="000D39AA"/>
    <w:rsid w:val="000D39AE"/>
    <w:rsid w:val="000D3A32"/>
    <w:rsid w:val="000D3B77"/>
    <w:rsid w:val="000D40D5"/>
    <w:rsid w:val="000D4139"/>
    <w:rsid w:val="000D4318"/>
    <w:rsid w:val="000D47E0"/>
    <w:rsid w:val="000D481D"/>
    <w:rsid w:val="000D4A97"/>
    <w:rsid w:val="000D5097"/>
    <w:rsid w:val="000D51DE"/>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ADC"/>
    <w:rsid w:val="000D6BDF"/>
    <w:rsid w:val="000D6D86"/>
    <w:rsid w:val="000D7078"/>
    <w:rsid w:val="000D718D"/>
    <w:rsid w:val="000D735F"/>
    <w:rsid w:val="000D738E"/>
    <w:rsid w:val="000D7AAE"/>
    <w:rsid w:val="000D7D4C"/>
    <w:rsid w:val="000E0015"/>
    <w:rsid w:val="000E001C"/>
    <w:rsid w:val="000E0146"/>
    <w:rsid w:val="000E0236"/>
    <w:rsid w:val="000E05E5"/>
    <w:rsid w:val="000E064A"/>
    <w:rsid w:val="000E086D"/>
    <w:rsid w:val="000E0927"/>
    <w:rsid w:val="000E09E4"/>
    <w:rsid w:val="000E0ADE"/>
    <w:rsid w:val="000E0D19"/>
    <w:rsid w:val="000E0DEB"/>
    <w:rsid w:val="000E10A5"/>
    <w:rsid w:val="000E13C6"/>
    <w:rsid w:val="000E1440"/>
    <w:rsid w:val="000E15AB"/>
    <w:rsid w:val="000E15F5"/>
    <w:rsid w:val="000E1AD8"/>
    <w:rsid w:val="000E208E"/>
    <w:rsid w:val="000E217A"/>
    <w:rsid w:val="000E2919"/>
    <w:rsid w:val="000E2BF1"/>
    <w:rsid w:val="000E2D2D"/>
    <w:rsid w:val="000E3129"/>
    <w:rsid w:val="000E3202"/>
    <w:rsid w:val="000E341F"/>
    <w:rsid w:val="000E3AB9"/>
    <w:rsid w:val="000E3AC0"/>
    <w:rsid w:val="000E4004"/>
    <w:rsid w:val="000E42D4"/>
    <w:rsid w:val="000E45D8"/>
    <w:rsid w:val="000E45F9"/>
    <w:rsid w:val="000E48BD"/>
    <w:rsid w:val="000E4C40"/>
    <w:rsid w:val="000E4C95"/>
    <w:rsid w:val="000E4F40"/>
    <w:rsid w:val="000E505A"/>
    <w:rsid w:val="000E5089"/>
    <w:rsid w:val="000E50C2"/>
    <w:rsid w:val="000E50D6"/>
    <w:rsid w:val="000E541D"/>
    <w:rsid w:val="000E5710"/>
    <w:rsid w:val="000E58D0"/>
    <w:rsid w:val="000E596F"/>
    <w:rsid w:val="000E5AD2"/>
    <w:rsid w:val="000E5BFE"/>
    <w:rsid w:val="000E5C47"/>
    <w:rsid w:val="000E5F70"/>
    <w:rsid w:val="000E6088"/>
    <w:rsid w:val="000E633C"/>
    <w:rsid w:val="000E639D"/>
    <w:rsid w:val="000E63F5"/>
    <w:rsid w:val="000E6480"/>
    <w:rsid w:val="000E65D7"/>
    <w:rsid w:val="000E676E"/>
    <w:rsid w:val="000E694A"/>
    <w:rsid w:val="000E6B60"/>
    <w:rsid w:val="000E6B78"/>
    <w:rsid w:val="000E6D4A"/>
    <w:rsid w:val="000E6DA2"/>
    <w:rsid w:val="000E6E11"/>
    <w:rsid w:val="000E6E3D"/>
    <w:rsid w:val="000E71AC"/>
    <w:rsid w:val="000E7291"/>
    <w:rsid w:val="000E7531"/>
    <w:rsid w:val="000E7678"/>
    <w:rsid w:val="000E7C32"/>
    <w:rsid w:val="000E7DFC"/>
    <w:rsid w:val="000E7E06"/>
    <w:rsid w:val="000E7F59"/>
    <w:rsid w:val="000E7FB5"/>
    <w:rsid w:val="000F0222"/>
    <w:rsid w:val="000F0550"/>
    <w:rsid w:val="000F0899"/>
    <w:rsid w:val="000F0BD0"/>
    <w:rsid w:val="000F0C39"/>
    <w:rsid w:val="000F0C9F"/>
    <w:rsid w:val="000F0DDC"/>
    <w:rsid w:val="000F0F1B"/>
    <w:rsid w:val="000F0F58"/>
    <w:rsid w:val="000F1027"/>
    <w:rsid w:val="000F104F"/>
    <w:rsid w:val="000F1281"/>
    <w:rsid w:val="000F154F"/>
    <w:rsid w:val="000F16BF"/>
    <w:rsid w:val="000F1701"/>
    <w:rsid w:val="000F18E8"/>
    <w:rsid w:val="000F1A20"/>
    <w:rsid w:val="000F2320"/>
    <w:rsid w:val="000F25D7"/>
    <w:rsid w:val="000F27E8"/>
    <w:rsid w:val="000F2BAA"/>
    <w:rsid w:val="000F2CA4"/>
    <w:rsid w:val="000F2D39"/>
    <w:rsid w:val="000F2D95"/>
    <w:rsid w:val="000F2FB8"/>
    <w:rsid w:val="000F319E"/>
    <w:rsid w:val="000F37CA"/>
    <w:rsid w:val="000F3891"/>
    <w:rsid w:val="000F3A74"/>
    <w:rsid w:val="000F3D65"/>
    <w:rsid w:val="000F3F24"/>
    <w:rsid w:val="000F400B"/>
    <w:rsid w:val="000F43FE"/>
    <w:rsid w:val="000F444C"/>
    <w:rsid w:val="000F4468"/>
    <w:rsid w:val="000F44F9"/>
    <w:rsid w:val="000F48A1"/>
    <w:rsid w:val="000F4A3F"/>
    <w:rsid w:val="000F4BD0"/>
    <w:rsid w:val="000F4D38"/>
    <w:rsid w:val="000F4D3C"/>
    <w:rsid w:val="000F4D47"/>
    <w:rsid w:val="000F536B"/>
    <w:rsid w:val="000F591D"/>
    <w:rsid w:val="000F597A"/>
    <w:rsid w:val="000F59EC"/>
    <w:rsid w:val="000F59F5"/>
    <w:rsid w:val="000F5A2F"/>
    <w:rsid w:val="000F5A8B"/>
    <w:rsid w:val="000F5E0A"/>
    <w:rsid w:val="000F5F22"/>
    <w:rsid w:val="000F6021"/>
    <w:rsid w:val="000F6133"/>
    <w:rsid w:val="000F6152"/>
    <w:rsid w:val="000F672D"/>
    <w:rsid w:val="000F67E9"/>
    <w:rsid w:val="000F68F2"/>
    <w:rsid w:val="000F69AF"/>
    <w:rsid w:val="000F6A0F"/>
    <w:rsid w:val="000F6C81"/>
    <w:rsid w:val="000F6EF4"/>
    <w:rsid w:val="000F7025"/>
    <w:rsid w:val="000F722B"/>
    <w:rsid w:val="000F770E"/>
    <w:rsid w:val="000F77BF"/>
    <w:rsid w:val="000F7819"/>
    <w:rsid w:val="000F79DF"/>
    <w:rsid w:val="000F7A83"/>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4A4"/>
    <w:rsid w:val="00102520"/>
    <w:rsid w:val="00102595"/>
    <w:rsid w:val="00102696"/>
    <w:rsid w:val="00102836"/>
    <w:rsid w:val="00102B6C"/>
    <w:rsid w:val="00102C21"/>
    <w:rsid w:val="00102C38"/>
    <w:rsid w:val="00102D41"/>
    <w:rsid w:val="00102DA4"/>
    <w:rsid w:val="00103077"/>
    <w:rsid w:val="001032ED"/>
    <w:rsid w:val="00103349"/>
    <w:rsid w:val="001035F3"/>
    <w:rsid w:val="001039F5"/>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4C9D"/>
    <w:rsid w:val="00104F97"/>
    <w:rsid w:val="00105506"/>
    <w:rsid w:val="00105648"/>
    <w:rsid w:val="00105746"/>
    <w:rsid w:val="0010592F"/>
    <w:rsid w:val="001059B5"/>
    <w:rsid w:val="00105BA6"/>
    <w:rsid w:val="00105D8E"/>
    <w:rsid w:val="00105EA1"/>
    <w:rsid w:val="00105F75"/>
    <w:rsid w:val="00106269"/>
    <w:rsid w:val="001062CF"/>
    <w:rsid w:val="001062FD"/>
    <w:rsid w:val="00106419"/>
    <w:rsid w:val="001067D4"/>
    <w:rsid w:val="001069A6"/>
    <w:rsid w:val="00106C83"/>
    <w:rsid w:val="00106D69"/>
    <w:rsid w:val="00106DEB"/>
    <w:rsid w:val="00106E1A"/>
    <w:rsid w:val="00106F7C"/>
    <w:rsid w:val="00107147"/>
    <w:rsid w:val="001072B1"/>
    <w:rsid w:val="00107594"/>
    <w:rsid w:val="001079D9"/>
    <w:rsid w:val="00107C7C"/>
    <w:rsid w:val="00107DD9"/>
    <w:rsid w:val="00107FB5"/>
    <w:rsid w:val="001100F0"/>
    <w:rsid w:val="0011011B"/>
    <w:rsid w:val="001102FA"/>
    <w:rsid w:val="0011044E"/>
    <w:rsid w:val="001105EC"/>
    <w:rsid w:val="00110679"/>
    <w:rsid w:val="0011078F"/>
    <w:rsid w:val="001107F8"/>
    <w:rsid w:val="0011080D"/>
    <w:rsid w:val="00110921"/>
    <w:rsid w:val="00110A30"/>
    <w:rsid w:val="00110C02"/>
    <w:rsid w:val="00110D88"/>
    <w:rsid w:val="00111578"/>
    <w:rsid w:val="001115D3"/>
    <w:rsid w:val="001118C8"/>
    <w:rsid w:val="00111A8D"/>
    <w:rsid w:val="00111B52"/>
    <w:rsid w:val="00111EA1"/>
    <w:rsid w:val="00112080"/>
    <w:rsid w:val="0011213B"/>
    <w:rsid w:val="00112166"/>
    <w:rsid w:val="0011239B"/>
    <w:rsid w:val="001125EC"/>
    <w:rsid w:val="00112656"/>
    <w:rsid w:val="00112698"/>
    <w:rsid w:val="001126A2"/>
    <w:rsid w:val="00112784"/>
    <w:rsid w:val="00112890"/>
    <w:rsid w:val="001129BF"/>
    <w:rsid w:val="001129DB"/>
    <w:rsid w:val="00112AD3"/>
    <w:rsid w:val="00112E47"/>
    <w:rsid w:val="00112F34"/>
    <w:rsid w:val="00112F6A"/>
    <w:rsid w:val="00112FE5"/>
    <w:rsid w:val="001130D3"/>
    <w:rsid w:val="001131D0"/>
    <w:rsid w:val="0011339B"/>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14C"/>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9CC"/>
    <w:rsid w:val="00116BCC"/>
    <w:rsid w:val="001171BC"/>
    <w:rsid w:val="00117586"/>
    <w:rsid w:val="001177C3"/>
    <w:rsid w:val="00117846"/>
    <w:rsid w:val="0011791D"/>
    <w:rsid w:val="00117A65"/>
    <w:rsid w:val="00117A6D"/>
    <w:rsid w:val="00117C51"/>
    <w:rsid w:val="00117E14"/>
    <w:rsid w:val="00117F37"/>
    <w:rsid w:val="00120026"/>
    <w:rsid w:val="001200FA"/>
    <w:rsid w:val="00120172"/>
    <w:rsid w:val="00120327"/>
    <w:rsid w:val="00120752"/>
    <w:rsid w:val="001209CE"/>
    <w:rsid w:val="00120B10"/>
    <w:rsid w:val="00120B83"/>
    <w:rsid w:val="00120D80"/>
    <w:rsid w:val="00120E76"/>
    <w:rsid w:val="0012138C"/>
    <w:rsid w:val="00121595"/>
    <w:rsid w:val="001216A9"/>
    <w:rsid w:val="001217B0"/>
    <w:rsid w:val="00121898"/>
    <w:rsid w:val="001218FF"/>
    <w:rsid w:val="00121B29"/>
    <w:rsid w:val="00121B52"/>
    <w:rsid w:val="001220CC"/>
    <w:rsid w:val="0012232A"/>
    <w:rsid w:val="001227FF"/>
    <w:rsid w:val="0012293C"/>
    <w:rsid w:val="00122988"/>
    <w:rsid w:val="00122B48"/>
    <w:rsid w:val="00122E57"/>
    <w:rsid w:val="00122E80"/>
    <w:rsid w:val="00122F42"/>
    <w:rsid w:val="00123042"/>
    <w:rsid w:val="0012316C"/>
    <w:rsid w:val="001231E2"/>
    <w:rsid w:val="00123373"/>
    <w:rsid w:val="0012351D"/>
    <w:rsid w:val="0012372C"/>
    <w:rsid w:val="00123891"/>
    <w:rsid w:val="001238DB"/>
    <w:rsid w:val="00123A4C"/>
    <w:rsid w:val="00124350"/>
    <w:rsid w:val="00124585"/>
    <w:rsid w:val="001249F5"/>
    <w:rsid w:val="00124E69"/>
    <w:rsid w:val="00124E91"/>
    <w:rsid w:val="00124F97"/>
    <w:rsid w:val="001252C7"/>
    <w:rsid w:val="0012541E"/>
    <w:rsid w:val="0012565E"/>
    <w:rsid w:val="0012597C"/>
    <w:rsid w:val="00125B2A"/>
    <w:rsid w:val="00125BFA"/>
    <w:rsid w:val="00125DA2"/>
    <w:rsid w:val="00126017"/>
    <w:rsid w:val="00126349"/>
    <w:rsid w:val="001264C6"/>
    <w:rsid w:val="001265C6"/>
    <w:rsid w:val="00126638"/>
    <w:rsid w:val="001267E5"/>
    <w:rsid w:val="001269C4"/>
    <w:rsid w:val="00126A5D"/>
    <w:rsid w:val="00126C19"/>
    <w:rsid w:val="00126C46"/>
    <w:rsid w:val="00126EC9"/>
    <w:rsid w:val="001274CA"/>
    <w:rsid w:val="00127744"/>
    <w:rsid w:val="001278A7"/>
    <w:rsid w:val="00127B5E"/>
    <w:rsid w:val="001302BC"/>
    <w:rsid w:val="001304B4"/>
    <w:rsid w:val="001308A5"/>
    <w:rsid w:val="001308D4"/>
    <w:rsid w:val="001309FF"/>
    <w:rsid w:val="00130A53"/>
    <w:rsid w:val="001310C8"/>
    <w:rsid w:val="00131718"/>
    <w:rsid w:val="0013188F"/>
    <w:rsid w:val="0013203E"/>
    <w:rsid w:val="00132286"/>
    <w:rsid w:val="001322B8"/>
    <w:rsid w:val="0013253B"/>
    <w:rsid w:val="00132550"/>
    <w:rsid w:val="0013266F"/>
    <w:rsid w:val="0013273B"/>
    <w:rsid w:val="00132865"/>
    <w:rsid w:val="00132939"/>
    <w:rsid w:val="00132A11"/>
    <w:rsid w:val="00132FA0"/>
    <w:rsid w:val="0013337C"/>
    <w:rsid w:val="00133383"/>
    <w:rsid w:val="00133A40"/>
    <w:rsid w:val="00133E45"/>
    <w:rsid w:val="0013415F"/>
    <w:rsid w:val="00134183"/>
    <w:rsid w:val="001344A3"/>
    <w:rsid w:val="00134B11"/>
    <w:rsid w:val="00134C89"/>
    <w:rsid w:val="00134D18"/>
    <w:rsid w:val="00134F99"/>
    <w:rsid w:val="00135024"/>
    <w:rsid w:val="0013525F"/>
    <w:rsid w:val="00135328"/>
    <w:rsid w:val="0013538A"/>
    <w:rsid w:val="00135807"/>
    <w:rsid w:val="00135938"/>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407"/>
    <w:rsid w:val="00137BFC"/>
    <w:rsid w:val="00137D6E"/>
    <w:rsid w:val="00137D78"/>
    <w:rsid w:val="0014015B"/>
    <w:rsid w:val="00140191"/>
    <w:rsid w:val="00140534"/>
    <w:rsid w:val="001405A2"/>
    <w:rsid w:val="00140AA9"/>
    <w:rsid w:val="0014116E"/>
    <w:rsid w:val="00141372"/>
    <w:rsid w:val="001415DF"/>
    <w:rsid w:val="001417C2"/>
    <w:rsid w:val="00141EFC"/>
    <w:rsid w:val="00142091"/>
    <w:rsid w:val="001421A3"/>
    <w:rsid w:val="00142364"/>
    <w:rsid w:val="001424A1"/>
    <w:rsid w:val="001428A3"/>
    <w:rsid w:val="00142B9F"/>
    <w:rsid w:val="00142BC0"/>
    <w:rsid w:val="00142EF2"/>
    <w:rsid w:val="00143185"/>
    <w:rsid w:val="001432ED"/>
    <w:rsid w:val="0014352C"/>
    <w:rsid w:val="00143672"/>
    <w:rsid w:val="001436FB"/>
    <w:rsid w:val="001439E2"/>
    <w:rsid w:val="00143BCD"/>
    <w:rsid w:val="00143F1E"/>
    <w:rsid w:val="00144020"/>
    <w:rsid w:val="00144225"/>
    <w:rsid w:val="001443E6"/>
    <w:rsid w:val="001443F4"/>
    <w:rsid w:val="00144554"/>
    <w:rsid w:val="00144669"/>
    <w:rsid w:val="00144977"/>
    <w:rsid w:val="00144B08"/>
    <w:rsid w:val="00144BB5"/>
    <w:rsid w:val="00144CC1"/>
    <w:rsid w:val="00144EF1"/>
    <w:rsid w:val="0014566D"/>
    <w:rsid w:val="0014588F"/>
    <w:rsid w:val="0014598E"/>
    <w:rsid w:val="00145B22"/>
    <w:rsid w:val="00145B2E"/>
    <w:rsid w:val="001461AB"/>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BF"/>
    <w:rsid w:val="001515C0"/>
    <w:rsid w:val="00151646"/>
    <w:rsid w:val="00151707"/>
    <w:rsid w:val="001517C9"/>
    <w:rsid w:val="00151956"/>
    <w:rsid w:val="00151B59"/>
    <w:rsid w:val="00151CB7"/>
    <w:rsid w:val="00151CCE"/>
    <w:rsid w:val="00152013"/>
    <w:rsid w:val="0015224B"/>
    <w:rsid w:val="001522A3"/>
    <w:rsid w:val="001522FE"/>
    <w:rsid w:val="0015239F"/>
    <w:rsid w:val="001524A4"/>
    <w:rsid w:val="001528CE"/>
    <w:rsid w:val="00152EA6"/>
    <w:rsid w:val="0015307B"/>
    <w:rsid w:val="00153196"/>
    <w:rsid w:val="001531A9"/>
    <w:rsid w:val="00153377"/>
    <w:rsid w:val="001534D2"/>
    <w:rsid w:val="00153500"/>
    <w:rsid w:val="001537B5"/>
    <w:rsid w:val="001537E1"/>
    <w:rsid w:val="0015399E"/>
    <w:rsid w:val="00153D97"/>
    <w:rsid w:val="00153E3D"/>
    <w:rsid w:val="00153FBE"/>
    <w:rsid w:val="00154032"/>
    <w:rsid w:val="0015429F"/>
    <w:rsid w:val="001544E3"/>
    <w:rsid w:val="001545A4"/>
    <w:rsid w:val="001546A6"/>
    <w:rsid w:val="001547EE"/>
    <w:rsid w:val="00154833"/>
    <w:rsid w:val="001549E8"/>
    <w:rsid w:val="00154AD7"/>
    <w:rsid w:val="00154C2E"/>
    <w:rsid w:val="00154D2B"/>
    <w:rsid w:val="00154DAB"/>
    <w:rsid w:val="00155086"/>
    <w:rsid w:val="00155284"/>
    <w:rsid w:val="001552EE"/>
    <w:rsid w:val="001552FE"/>
    <w:rsid w:val="00155946"/>
    <w:rsid w:val="00155DF8"/>
    <w:rsid w:val="00155E0F"/>
    <w:rsid w:val="00155E17"/>
    <w:rsid w:val="0015646A"/>
    <w:rsid w:val="001564F6"/>
    <w:rsid w:val="0015657B"/>
    <w:rsid w:val="0015679D"/>
    <w:rsid w:val="001568C9"/>
    <w:rsid w:val="00156B85"/>
    <w:rsid w:val="00156B9B"/>
    <w:rsid w:val="00156CB7"/>
    <w:rsid w:val="00156DE3"/>
    <w:rsid w:val="001570D2"/>
    <w:rsid w:val="00157162"/>
    <w:rsid w:val="0015724D"/>
    <w:rsid w:val="00157444"/>
    <w:rsid w:val="001577E6"/>
    <w:rsid w:val="001578D6"/>
    <w:rsid w:val="00157A1B"/>
    <w:rsid w:val="00157B4B"/>
    <w:rsid w:val="00157D3D"/>
    <w:rsid w:val="00157E69"/>
    <w:rsid w:val="0016027C"/>
    <w:rsid w:val="001605CC"/>
    <w:rsid w:val="001608E0"/>
    <w:rsid w:val="001608E1"/>
    <w:rsid w:val="00160AAD"/>
    <w:rsid w:val="00160BC1"/>
    <w:rsid w:val="00160D48"/>
    <w:rsid w:val="00160D6F"/>
    <w:rsid w:val="00160FE8"/>
    <w:rsid w:val="00161149"/>
    <w:rsid w:val="0016117F"/>
    <w:rsid w:val="00161503"/>
    <w:rsid w:val="0016156D"/>
    <w:rsid w:val="001618F6"/>
    <w:rsid w:val="001619B8"/>
    <w:rsid w:val="0016211D"/>
    <w:rsid w:val="0016226E"/>
    <w:rsid w:val="001622D0"/>
    <w:rsid w:val="00162343"/>
    <w:rsid w:val="00162353"/>
    <w:rsid w:val="00162629"/>
    <w:rsid w:val="001627F2"/>
    <w:rsid w:val="001628D1"/>
    <w:rsid w:val="001629BB"/>
    <w:rsid w:val="00162A09"/>
    <w:rsid w:val="00162A61"/>
    <w:rsid w:val="00162D52"/>
    <w:rsid w:val="00163145"/>
    <w:rsid w:val="00163284"/>
    <w:rsid w:val="001632DE"/>
    <w:rsid w:val="0016352E"/>
    <w:rsid w:val="001635E5"/>
    <w:rsid w:val="00163632"/>
    <w:rsid w:val="00163916"/>
    <w:rsid w:val="00163950"/>
    <w:rsid w:val="001639D9"/>
    <w:rsid w:val="00163A67"/>
    <w:rsid w:val="00163C14"/>
    <w:rsid w:val="00163D93"/>
    <w:rsid w:val="00164266"/>
    <w:rsid w:val="001643B6"/>
    <w:rsid w:val="001644C5"/>
    <w:rsid w:val="00164674"/>
    <w:rsid w:val="0016468C"/>
    <w:rsid w:val="00164760"/>
    <w:rsid w:val="00164795"/>
    <w:rsid w:val="001647F3"/>
    <w:rsid w:val="00164838"/>
    <w:rsid w:val="00164988"/>
    <w:rsid w:val="00164CA5"/>
    <w:rsid w:val="00164F7B"/>
    <w:rsid w:val="00164FF5"/>
    <w:rsid w:val="00165033"/>
    <w:rsid w:val="0016506B"/>
    <w:rsid w:val="001650CA"/>
    <w:rsid w:val="001650F2"/>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363"/>
    <w:rsid w:val="001674A0"/>
    <w:rsid w:val="00167652"/>
    <w:rsid w:val="0016766C"/>
    <w:rsid w:val="00167A30"/>
    <w:rsid w:val="00167B8A"/>
    <w:rsid w:val="00167BB8"/>
    <w:rsid w:val="00167EBA"/>
    <w:rsid w:val="001700E2"/>
    <w:rsid w:val="00170142"/>
    <w:rsid w:val="001702C5"/>
    <w:rsid w:val="001703C3"/>
    <w:rsid w:val="00170633"/>
    <w:rsid w:val="00170B4D"/>
    <w:rsid w:val="00170F6D"/>
    <w:rsid w:val="00171881"/>
    <w:rsid w:val="00171AB8"/>
    <w:rsid w:val="00171AF1"/>
    <w:rsid w:val="0017201E"/>
    <w:rsid w:val="00172045"/>
    <w:rsid w:val="0017237D"/>
    <w:rsid w:val="00172748"/>
    <w:rsid w:val="0017283E"/>
    <w:rsid w:val="001729F1"/>
    <w:rsid w:val="00172C17"/>
    <w:rsid w:val="00173263"/>
    <w:rsid w:val="00173576"/>
    <w:rsid w:val="001735D9"/>
    <w:rsid w:val="00173635"/>
    <w:rsid w:val="0017371E"/>
    <w:rsid w:val="00173741"/>
    <w:rsid w:val="00173F0D"/>
    <w:rsid w:val="0017402A"/>
    <w:rsid w:val="001740FD"/>
    <w:rsid w:val="001746BC"/>
    <w:rsid w:val="00174736"/>
    <w:rsid w:val="00174788"/>
    <w:rsid w:val="00174A5B"/>
    <w:rsid w:val="00174BD6"/>
    <w:rsid w:val="00174F1E"/>
    <w:rsid w:val="00174FBF"/>
    <w:rsid w:val="001750B1"/>
    <w:rsid w:val="001751FA"/>
    <w:rsid w:val="001752E0"/>
    <w:rsid w:val="00175348"/>
    <w:rsid w:val="001756B2"/>
    <w:rsid w:val="00175837"/>
    <w:rsid w:val="00175D7A"/>
    <w:rsid w:val="00175E45"/>
    <w:rsid w:val="0017601F"/>
    <w:rsid w:val="001760CE"/>
    <w:rsid w:val="0017618F"/>
    <w:rsid w:val="00176437"/>
    <w:rsid w:val="001764E0"/>
    <w:rsid w:val="00176520"/>
    <w:rsid w:val="001766BA"/>
    <w:rsid w:val="00176A4A"/>
    <w:rsid w:val="00176C21"/>
    <w:rsid w:val="00176C3A"/>
    <w:rsid w:val="00177002"/>
    <w:rsid w:val="001772A8"/>
    <w:rsid w:val="001773B9"/>
    <w:rsid w:val="001774CC"/>
    <w:rsid w:val="001775F2"/>
    <w:rsid w:val="001776A3"/>
    <w:rsid w:val="00177905"/>
    <w:rsid w:val="00177ADA"/>
    <w:rsid w:val="00177BEB"/>
    <w:rsid w:val="00177CB0"/>
    <w:rsid w:val="00177D6A"/>
    <w:rsid w:val="00177F29"/>
    <w:rsid w:val="00177F8F"/>
    <w:rsid w:val="001801E6"/>
    <w:rsid w:val="00180300"/>
    <w:rsid w:val="00180344"/>
    <w:rsid w:val="0018064D"/>
    <w:rsid w:val="00180A85"/>
    <w:rsid w:val="00180AE9"/>
    <w:rsid w:val="00180BBF"/>
    <w:rsid w:val="00180E1A"/>
    <w:rsid w:val="0018117C"/>
    <w:rsid w:val="00181272"/>
    <w:rsid w:val="001813AC"/>
    <w:rsid w:val="001814C8"/>
    <w:rsid w:val="001818C3"/>
    <w:rsid w:val="00181A38"/>
    <w:rsid w:val="00181BA6"/>
    <w:rsid w:val="00181DA2"/>
    <w:rsid w:val="00181E68"/>
    <w:rsid w:val="00181E7B"/>
    <w:rsid w:val="00182060"/>
    <w:rsid w:val="0018237C"/>
    <w:rsid w:val="001824F5"/>
    <w:rsid w:val="0018265F"/>
    <w:rsid w:val="0018280F"/>
    <w:rsid w:val="001828B3"/>
    <w:rsid w:val="001828E4"/>
    <w:rsid w:val="0018293E"/>
    <w:rsid w:val="00182A23"/>
    <w:rsid w:val="00182B3F"/>
    <w:rsid w:val="00182E41"/>
    <w:rsid w:val="00182EED"/>
    <w:rsid w:val="00183266"/>
    <w:rsid w:val="0018330B"/>
    <w:rsid w:val="00183617"/>
    <w:rsid w:val="00183A13"/>
    <w:rsid w:val="00183B4C"/>
    <w:rsid w:val="00183B83"/>
    <w:rsid w:val="00183BFE"/>
    <w:rsid w:val="00183E08"/>
    <w:rsid w:val="00183E6E"/>
    <w:rsid w:val="00183E94"/>
    <w:rsid w:val="001840B4"/>
    <w:rsid w:val="00184236"/>
    <w:rsid w:val="0018457F"/>
    <w:rsid w:val="001847FB"/>
    <w:rsid w:val="00184858"/>
    <w:rsid w:val="001849E3"/>
    <w:rsid w:val="00185460"/>
    <w:rsid w:val="00185878"/>
    <w:rsid w:val="00185A33"/>
    <w:rsid w:val="00185E65"/>
    <w:rsid w:val="00185FB9"/>
    <w:rsid w:val="0018609A"/>
    <w:rsid w:val="0018630E"/>
    <w:rsid w:val="001863D6"/>
    <w:rsid w:val="00186401"/>
    <w:rsid w:val="00186749"/>
    <w:rsid w:val="00186A2B"/>
    <w:rsid w:val="00186F39"/>
    <w:rsid w:val="001870CD"/>
    <w:rsid w:val="001870E5"/>
    <w:rsid w:val="00187259"/>
    <w:rsid w:val="00187433"/>
    <w:rsid w:val="001874B9"/>
    <w:rsid w:val="001874BE"/>
    <w:rsid w:val="00187996"/>
    <w:rsid w:val="00187A03"/>
    <w:rsid w:val="00187AA8"/>
    <w:rsid w:val="00187C30"/>
    <w:rsid w:val="00187DCB"/>
    <w:rsid w:val="00187E29"/>
    <w:rsid w:val="00187E8B"/>
    <w:rsid w:val="00187F02"/>
    <w:rsid w:val="00187F53"/>
    <w:rsid w:val="00187F6D"/>
    <w:rsid w:val="001902A8"/>
    <w:rsid w:val="00190463"/>
    <w:rsid w:val="001905EC"/>
    <w:rsid w:val="00190706"/>
    <w:rsid w:val="00190767"/>
    <w:rsid w:val="00190788"/>
    <w:rsid w:val="00190B17"/>
    <w:rsid w:val="00190BCB"/>
    <w:rsid w:val="00190BD8"/>
    <w:rsid w:val="00190CF4"/>
    <w:rsid w:val="00190DA2"/>
    <w:rsid w:val="0019114F"/>
    <w:rsid w:val="0019140C"/>
    <w:rsid w:val="00191960"/>
    <w:rsid w:val="00191D9B"/>
    <w:rsid w:val="00191DFF"/>
    <w:rsid w:val="0019206D"/>
    <w:rsid w:val="001922C3"/>
    <w:rsid w:val="001924D8"/>
    <w:rsid w:val="00192626"/>
    <w:rsid w:val="001926D7"/>
    <w:rsid w:val="00192819"/>
    <w:rsid w:val="00192907"/>
    <w:rsid w:val="00192B45"/>
    <w:rsid w:val="00192F69"/>
    <w:rsid w:val="00193592"/>
    <w:rsid w:val="00193A52"/>
    <w:rsid w:val="00193D60"/>
    <w:rsid w:val="00193DC3"/>
    <w:rsid w:val="00193E8E"/>
    <w:rsid w:val="00193F84"/>
    <w:rsid w:val="00194152"/>
    <w:rsid w:val="0019424D"/>
    <w:rsid w:val="001942A1"/>
    <w:rsid w:val="001942C9"/>
    <w:rsid w:val="001946F7"/>
    <w:rsid w:val="0019496D"/>
    <w:rsid w:val="00194A0C"/>
    <w:rsid w:val="00194CB7"/>
    <w:rsid w:val="001950B0"/>
    <w:rsid w:val="001950EA"/>
    <w:rsid w:val="001951E9"/>
    <w:rsid w:val="00195204"/>
    <w:rsid w:val="00195660"/>
    <w:rsid w:val="001959DE"/>
    <w:rsid w:val="00195BC4"/>
    <w:rsid w:val="0019639F"/>
    <w:rsid w:val="001963E1"/>
    <w:rsid w:val="001965E3"/>
    <w:rsid w:val="00196707"/>
    <w:rsid w:val="00196909"/>
    <w:rsid w:val="00196B8E"/>
    <w:rsid w:val="00196FE8"/>
    <w:rsid w:val="00197195"/>
    <w:rsid w:val="0019719B"/>
    <w:rsid w:val="00197490"/>
    <w:rsid w:val="0019774C"/>
    <w:rsid w:val="0019777D"/>
    <w:rsid w:val="00197829"/>
    <w:rsid w:val="00197911"/>
    <w:rsid w:val="001979C5"/>
    <w:rsid w:val="00197AB5"/>
    <w:rsid w:val="00197C5A"/>
    <w:rsid w:val="00197E2D"/>
    <w:rsid w:val="00197ED0"/>
    <w:rsid w:val="001A0014"/>
    <w:rsid w:val="001A0148"/>
    <w:rsid w:val="001A01FC"/>
    <w:rsid w:val="001A0236"/>
    <w:rsid w:val="001A0414"/>
    <w:rsid w:val="001A045B"/>
    <w:rsid w:val="001A069F"/>
    <w:rsid w:val="001A070E"/>
    <w:rsid w:val="001A094A"/>
    <w:rsid w:val="001A0E5D"/>
    <w:rsid w:val="001A0EC1"/>
    <w:rsid w:val="001A0F92"/>
    <w:rsid w:val="001A10FA"/>
    <w:rsid w:val="001A12A6"/>
    <w:rsid w:val="001A1455"/>
    <w:rsid w:val="001A147A"/>
    <w:rsid w:val="001A1C5F"/>
    <w:rsid w:val="001A1DBA"/>
    <w:rsid w:val="001A1EC0"/>
    <w:rsid w:val="001A21A1"/>
    <w:rsid w:val="001A25D0"/>
    <w:rsid w:val="001A261D"/>
    <w:rsid w:val="001A27C3"/>
    <w:rsid w:val="001A294F"/>
    <w:rsid w:val="001A2A21"/>
    <w:rsid w:val="001A2D4D"/>
    <w:rsid w:val="001A2DC5"/>
    <w:rsid w:val="001A2E25"/>
    <w:rsid w:val="001A30E0"/>
    <w:rsid w:val="001A342F"/>
    <w:rsid w:val="001A3490"/>
    <w:rsid w:val="001A375B"/>
    <w:rsid w:val="001A37F9"/>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C49"/>
    <w:rsid w:val="001A4C6E"/>
    <w:rsid w:val="001A4D3D"/>
    <w:rsid w:val="001A4D63"/>
    <w:rsid w:val="001A51A1"/>
    <w:rsid w:val="001A539D"/>
    <w:rsid w:val="001A54BE"/>
    <w:rsid w:val="001A554C"/>
    <w:rsid w:val="001A587C"/>
    <w:rsid w:val="001A58CB"/>
    <w:rsid w:val="001A59EC"/>
    <w:rsid w:val="001A5CE1"/>
    <w:rsid w:val="001A5D78"/>
    <w:rsid w:val="001A5D85"/>
    <w:rsid w:val="001A5EE3"/>
    <w:rsid w:val="001A61B9"/>
    <w:rsid w:val="001A6222"/>
    <w:rsid w:val="001A632E"/>
    <w:rsid w:val="001A6336"/>
    <w:rsid w:val="001A6358"/>
    <w:rsid w:val="001A63D5"/>
    <w:rsid w:val="001A6443"/>
    <w:rsid w:val="001A65B6"/>
    <w:rsid w:val="001A65E7"/>
    <w:rsid w:val="001A6850"/>
    <w:rsid w:val="001A6A09"/>
    <w:rsid w:val="001A6B0E"/>
    <w:rsid w:val="001A722D"/>
    <w:rsid w:val="001A7512"/>
    <w:rsid w:val="001A75B1"/>
    <w:rsid w:val="001A76E9"/>
    <w:rsid w:val="001A7846"/>
    <w:rsid w:val="001A7CB8"/>
    <w:rsid w:val="001B0096"/>
    <w:rsid w:val="001B016F"/>
    <w:rsid w:val="001B02A2"/>
    <w:rsid w:val="001B03D4"/>
    <w:rsid w:val="001B04A0"/>
    <w:rsid w:val="001B064B"/>
    <w:rsid w:val="001B07BB"/>
    <w:rsid w:val="001B0822"/>
    <w:rsid w:val="001B09D9"/>
    <w:rsid w:val="001B1060"/>
    <w:rsid w:val="001B1103"/>
    <w:rsid w:val="001B1264"/>
    <w:rsid w:val="001B13D1"/>
    <w:rsid w:val="001B17B4"/>
    <w:rsid w:val="001B1B16"/>
    <w:rsid w:val="001B1B6E"/>
    <w:rsid w:val="001B1E6D"/>
    <w:rsid w:val="001B1E8C"/>
    <w:rsid w:val="001B1F31"/>
    <w:rsid w:val="001B2062"/>
    <w:rsid w:val="001B217D"/>
    <w:rsid w:val="001B2428"/>
    <w:rsid w:val="001B2A36"/>
    <w:rsid w:val="001B2BF8"/>
    <w:rsid w:val="001B2E3F"/>
    <w:rsid w:val="001B2EAA"/>
    <w:rsid w:val="001B2F97"/>
    <w:rsid w:val="001B2FFD"/>
    <w:rsid w:val="001B3219"/>
    <w:rsid w:val="001B34C6"/>
    <w:rsid w:val="001B3597"/>
    <w:rsid w:val="001B370D"/>
    <w:rsid w:val="001B3834"/>
    <w:rsid w:val="001B38E5"/>
    <w:rsid w:val="001B3B86"/>
    <w:rsid w:val="001B3D5D"/>
    <w:rsid w:val="001B3D69"/>
    <w:rsid w:val="001B3D8F"/>
    <w:rsid w:val="001B3E74"/>
    <w:rsid w:val="001B439F"/>
    <w:rsid w:val="001B44EA"/>
    <w:rsid w:val="001B4773"/>
    <w:rsid w:val="001B47FE"/>
    <w:rsid w:val="001B481D"/>
    <w:rsid w:val="001B4A3A"/>
    <w:rsid w:val="001B4A4C"/>
    <w:rsid w:val="001B4B8D"/>
    <w:rsid w:val="001B511F"/>
    <w:rsid w:val="001B5695"/>
    <w:rsid w:val="001B5C1A"/>
    <w:rsid w:val="001B5C1F"/>
    <w:rsid w:val="001B5D39"/>
    <w:rsid w:val="001B5DFA"/>
    <w:rsid w:val="001B62C1"/>
    <w:rsid w:val="001B64C0"/>
    <w:rsid w:val="001B65C2"/>
    <w:rsid w:val="001B66B4"/>
    <w:rsid w:val="001B66D3"/>
    <w:rsid w:val="001B6C38"/>
    <w:rsid w:val="001B6EFD"/>
    <w:rsid w:val="001B6F89"/>
    <w:rsid w:val="001B702C"/>
    <w:rsid w:val="001B7108"/>
    <w:rsid w:val="001B7282"/>
    <w:rsid w:val="001B73B0"/>
    <w:rsid w:val="001B7423"/>
    <w:rsid w:val="001B7619"/>
    <w:rsid w:val="001B761F"/>
    <w:rsid w:val="001B76A1"/>
    <w:rsid w:val="001B7719"/>
    <w:rsid w:val="001B7A5B"/>
    <w:rsid w:val="001B7C4C"/>
    <w:rsid w:val="001B7FAB"/>
    <w:rsid w:val="001C0184"/>
    <w:rsid w:val="001C0241"/>
    <w:rsid w:val="001C02B8"/>
    <w:rsid w:val="001C0703"/>
    <w:rsid w:val="001C07A2"/>
    <w:rsid w:val="001C080D"/>
    <w:rsid w:val="001C094A"/>
    <w:rsid w:val="001C09E5"/>
    <w:rsid w:val="001C0A15"/>
    <w:rsid w:val="001C0A6C"/>
    <w:rsid w:val="001C0BA3"/>
    <w:rsid w:val="001C0C7B"/>
    <w:rsid w:val="001C0FC9"/>
    <w:rsid w:val="001C137D"/>
    <w:rsid w:val="001C1623"/>
    <w:rsid w:val="001C1858"/>
    <w:rsid w:val="001C1B4E"/>
    <w:rsid w:val="001C1C7A"/>
    <w:rsid w:val="001C20D0"/>
    <w:rsid w:val="001C22DC"/>
    <w:rsid w:val="001C246A"/>
    <w:rsid w:val="001C248F"/>
    <w:rsid w:val="001C26C7"/>
    <w:rsid w:val="001C2B06"/>
    <w:rsid w:val="001C2D0F"/>
    <w:rsid w:val="001C2DF4"/>
    <w:rsid w:val="001C30FB"/>
    <w:rsid w:val="001C32E8"/>
    <w:rsid w:val="001C38DC"/>
    <w:rsid w:val="001C394B"/>
    <w:rsid w:val="001C4038"/>
    <w:rsid w:val="001C4338"/>
    <w:rsid w:val="001C43C9"/>
    <w:rsid w:val="001C4442"/>
    <w:rsid w:val="001C4467"/>
    <w:rsid w:val="001C4564"/>
    <w:rsid w:val="001C46AB"/>
    <w:rsid w:val="001C48A5"/>
    <w:rsid w:val="001C4BC1"/>
    <w:rsid w:val="001C4FCB"/>
    <w:rsid w:val="001C5183"/>
    <w:rsid w:val="001C543C"/>
    <w:rsid w:val="001C54E7"/>
    <w:rsid w:val="001C5632"/>
    <w:rsid w:val="001C5656"/>
    <w:rsid w:val="001C5836"/>
    <w:rsid w:val="001C5BAC"/>
    <w:rsid w:val="001C5C49"/>
    <w:rsid w:val="001C5D78"/>
    <w:rsid w:val="001C5DE4"/>
    <w:rsid w:val="001C6084"/>
    <w:rsid w:val="001C6286"/>
    <w:rsid w:val="001C64C0"/>
    <w:rsid w:val="001C65ED"/>
    <w:rsid w:val="001C6636"/>
    <w:rsid w:val="001C66B3"/>
    <w:rsid w:val="001C677D"/>
    <w:rsid w:val="001C6A0D"/>
    <w:rsid w:val="001C6D54"/>
    <w:rsid w:val="001C7079"/>
    <w:rsid w:val="001C71F5"/>
    <w:rsid w:val="001C739A"/>
    <w:rsid w:val="001C76D5"/>
    <w:rsid w:val="001C797A"/>
    <w:rsid w:val="001C7D2B"/>
    <w:rsid w:val="001C7F54"/>
    <w:rsid w:val="001D033F"/>
    <w:rsid w:val="001D0456"/>
    <w:rsid w:val="001D04B0"/>
    <w:rsid w:val="001D04CF"/>
    <w:rsid w:val="001D0909"/>
    <w:rsid w:val="001D0CB4"/>
    <w:rsid w:val="001D0D40"/>
    <w:rsid w:val="001D1463"/>
    <w:rsid w:val="001D151E"/>
    <w:rsid w:val="001D154F"/>
    <w:rsid w:val="001D1C0A"/>
    <w:rsid w:val="001D1DC1"/>
    <w:rsid w:val="001D2358"/>
    <w:rsid w:val="001D23A7"/>
    <w:rsid w:val="001D2890"/>
    <w:rsid w:val="001D2A2C"/>
    <w:rsid w:val="001D2FE2"/>
    <w:rsid w:val="001D310F"/>
    <w:rsid w:val="001D37F3"/>
    <w:rsid w:val="001D3A1E"/>
    <w:rsid w:val="001D4096"/>
    <w:rsid w:val="001D422F"/>
    <w:rsid w:val="001D43AC"/>
    <w:rsid w:val="001D482C"/>
    <w:rsid w:val="001D49A7"/>
    <w:rsid w:val="001D49B0"/>
    <w:rsid w:val="001D5069"/>
    <w:rsid w:val="001D515D"/>
    <w:rsid w:val="001D5194"/>
    <w:rsid w:val="001D591E"/>
    <w:rsid w:val="001D5D7C"/>
    <w:rsid w:val="001D5DA3"/>
    <w:rsid w:val="001D5EE0"/>
    <w:rsid w:val="001D64BC"/>
    <w:rsid w:val="001D6871"/>
    <w:rsid w:val="001D68D3"/>
    <w:rsid w:val="001D6A16"/>
    <w:rsid w:val="001D6E71"/>
    <w:rsid w:val="001D705E"/>
    <w:rsid w:val="001D7159"/>
    <w:rsid w:val="001D74EC"/>
    <w:rsid w:val="001D77C8"/>
    <w:rsid w:val="001D792F"/>
    <w:rsid w:val="001D7966"/>
    <w:rsid w:val="001D7D71"/>
    <w:rsid w:val="001E021C"/>
    <w:rsid w:val="001E0400"/>
    <w:rsid w:val="001E054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C24"/>
    <w:rsid w:val="001E3D88"/>
    <w:rsid w:val="001E40A5"/>
    <w:rsid w:val="001E4349"/>
    <w:rsid w:val="001E46A9"/>
    <w:rsid w:val="001E472B"/>
    <w:rsid w:val="001E4735"/>
    <w:rsid w:val="001E48A5"/>
    <w:rsid w:val="001E48DF"/>
    <w:rsid w:val="001E4A48"/>
    <w:rsid w:val="001E4AD2"/>
    <w:rsid w:val="001E4C9F"/>
    <w:rsid w:val="001E4F4C"/>
    <w:rsid w:val="001E54DC"/>
    <w:rsid w:val="001E558C"/>
    <w:rsid w:val="001E562C"/>
    <w:rsid w:val="001E570A"/>
    <w:rsid w:val="001E592E"/>
    <w:rsid w:val="001E5B41"/>
    <w:rsid w:val="001E61CB"/>
    <w:rsid w:val="001E63DD"/>
    <w:rsid w:val="001E64BD"/>
    <w:rsid w:val="001E66B4"/>
    <w:rsid w:val="001E66B5"/>
    <w:rsid w:val="001E6C8F"/>
    <w:rsid w:val="001E7BA2"/>
    <w:rsid w:val="001F0091"/>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0E"/>
    <w:rsid w:val="001F280F"/>
    <w:rsid w:val="001F28FD"/>
    <w:rsid w:val="001F29C3"/>
    <w:rsid w:val="001F29EE"/>
    <w:rsid w:val="001F2E83"/>
    <w:rsid w:val="001F2F9A"/>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C7"/>
    <w:rsid w:val="001F5CCE"/>
    <w:rsid w:val="001F5D8A"/>
    <w:rsid w:val="001F5E6B"/>
    <w:rsid w:val="001F5F2E"/>
    <w:rsid w:val="001F606E"/>
    <w:rsid w:val="001F6577"/>
    <w:rsid w:val="001F66BD"/>
    <w:rsid w:val="001F699F"/>
    <w:rsid w:val="001F6E7A"/>
    <w:rsid w:val="001F6F78"/>
    <w:rsid w:val="001F70E1"/>
    <w:rsid w:val="001F714A"/>
    <w:rsid w:val="001F73B9"/>
    <w:rsid w:val="001F74C6"/>
    <w:rsid w:val="001F7598"/>
    <w:rsid w:val="001F760B"/>
    <w:rsid w:val="001F760C"/>
    <w:rsid w:val="001F7C5E"/>
    <w:rsid w:val="001F7CA3"/>
    <w:rsid w:val="001F7CA6"/>
    <w:rsid w:val="001F7CB3"/>
    <w:rsid w:val="001F7E9A"/>
    <w:rsid w:val="001F7FF0"/>
    <w:rsid w:val="002001D3"/>
    <w:rsid w:val="00200224"/>
    <w:rsid w:val="00200C45"/>
    <w:rsid w:val="00200D70"/>
    <w:rsid w:val="0020108B"/>
    <w:rsid w:val="00201539"/>
    <w:rsid w:val="00201560"/>
    <w:rsid w:val="0020166A"/>
    <w:rsid w:val="002016B4"/>
    <w:rsid w:val="002016F0"/>
    <w:rsid w:val="002017A1"/>
    <w:rsid w:val="00201A07"/>
    <w:rsid w:val="00201BCB"/>
    <w:rsid w:val="00201C07"/>
    <w:rsid w:val="00201FCC"/>
    <w:rsid w:val="00202298"/>
    <w:rsid w:val="002023E7"/>
    <w:rsid w:val="0020244C"/>
    <w:rsid w:val="002026C0"/>
    <w:rsid w:val="00202721"/>
    <w:rsid w:val="00202882"/>
    <w:rsid w:val="00202A2A"/>
    <w:rsid w:val="00202C23"/>
    <w:rsid w:val="0020327A"/>
    <w:rsid w:val="00203296"/>
    <w:rsid w:val="00203548"/>
    <w:rsid w:val="0020364B"/>
    <w:rsid w:val="002036E1"/>
    <w:rsid w:val="00203719"/>
    <w:rsid w:val="00203768"/>
    <w:rsid w:val="0020378F"/>
    <w:rsid w:val="0020389B"/>
    <w:rsid w:val="00203D46"/>
    <w:rsid w:val="00203F07"/>
    <w:rsid w:val="00203F12"/>
    <w:rsid w:val="002040D1"/>
    <w:rsid w:val="0020452B"/>
    <w:rsid w:val="002047D9"/>
    <w:rsid w:val="0020494C"/>
    <w:rsid w:val="002049E0"/>
    <w:rsid w:val="00204A2E"/>
    <w:rsid w:val="00204ADE"/>
    <w:rsid w:val="00204B3A"/>
    <w:rsid w:val="00204B41"/>
    <w:rsid w:val="00204C01"/>
    <w:rsid w:val="00204C51"/>
    <w:rsid w:val="00204CD0"/>
    <w:rsid w:val="00204CEB"/>
    <w:rsid w:val="00204DD1"/>
    <w:rsid w:val="00204F1F"/>
    <w:rsid w:val="00205196"/>
    <w:rsid w:val="00205289"/>
    <w:rsid w:val="0020553E"/>
    <w:rsid w:val="002057CC"/>
    <w:rsid w:val="0020583E"/>
    <w:rsid w:val="002059C8"/>
    <w:rsid w:val="00205A8C"/>
    <w:rsid w:val="00205B60"/>
    <w:rsid w:val="00205B9B"/>
    <w:rsid w:val="00205D81"/>
    <w:rsid w:val="00205E0D"/>
    <w:rsid w:val="00205E34"/>
    <w:rsid w:val="0020678A"/>
    <w:rsid w:val="00206948"/>
    <w:rsid w:val="00206B02"/>
    <w:rsid w:val="00206BAC"/>
    <w:rsid w:val="00206BCC"/>
    <w:rsid w:val="002070B0"/>
    <w:rsid w:val="00207105"/>
    <w:rsid w:val="0020744A"/>
    <w:rsid w:val="00207878"/>
    <w:rsid w:val="00207A71"/>
    <w:rsid w:val="00207B74"/>
    <w:rsid w:val="00207C15"/>
    <w:rsid w:val="00207E4B"/>
    <w:rsid w:val="00207E88"/>
    <w:rsid w:val="0021012C"/>
    <w:rsid w:val="00210210"/>
    <w:rsid w:val="002102A2"/>
    <w:rsid w:val="00210319"/>
    <w:rsid w:val="002105A1"/>
    <w:rsid w:val="002105A8"/>
    <w:rsid w:val="0021069D"/>
    <w:rsid w:val="00210A48"/>
    <w:rsid w:val="00210A79"/>
    <w:rsid w:val="00210C5D"/>
    <w:rsid w:val="00211205"/>
    <w:rsid w:val="00211469"/>
    <w:rsid w:val="002116CB"/>
    <w:rsid w:val="002117F2"/>
    <w:rsid w:val="002119D4"/>
    <w:rsid w:val="00211CC4"/>
    <w:rsid w:val="00211EF1"/>
    <w:rsid w:val="00212058"/>
    <w:rsid w:val="002122E1"/>
    <w:rsid w:val="00212618"/>
    <w:rsid w:val="002126EE"/>
    <w:rsid w:val="00212924"/>
    <w:rsid w:val="002129C7"/>
    <w:rsid w:val="00212CED"/>
    <w:rsid w:val="00212D02"/>
    <w:rsid w:val="00212DA1"/>
    <w:rsid w:val="00212F05"/>
    <w:rsid w:val="00213128"/>
    <w:rsid w:val="002131DF"/>
    <w:rsid w:val="002134C3"/>
    <w:rsid w:val="00213726"/>
    <w:rsid w:val="002139A4"/>
    <w:rsid w:val="00213BA8"/>
    <w:rsid w:val="00214583"/>
    <w:rsid w:val="002149AF"/>
    <w:rsid w:val="00214A01"/>
    <w:rsid w:val="00214D0E"/>
    <w:rsid w:val="00214DDF"/>
    <w:rsid w:val="00214FE3"/>
    <w:rsid w:val="00215221"/>
    <w:rsid w:val="00215351"/>
    <w:rsid w:val="0021545C"/>
    <w:rsid w:val="00215847"/>
    <w:rsid w:val="00215858"/>
    <w:rsid w:val="002159DC"/>
    <w:rsid w:val="00215AB1"/>
    <w:rsid w:val="00215CCC"/>
    <w:rsid w:val="00215E4A"/>
    <w:rsid w:val="002160CE"/>
    <w:rsid w:val="002161CC"/>
    <w:rsid w:val="0021668A"/>
    <w:rsid w:val="0021678D"/>
    <w:rsid w:val="002168CE"/>
    <w:rsid w:val="00216A1E"/>
    <w:rsid w:val="00216B86"/>
    <w:rsid w:val="00216C71"/>
    <w:rsid w:val="0021724D"/>
    <w:rsid w:val="0021766E"/>
    <w:rsid w:val="002176F8"/>
    <w:rsid w:val="00217784"/>
    <w:rsid w:val="002178DF"/>
    <w:rsid w:val="00217BAC"/>
    <w:rsid w:val="00217C7D"/>
    <w:rsid w:val="00217CF1"/>
    <w:rsid w:val="00217E20"/>
    <w:rsid w:val="00217F65"/>
    <w:rsid w:val="00217FB8"/>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552"/>
    <w:rsid w:val="0022362E"/>
    <w:rsid w:val="0022365D"/>
    <w:rsid w:val="002237C9"/>
    <w:rsid w:val="00223E01"/>
    <w:rsid w:val="00223FF5"/>
    <w:rsid w:val="00224161"/>
    <w:rsid w:val="0022423F"/>
    <w:rsid w:val="002242A1"/>
    <w:rsid w:val="00224312"/>
    <w:rsid w:val="002243BC"/>
    <w:rsid w:val="00224438"/>
    <w:rsid w:val="0022447F"/>
    <w:rsid w:val="002244C1"/>
    <w:rsid w:val="0022466C"/>
    <w:rsid w:val="002246BB"/>
    <w:rsid w:val="00224811"/>
    <w:rsid w:val="002248EE"/>
    <w:rsid w:val="00224A2C"/>
    <w:rsid w:val="00224BD0"/>
    <w:rsid w:val="00224C3C"/>
    <w:rsid w:val="00224D19"/>
    <w:rsid w:val="00224D3A"/>
    <w:rsid w:val="00224D63"/>
    <w:rsid w:val="00224E20"/>
    <w:rsid w:val="00224F27"/>
    <w:rsid w:val="00224F49"/>
    <w:rsid w:val="00225151"/>
    <w:rsid w:val="0022528E"/>
    <w:rsid w:val="00225C32"/>
    <w:rsid w:val="002261C7"/>
    <w:rsid w:val="00226502"/>
    <w:rsid w:val="00226A1E"/>
    <w:rsid w:val="00226A3A"/>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62C"/>
    <w:rsid w:val="0023074C"/>
    <w:rsid w:val="00230ACE"/>
    <w:rsid w:val="00230C01"/>
    <w:rsid w:val="00230EDC"/>
    <w:rsid w:val="00230FAF"/>
    <w:rsid w:val="002310ED"/>
    <w:rsid w:val="002312AA"/>
    <w:rsid w:val="002312F4"/>
    <w:rsid w:val="00231426"/>
    <w:rsid w:val="00231D09"/>
    <w:rsid w:val="00231F2E"/>
    <w:rsid w:val="00231FC7"/>
    <w:rsid w:val="002322AD"/>
    <w:rsid w:val="002322D2"/>
    <w:rsid w:val="00232473"/>
    <w:rsid w:val="00232935"/>
    <w:rsid w:val="00232BA9"/>
    <w:rsid w:val="00232CD4"/>
    <w:rsid w:val="00232CF8"/>
    <w:rsid w:val="00233312"/>
    <w:rsid w:val="002333BB"/>
    <w:rsid w:val="00233459"/>
    <w:rsid w:val="00233603"/>
    <w:rsid w:val="002336C4"/>
    <w:rsid w:val="002338DF"/>
    <w:rsid w:val="00233E9E"/>
    <w:rsid w:val="002342EB"/>
    <w:rsid w:val="0023432D"/>
    <w:rsid w:val="00234364"/>
    <w:rsid w:val="00234370"/>
    <w:rsid w:val="002343D2"/>
    <w:rsid w:val="00234483"/>
    <w:rsid w:val="00234911"/>
    <w:rsid w:val="0023498E"/>
    <w:rsid w:val="00234AC9"/>
    <w:rsid w:val="00234B9A"/>
    <w:rsid w:val="00234C68"/>
    <w:rsid w:val="00234DAC"/>
    <w:rsid w:val="00234F2B"/>
    <w:rsid w:val="00235000"/>
    <w:rsid w:val="00235341"/>
    <w:rsid w:val="002353A3"/>
    <w:rsid w:val="002357B2"/>
    <w:rsid w:val="00235A80"/>
    <w:rsid w:val="00235B82"/>
    <w:rsid w:val="00235C3D"/>
    <w:rsid w:val="00235F11"/>
    <w:rsid w:val="0023617B"/>
    <w:rsid w:val="00236507"/>
    <w:rsid w:val="00236825"/>
    <w:rsid w:val="002369ED"/>
    <w:rsid w:val="00236B26"/>
    <w:rsid w:val="00236F5F"/>
    <w:rsid w:val="00236F83"/>
    <w:rsid w:val="0023701C"/>
    <w:rsid w:val="002370F2"/>
    <w:rsid w:val="0023724D"/>
    <w:rsid w:val="00237369"/>
    <w:rsid w:val="00237406"/>
    <w:rsid w:val="00237426"/>
    <w:rsid w:val="00237449"/>
    <w:rsid w:val="002374D5"/>
    <w:rsid w:val="002377EC"/>
    <w:rsid w:val="0023780B"/>
    <w:rsid w:val="002378B8"/>
    <w:rsid w:val="00237B24"/>
    <w:rsid w:val="00237DC5"/>
    <w:rsid w:val="00237EB9"/>
    <w:rsid w:val="00237F03"/>
    <w:rsid w:val="0024010C"/>
    <w:rsid w:val="0024075B"/>
    <w:rsid w:val="00240769"/>
    <w:rsid w:val="00240D64"/>
    <w:rsid w:val="00240E61"/>
    <w:rsid w:val="00240F3C"/>
    <w:rsid w:val="002411A1"/>
    <w:rsid w:val="002417A6"/>
    <w:rsid w:val="00241993"/>
    <w:rsid w:val="00241A34"/>
    <w:rsid w:val="00241B84"/>
    <w:rsid w:val="0024201F"/>
    <w:rsid w:val="0024206B"/>
    <w:rsid w:val="00242261"/>
    <w:rsid w:val="00242889"/>
    <w:rsid w:val="002429D4"/>
    <w:rsid w:val="00242BB4"/>
    <w:rsid w:val="00242BC2"/>
    <w:rsid w:val="00242F67"/>
    <w:rsid w:val="00242FBB"/>
    <w:rsid w:val="00242FF9"/>
    <w:rsid w:val="002432AB"/>
    <w:rsid w:val="002432F5"/>
    <w:rsid w:val="0024336B"/>
    <w:rsid w:val="00243488"/>
    <w:rsid w:val="002435A1"/>
    <w:rsid w:val="0024388B"/>
    <w:rsid w:val="002439E9"/>
    <w:rsid w:val="00243A04"/>
    <w:rsid w:val="00243A20"/>
    <w:rsid w:val="00243E69"/>
    <w:rsid w:val="00243FF4"/>
    <w:rsid w:val="0024406D"/>
    <w:rsid w:val="0024412F"/>
    <w:rsid w:val="0024458B"/>
    <w:rsid w:val="002445D4"/>
    <w:rsid w:val="00244A84"/>
    <w:rsid w:val="00244AED"/>
    <w:rsid w:val="00244B13"/>
    <w:rsid w:val="00244C7C"/>
    <w:rsid w:val="00244D4E"/>
    <w:rsid w:val="00244E58"/>
    <w:rsid w:val="00244F34"/>
    <w:rsid w:val="00244FED"/>
    <w:rsid w:val="00245155"/>
    <w:rsid w:val="002455CA"/>
    <w:rsid w:val="0024577F"/>
    <w:rsid w:val="002457A9"/>
    <w:rsid w:val="00245A04"/>
    <w:rsid w:val="00245C27"/>
    <w:rsid w:val="00245D24"/>
    <w:rsid w:val="00245F90"/>
    <w:rsid w:val="00246032"/>
    <w:rsid w:val="00246108"/>
    <w:rsid w:val="00246359"/>
    <w:rsid w:val="00246436"/>
    <w:rsid w:val="002465CE"/>
    <w:rsid w:val="002467BC"/>
    <w:rsid w:val="0024693E"/>
    <w:rsid w:val="002469A0"/>
    <w:rsid w:val="00246AA2"/>
    <w:rsid w:val="00246CE6"/>
    <w:rsid w:val="00246E99"/>
    <w:rsid w:val="00246EDB"/>
    <w:rsid w:val="002470F0"/>
    <w:rsid w:val="00247169"/>
    <w:rsid w:val="00247170"/>
    <w:rsid w:val="00247448"/>
    <w:rsid w:val="002476FD"/>
    <w:rsid w:val="00247798"/>
    <w:rsid w:val="002477C9"/>
    <w:rsid w:val="0024781A"/>
    <w:rsid w:val="002479FA"/>
    <w:rsid w:val="00247A9A"/>
    <w:rsid w:val="00247B2E"/>
    <w:rsid w:val="00247C30"/>
    <w:rsid w:val="00247EA9"/>
    <w:rsid w:val="0025020C"/>
    <w:rsid w:val="002502EF"/>
    <w:rsid w:val="00250329"/>
    <w:rsid w:val="002503A5"/>
    <w:rsid w:val="002504B2"/>
    <w:rsid w:val="002506FD"/>
    <w:rsid w:val="0025074B"/>
    <w:rsid w:val="00250BE5"/>
    <w:rsid w:val="00250C02"/>
    <w:rsid w:val="002510D9"/>
    <w:rsid w:val="0025122D"/>
    <w:rsid w:val="002512AC"/>
    <w:rsid w:val="00251936"/>
    <w:rsid w:val="002519E9"/>
    <w:rsid w:val="00251BCD"/>
    <w:rsid w:val="00252031"/>
    <w:rsid w:val="0025203D"/>
    <w:rsid w:val="0025207E"/>
    <w:rsid w:val="002520EE"/>
    <w:rsid w:val="00252307"/>
    <w:rsid w:val="002523DF"/>
    <w:rsid w:val="00252914"/>
    <w:rsid w:val="00252C17"/>
    <w:rsid w:val="00252F31"/>
    <w:rsid w:val="00253574"/>
    <w:rsid w:val="0025366D"/>
    <w:rsid w:val="00253712"/>
    <w:rsid w:val="00253B68"/>
    <w:rsid w:val="00253C6B"/>
    <w:rsid w:val="00253D1E"/>
    <w:rsid w:val="00254155"/>
    <w:rsid w:val="00254156"/>
    <w:rsid w:val="002543C6"/>
    <w:rsid w:val="00254CD3"/>
    <w:rsid w:val="00254DCA"/>
    <w:rsid w:val="00255493"/>
    <w:rsid w:val="00255666"/>
    <w:rsid w:val="0025584B"/>
    <w:rsid w:val="002558C6"/>
    <w:rsid w:val="00255B2F"/>
    <w:rsid w:val="00255B78"/>
    <w:rsid w:val="00255E0A"/>
    <w:rsid w:val="00255F9B"/>
    <w:rsid w:val="002561EF"/>
    <w:rsid w:val="002562D3"/>
    <w:rsid w:val="002564E1"/>
    <w:rsid w:val="002569EE"/>
    <w:rsid w:val="00256AC1"/>
    <w:rsid w:val="00256B44"/>
    <w:rsid w:val="00256EA2"/>
    <w:rsid w:val="00257033"/>
    <w:rsid w:val="002571A1"/>
    <w:rsid w:val="0025764C"/>
    <w:rsid w:val="00257951"/>
    <w:rsid w:val="0025795D"/>
    <w:rsid w:val="00257AB4"/>
    <w:rsid w:val="00257CFC"/>
    <w:rsid w:val="00260192"/>
    <w:rsid w:val="0026055B"/>
    <w:rsid w:val="00260702"/>
    <w:rsid w:val="00260CF8"/>
    <w:rsid w:val="00260E8E"/>
    <w:rsid w:val="00260F30"/>
    <w:rsid w:val="00260FC5"/>
    <w:rsid w:val="00260FD2"/>
    <w:rsid w:val="002613B3"/>
    <w:rsid w:val="002614DD"/>
    <w:rsid w:val="0026160B"/>
    <w:rsid w:val="00261617"/>
    <w:rsid w:val="002616DA"/>
    <w:rsid w:val="00261788"/>
    <w:rsid w:val="002618CD"/>
    <w:rsid w:val="00261C7E"/>
    <w:rsid w:val="00261E49"/>
    <w:rsid w:val="00262180"/>
    <w:rsid w:val="0026241E"/>
    <w:rsid w:val="002625EB"/>
    <w:rsid w:val="00262868"/>
    <w:rsid w:val="00262AD4"/>
    <w:rsid w:val="00262DF9"/>
    <w:rsid w:val="00262FCB"/>
    <w:rsid w:val="0026316F"/>
    <w:rsid w:val="002632DD"/>
    <w:rsid w:val="00263529"/>
    <w:rsid w:val="002637F7"/>
    <w:rsid w:val="00263BBE"/>
    <w:rsid w:val="00263BFE"/>
    <w:rsid w:val="00263CED"/>
    <w:rsid w:val="00263EB9"/>
    <w:rsid w:val="00263F9D"/>
    <w:rsid w:val="00264136"/>
    <w:rsid w:val="0026417D"/>
    <w:rsid w:val="0026454D"/>
    <w:rsid w:val="00264552"/>
    <w:rsid w:val="0026472D"/>
    <w:rsid w:val="00264CB5"/>
    <w:rsid w:val="002652D1"/>
    <w:rsid w:val="0026546D"/>
    <w:rsid w:val="00265475"/>
    <w:rsid w:val="0026566A"/>
    <w:rsid w:val="00265885"/>
    <w:rsid w:val="002659DA"/>
    <w:rsid w:val="00265C80"/>
    <w:rsid w:val="00265CD0"/>
    <w:rsid w:val="00265DEB"/>
    <w:rsid w:val="00266275"/>
    <w:rsid w:val="00266445"/>
    <w:rsid w:val="00266454"/>
    <w:rsid w:val="00266595"/>
    <w:rsid w:val="002665C0"/>
    <w:rsid w:val="002666A9"/>
    <w:rsid w:val="002666C9"/>
    <w:rsid w:val="00266DF7"/>
    <w:rsid w:val="00266F3F"/>
    <w:rsid w:val="002674EA"/>
    <w:rsid w:val="0026772E"/>
    <w:rsid w:val="00267A46"/>
    <w:rsid w:val="00267AAB"/>
    <w:rsid w:val="00267C18"/>
    <w:rsid w:val="00267C5E"/>
    <w:rsid w:val="00267DC7"/>
    <w:rsid w:val="00267F93"/>
    <w:rsid w:val="0027025A"/>
    <w:rsid w:val="002703C1"/>
    <w:rsid w:val="0027041B"/>
    <w:rsid w:val="002706DB"/>
    <w:rsid w:val="00270A67"/>
    <w:rsid w:val="00270B3B"/>
    <w:rsid w:val="00270C0A"/>
    <w:rsid w:val="00270DCC"/>
    <w:rsid w:val="00271121"/>
    <w:rsid w:val="002711E3"/>
    <w:rsid w:val="00271344"/>
    <w:rsid w:val="00271456"/>
    <w:rsid w:val="0027151F"/>
    <w:rsid w:val="0027164F"/>
    <w:rsid w:val="002719CE"/>
    <w:rsid w:val="00271A62"/>
    <w:rsid w:val="00271B03"/>
    <w:rsid w:val="00271B67"/>
    <w:rsid w:val="00271D26"/>
    <w:rsid w:val="00271FC1"/>
    <w:rsid w:val="00272149"/>
    <w:rsid w:val="002721ED"/>
    <w:rsid w:val="00272634"/>
    <w:rsid w:val="00272950"/>
    <w:rsid w:val="00272BC2"/>
    <w:rsid w:val="00272C70"/>
    <w:rsid w:val="00272D5C"/>
    <w:rsid w:val="00272E31"/>
    <w:rsid w:val="0027370B"/>
    <w:rsid w:val="00273B29"/>
    <w:rsid w:val="00273C90"/>
    <w:rsid w:val="00273D6A"/>
    <w:rsid w:val="0027402F"/>
    <w:rsid w:val="00274047"/>
    <w:rsid w:val="00274119"/>
    <w:rsid w:val="002741E2"/>
    <w:rsid w:val="002747F8"/>
    <w:rsid w:val="0027490E"/>
    <w:rsid w:val="00274A03"/>
    <w:rsid w:val="00274AFD"/>
    <w:rsid w:val="00274E07"/>
    <w:rsid w:val="00274F8F"/>
    <w:rsid w:val="00275233"/>
    <w:rsid w:val="002754DC"/>
    <w:rsid w:val="002757E0"/>
    <w:rsid w:val="0027586B"/>
    <w:rsid w:val="00275AC5"/>
    <w:rsid w:val="00275C0B"/>
    <w:rsid w:val="00275C1E"/>
    <w:rsid w:val="00275DEA"/>
    <w:rsid w:val="00276360"/>
    <w:rsid w:val="0027650B"/>
    <w:rsid w:val="0027651A"/>
    <w:rsid w:val="00276E82"/>
    <w:rsid w:val="00277245"/>
    <w:rsid w:val="00277593"/>
    <w:rsid w:val="002776C3"/>
    <w:rsid w:val="002776C7"/>
    <w:rsid w:val="00277A22"/>
    <w:rsid w:val="00277A7B"/>
    <w:rsid w:val="00277CE4"/>
    <w:rsid w:val="00277D5B"/>
    <w:rsid w:val="00277DB4"/>
    <w:rsid w:val="00277FE9"/>
    <w:rsid w:val="00280104"/>
    <w:rsid w:val="002801F1"/>
    <w:rsid w:val="002803A1"/>
    <w:rsid w:val="002805FF"/>
    <w:rsid w:val="00280BAD"/>
    <w:rsid w:val="00280BE8"/>
    <w:rsid w:val="00280DBF"/>
    <w:rsid w:val="00280E2B"/>
    <w:rsid w:val="00281086"/>
    <w:rsid w:val="00281215"/>
    <w:rsid w:val="00281220"/>
    <w:rsid w:val="0028159A"/>
    <w:rsid w:val="0028194F"/>
    <w:rsid w:val="00281F50"/>
    <w:rsid w:val="002826C4"/>
    <w:rsid w:val="0028273A"/>
    <w:rsid w:val="00282811"/>
    <w:rsid w:val="00282965"/>
    <w:rsid w:val="00282979"/>
    <w:rsid w:val="002829BE"/>
    <w:rsid w:val="00282E2B"/>
    <w:rsid w:val="00282FAA"/>
    <w:rsid w:val="002830A1"/>
    <w:rsid w:val="00283234"/>
    <w:rsid w:val="00283600"/>
    <w:rsid w:val="00283955"/>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754"/>
    <w:rsid w:val="002868B1"/>
    <w:rsid w:val="00286AC3"/>
    <w:rsid w:val="00286AE0"/>
    <w:rsid w:val="00286B75"/>
    <w:rsid w:val="00286CB1"/>
    <w:rsid w:val="00286CB3"/>
    <w:rsid w:val="00286DB3"/>
    <w:rsid w:val="00286DE8"/>
    <w:rsid w:val="00286E7D"/>
    <w:rsid w:val="00286EB6"/>
    <w:rsid w:val="002877A3"/>
    <w:rsid w:val="0028786B"/>
    <w:rsid w:val="00287878"/>
    <w:rsid w:val="00287C0C"/>
    <w:rsid w:val="00287C31"/>
    <w:rsid w:val="00287F15"/>
    <w:rsid w:val="00287FF6"/>
    <w:rsid w:val="002901C9"/>
    <w:rsid w:val="0029035A"/>
    <w:rsid w:val="002903C9"/>
    <w:rsid w:val="00290BAA"/>
    <w:rsid w:val="00290C8A"/>
    <w:rsid w:val="00290FB0"/>
    <w:rsid w:val="00290FC3"/>
    <w:rsid w:val="0029117A"/>
    <w:rsid w:val="002915A0"/>
    <w:rsid w:val="002916A6"/>
    <w:rsid w:val="00291747"/>
    <w:rsid w:val="0029180E"/>
    <w:rsid w:val="00291992"/>
    <w:rsid w:val="00291D49"/>
    <w:rsid w:val="00291E6D"/>
    <w:rsid w:val="00292028"/>
    <w:rsid w:val="002920AD"/>
    <w:rsid w:val="0029219C"/>
    <w:rsid w:val="002923D3"/>
    <w:rsid w:val="0029278E"/>
    <w:rsid w:val="00292834"/>
    <w:rsid w:val="0029283C"/>
    <w:rsid w:val="00292870"/>
    <w:rsid w:val="002928AD"/>
    <w:rsid w:val="00292A99"/>
    <w:rsid w:val="00292AD2"/>
    <w:rsid w:val="00292D11"/>
    <w:rsid w:val="00292E74"/>
    <w:rsid w:val="00293098"/>
    <w:rsid w:val="002930A2"/>
    <w:rsid w:val="002933AF"/>
    <w:rsid w:val="0029367A"/>
    <w:rsid w:val="00293AE9"/>
    <w:rsid w:val="00293B11"/>
    <w:rsid w:val="00293CBE"/>
    <w:rsid w:val="00293D6A"/>
    <w:rsid w:val="002942A2"/>
    <w:rsid w:val="00294533"/>
    <w:rsid w:val="00294804"/>
    <w:rsid w:val="0029480F"/>
    <w:rsid w:val="0029491A"/>
    <w:rsid w:val="00294E46"/>
    <w:rsid w:val="00294F19"/>
    <w:rsid w:val="00294FC8"/>
    <w:rsid w:val="00294FEB"/>
    <w:rsid w:val="00295444"/>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4DB"/>
    <w:rsid w:val="002A07EE"/>
    <w:rsid w:val="002A0850"/>
    <w:rsid w:val="002A0933"/>
    <w:rsid w:val="002A0A23"/>
    <w:rsid w:val="002A0A50"/>
    <w:rsid w:val="002A0C6B"/>
    <w:rsid w:val="002A10BB"/>
    <w:rsid w:val="002A10D0"/>
    <w:rsid w:val="002A1242"/>
    <w:rsid w:val="002A12FB"/>
    <w:rsid w:val="002A1420"/>
    <w:rsid w:val="002A142E"/>
    <w:rsid w:val="002A1439"/>
    <w:rsid w:val="002A1502"/>
    <w:rsid w:val="002A165E"/>
    <w:rsid w:val="002A1B2B"/>
    <w:rsid w:val="002A1F78"/>
    <w:rsid w:val="002A206D"/>
    <w:rsid w:val="002A2654"/>
    <w:rsid w:val="002A2727"/>
    <w:rsid w:val="002A2B15"/>
    <w:rsid w:val="002A2BEE"/>
    <w:rsid w:val="002A2C6C"/>
    <w:rsid w:val="002A2DAC"/>
    <w:rsid w:val="002A2FD3"/>
    <w:rsid w:val="002A313C"/>
    <w:rsid w:val="002A3483"/>
    <w:rsid w:val="002A352A"/>
    <w:rsid w:val="002A3813"/>
    <w:rsid w:val="002A3920"/>
    <w:rsid w:val="002A398B"/>
    <w:rsid w:val="002A3D95"/>
    <w:rsid w:val="002A3F69"/>
    <w:rsid w:val="002A418D"/>
    <w:rsid w:val="002A4440"/>
    <w:rsid w:val="002A444E"/>
    <w:rsid w:val="002A45D7"/>
    <w:rsid w:val="002A469C"/>
    <w:rsid w:val="002A4721"/>
    <w:rsid w:val="002A472D"/>
    <w:rsid w:val="002A4890"/>
    <w:rsid w:val="002A4B05"/>
    <w:rsid w:val="002A4DB1"/>
    <w:rsid w:val="002A4F17"/>
    <w:rsid w:val="002A5015"/>
    <w:rsid w:val="002A5101"/>
    <w:rsid w:val="002A5222"/>
    <w:rsid w:val="002A52A0"/>
    <w:rsid w:val="002A566A"/>
    <w:rsid w:val="002A56CD"/>
    <w:rsid w:val="002A573E"/>
    <w:rsid w:val="002A5761"/>
    <w:rsid w:val="002A5B36"/>
    <w:rsid w:val="002A5FDD"/>
    <w:rsid w:val="002A5FEE"/>
    <w:rsid w:val="002A6243"/>
    <w:rsid w:val="002A67F3"/>
    <w:rsid w:val="002A68A6"/>
    <w:rsid w:val="002A69AC"/>
    <w:rsid w:val="002A6D52"/>
    <w:rsid w:val="002A70D6"/>
    <w:rsid w:val="002A733C"/>
    <w:rsid w:val="002A756A"/>
    <w:rsid w:val="002A75AC"/>
    <w:rsid w:val="002A77B3"/>
    <w:rsid w:val="002A7AA4"/>
    <w:rsid w:val="002A7BBD"/>
    <w:rsid w:val="002A7C47"/>
    <w:rsid w:val="002B02B2"/>
    <w:rsid w:val="002B08B5"/>
    <w:rsid w:val="002B099E"/>
    <w:rsid w:val="002B0C19"/>
    <w:rsid w:val="002B109B"/>
    <w:rsid w:val="002B1355"/>
    <w:rsid w:val="002B1357"/>
    <w:rsid w:val="002B1492"/>
    <w:rsid w:val="002B1678"/>
    <w:rsid w:val="002B17FD"/>
    <w:rsid w:val="002B1842"/>
    <w:rsid w:val="002B1A8D"/>
    <w:rsid w:val="002B1AAA"/>
    <w:rsid w:val="002B1AE0"/>
    <w:rsid w:val="002B1CA6"/>
    <w:rsid w:val="002B1ECE"/>
    <w:rsid w:val="002B2015"/>
    <w:rsid w:val="002B209A"/>
    <w:rsid w:val="002B22AE"/>
    <w:rsid w:val="002B22F6"/>
    <w:rsid w:val="002B2667"/>
    <w:rsid w:val="002B2813"/>
    <w:rsid w:val="002B2873"/>
    <w:rsid w:val="002B2B4F"/>
    <w:rsid w:val="002B3018"/>
    <w:rsid w:val="002B32C6"/>
    <w:rsid w:val="002B359D"/>
    <w:rsid w:val="002B36BA"/>
    <w:rsid w:val="002B3949"/>
    <w:rsid w:val="002B3A1C"/>
    <w:rsid w:val="002B3B4B"/>
    <w:rsid w:val="002B3BA7"/>
    <w:rsid w:val="002B3CC1"/>
    <w:rsid w:val="002B3E49"/>
    <w:rsid w:val="002B3FBE"/>
    <w:rsid w:val="002B40CD"/>
    <w:rsid w:val="002B4107"/>
    <w:rsid w:val="002B42CF"/>
    <w:rsid w:val="002B4771"/>
    <w:rsid w:val="002B4998"/>
    <w:rsid w:val="002B49D6"/>
    <w:rsid w:val="002B4C86"/>
    <w:rsid w:val="002B53F9"/>
    <w:rsid w:val="002B542D"/>
    <w:rsid w:val="002B5471"/>
    <w:rsid w:val="002B57FA"/>
    <w:rsid w:val="002B5837"/>
    <w:rsid w:val="002B59D4"/>
    <w:rsid w:val="002B5A05"/>
    <w:rsid w:val="002B5A26"/>
    <w:rsid w:val="002B5BA6"/>
    <w:rsid w:val="002B5C25"/>
    <w:rsid w:val="002B5E2A"/>
    <w:rsid w:val="002B5F34"/>
    <w:rsid w:val="002B637B"/>
    <w:rsid w:val="002B653E"/>
    <w:rsid w:val="002B667C"/>
    <w:rsid w:val="002B6930"/>
    <w:rsid w:val="002B6B78"/>
    <w:rsid w:val="002B6C45"/>
    <w:rsid w:val="002B6F71"/>
    <w:rsid w:val="002B70FC"/>
    <w:rsid w:val="002B71AA"/>
    <w:rsid w:val="002B73D5"/>
    <w:rsid w:val="002B74D6"/>
    <w:rsid w:val="002B7520"/>
    <w:rsid w:val="002B7610"/>
    <w:rsid w:val="002B799D"/>
    <w:rsid w:val="002B79C7"/>
    <w:rsid w:val="002B7B17"/>
    <w:rsid w:val="002B7CEE"/>
    <w:rsid w:val="002B7E08"/>
    <w:rsid w:val="002C00E5"/>
    <w:rsid w:val="002C06C1"/>
    <w:rsid w:val="002C09BE"/>
    <w:rsid w:val="002C0F15"/>
    <w:rsid w:val="002C0F7F"/>
    <w:rsid w:val="002C0F9E"/>
    <w:rsid w:val="002C1118"/>
    <w:rsid w:val="002C1223"/>
    <w:rsid w:val="002C12AD"/>
    <w:rsid w:val="002C1372"/>
    <w:rsid w:val="002C1385"/>
    <w:rsid w:val="002C14CB"/>
    <w:rsid w:val="002C18BB"/>
    <w:rsid w:val="002C197B"/>
    <w:rsid w:val="002C1B89"/>
    <w:rsid w:val="002C1BB1"/>
    <w:rsid w:val="002C1E5C"/>
    <w:rsid w:val="002C1E7F"/>
    <w:rsid w:val="002C220E"/>
    <w:rsid w:val="002C2691"/>
    <w:rsid w:val="002C28F6"/>
    <w:rsid w:val="002C2BA1"/>
    <w:rsid w:val="002C2E83"/>
    <w:rsid w:val="002C34C0"/>
    <w:rsid w:val="002C34CE"/>
    <w:rsid w:val="002C38CE"/>
    <w:rsid w:val="002C3920"/>
    <w:rsid w:val="002C39A9"/>
    <w:rsid w:val="002C3A4E"/>
    <w:rsid w:val="002C3A79"/>
    <w:rsid w:val="002C3A83"/>
    <w:rsid w:val="002C3AED"/>
    <w:rsid w:val="002C404C"/>
    <w:rsid w:val="002C41AA"/>
    <w:rsid w:val="002C42DB"/>
    <w:rsid w:val="002C4776"/>
    <w:rsid w:val="002C4ADC"/>
    <w:rsid w:val="002C4BB6"/>
    <w:rsid w:val="002C4D8E"/>
    <w:rsid w:val="002C4F73"/>
    <w:rsid w:val="002C4FC0"/>
    <w:rsid w:val="002C5371"/>
    <w:rsid w:val="002C5712"/>
    <w:rsid w:val="002C592C"/>
    <w:rsid w:val="002C59A9"/>
    <w:rsid w:val="002C5DE8"/>
    <w:rsid w:val="002C5DFE"/>
    <w:rsid w:val="002C60B8"/>
    <w:rsid w:val="002C6275"/>
    <w:rsid w:val="002C6420"/>
    <w:rsid w:val="002C6577"/>
    <w:rsid w:val="002C6620"/>
    <w:rsid w:val="002C69B6"/>
    <w:rsid w:val="002C6DAC"/>
    <w:rsid w:val="002C6E1D"/>
    <w:rsid w:val="002C6E57"/>
    <w:rsid w:val="002C6E73"/>
    <w:rsid w:val="002C6FE7"/>
    <w:rsid w:val="002C730E"/>
    <w:rsid w:val="002C7486"/>
    <w:rsid w:val="002C767B"/>
    <w:rsid w:val="002C7743"/>
    <w:rsid w:val="002C7A48"/>
    <w:rsid w:val="002C7C3E"/>
    <w:rsid w:val="002C7FA5"/>
    <w:rsid w:val="002D0081"/>
    <w:rsid w:val="002D00C7"/>
    <w:rsid w:val="002D0199"/>
    <w:rsid w:val="002D022B"/>
    <w:rsid w:val="002D0690"/>
    <w:rsid w:val="002D0719"/>
    <w:rsid w:val="002D0B0C"/>
    <w:rsid w:val="002D0C17"/>
    <w:rsid w:val="002D0DCA"/>
    <w:rsid w:val="002D1367"/>
    <w:rsid w:val="002D13C5"/>
    <w:rsid w:val="002D1664"/>
    <w:rsid w:val="002D1700"/>
    <w:rsid w:val="002D17BA"/>
    <w:rsid w:val="002D1A66"/>
    <w:rsid w:val="002D1C8C"/>
    <w:rsid w:val="002D1F42"/>
    <w:rsid w:val="002D1FBE"/>
    <w:rsid w:val="002D22C1"/>
    <w:rsid w:val="002D2420"/>
    <w:rsid w:val="002D2446"/>
    <w:rsid w:val="002D2506"/>
    <w:rsid w:val="002D2680"/>
    <w:rsid w:val="002D26FD"/>
    <w:rsid w:val="002D27B7"/>
    <w:rsid w:val="002D2AFE"/>
    <w:rsid w:val="002D2B4D"/>
    <w:rsid w:val="002D2CC1"/>
    <w:rsid w:val="002D2D2A"/>
    <w:rsid w:val="002D31D4"/>
    <w:rsid w:val="002D322A"/>
    <w:rsid w:val="002D361B"/>
    <w:rsid w:val="002D362E"/>
    <w:rsid w:val="002D365F"/>
    <w:rsid w:val="002D36FC"/>
    <w:rsid w:val="002D3910"/>
    <w:rsid w:val="002D398B"/>
    <w:rsid w:val="002D3BE4"/>
    <w:rsid w:val="002D42D7"/>
    <w:rsid w:val="002D44BC"/>
    <w:rsid w:val="002D478C"/>
    <w:rsid w:val="002D47B7"/>
    <w:rsid w:val="002D4BD4"/>
    <w:rsid w:val="002D4D7D"/>
    <w:rsid w:val="002D4F10"/>
    <w:rsid w:val="002D52DD"/>
    <w:rsid w:val="002D55B5"/>
    <w:rsid w:val="002D57FE"/>
    <w:rsid w:val="002D5814"/>
    <w:rsid w:val="002D5CA0"/>
    <w:rsid w:val="002D5FF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9DA"/>
    <w:rsid w:val="002D7A74"/>
    <w:rsid w:val="002D7B4C"/>
    <w:rsid w:val="002D7D03"/>
    <w:rsid w:val="002D7F1E"/>
    <w:rsid w:val="002E0125"/>
    <w:rsid w:val="002E0146"/>
    <w:rsid w:val="002E015B"/>
    <w:rsid w:val="002E02E3"/>
    <w:rsid w:val="002E0555"/>
    <w:rsid w:val="002E05B0"/>
    <w:rsid w:val="002E07B5"/>
    <w:rsid w:val="002E08F5"/>
    <w:rsid w:val="002E09F2"/>
    <w:rsid w:val="002E1136"/>
    <w:rsid w:val="002E1146"/>
    <w:rsid w:val="002E12A3"/>
    <w:rsid w:val="002E141F"/>
    <w:rsid w:val="002E143C"/>
    <w:rsid w:val="002E149D"/>
    <w:rsid w:val="002E1715"/>
    <w:rsid w:val="002E187F"/>
    <w:rsid w:val="002E18A6"/>
    <w:rsid w:val="002E18ED"/>
    <w:rsid w:val="002E1A19"/>
    <w:rsid w:val="002E1D09"/>
    <w:rsid w:val="002E1D0A"/>
    <w:rsid w:val="002E20DF"/>
    <w:rsid w:val="002E2418"/>
    <w:rsid w:val="002E2445"/>
    <w:rsid w:val="002E2748"/>
    <w:rsid w:val="002E293A"/>
    <w:rsid w:val="002E2A20"/>
    <w:rsid w:val="002E2B36"/>
    <w:rsid w:val="002E2BEA"/>
    <w:rsid w:val="002E2C21"/>
    <w:rsid w:val="002E2CD9"/>
    <w:rsid w:val="002E2F80"/>
    <w:rsid w:val="002E2FFF"/>
    <w:rsid w:val="002E34AB"/>
    <w:rsid w:val="002E35D4"/>
    <w:rsid w:val="002E389F"/>
    <w:rsid w:val="002E395B"/>
    <w:rsid w:val="002E39FD"/>
    <w:rsid w:val="002E3A4C"/>
    <w:rsid w:val="002E440E"/>
    <w:rsid w:val="002E459D"/>
    <w:rsid w:val="002E476D"/>
    <w:rsid w:val="002E4C36"/>
    <w:rsid w:val="002E4C7B"/>
    <w:rsid w:val="002E4D31"/>
    <w:rsid w:val="002E4E16"/>
    <w:rsid w:val="002E5121"/>
    <w:rsid w:val="002E527A"/>
    <w:rsid w:val="002E52DC"/>
    <w:rsid w:val="002E5484"/>
    <w:rsid w:val="002E54DD"/>
    <w:rsid w:val="002E551E"/>
    <w:rsid w:val="002E5BF1"/>
    <w:rsid w:val="002E5D37"/>
    <w:rsid w:val="002E6492"/>
    <w:rsid w:val="002E6582"/>
    <w:rsid w:val="002E66B3"/>
    <w:rsid w:val="002E6B26"/>
    <w:rsid w:val="002E6CC0"/>
    <w:rsid w:val="002E6D13"/>
    <w:rsid w:val="002E6EF7"/>
    <w:rsid w:val="002E70A1"/>
    <w:rsid w:val="002E7352"/>
    <w:rsid w:val="002E743D"/>
    <w:rsid w:val="002E7773"/>
    <w:rsid w:val="002E77D5"/>
    <w:rsid w:val="002E77E0"/>
    <w:rsid w:val="002E7A42"/>
    <w:rsid w:val="002E7C9B"/>
    <w:rsid w:val="002E7F6B"/>
    <w:rsid w:val="002F00A0"/>
    <w:rsid w:val="002F061A"/>
    <w:rsid w:val="002F06DF"/>
    <w:rsid w:val="002F078B"/>
    <w:rsid w:val="002F07E3"/>
    <w:rsid w:val="002F08EE"/>
    <w:rsid w:val="002F09BE"/>
    <w:rsid w:val="002F0AB9"/>
    <w:rsid w:val="002F0B6D"/>
    <w:rsid w:val="002F1211"/>
    <w:rsid w:val="002F1288"/>
    <w:rsid w:val="002F1760"/>
    <w:rsid w:val="002F1876"/>
    <w:rsid w:val="002F18AD"/>
    <w:rsid w:val="002F1B74"/>
    <w:rsid w:val="002F1DA8"/>
    <w:rsid w:val="002F223B"/>
    <w:rsid w:val="002F235C"/>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094"/>
    <w:rsid w:val="002F43E7"/>
    <w:rsid w:val="002F4454"/>
    <w:rsid w:val="002F4556"/>
    <w:rsid w:val="002F4572"/>
    <w:rsid w:val="002F45FF"/>
    <w:rsid w:val="002F465B"/>
    <w:rsid w:val="002F46D4"/>
    <w:rsid w:val="002F4811"/>
    <w:rsid w:val="002F4985"/>
    <w:rsid w:val="002F4A9E"/>
    <w:rsid w:val="002F4CFF"/>
    <w:rsid w:val="002F4D18"/>
    <w:rsid w:val="002F4EAA"/>
    <w:rsid w:val="002F52A3"/>
    <w:rsid w:val="002F55E5"/>
    <w:rsid w:val="002F586B"/>
    <w:rsid w:val="002F5AAC"/>
    <w:rsid w:val="002F5D1E"/>
    <w:rsid w:val="002F5FBF"/>
    <w:rsid w:val="002F620A"/>
    <w:rsid w:val="002F6578"/>
    <w:rsid w:val="002F6586"/>
    <w:rsid w:val="002F669E"/>
    <w:rsid w:val="002F6B8B"/>
    <w:rsid w:val="002F6B9C"/>
    <w:rsid w:val="002F6FC9"/>
    <w:rsid w:val="002F7098"/>
    <w:rsid w:val="002F70A5"/>
    <w:rsid w:val="002F7204"/>
    <w:rsid w:val="002F725F"/>
    <w:rsid w:val="002F72DA"/>
    <w:rsid w:val="002F7335"/>
    <w:rsid w:val="002F73CF"/>
    <w:rsid w:val="002F7585"/>
    <w:rsid w:val="002F760B"/>
    <w:rsid w:val="002F770B"/>
    <w:rsid w:val="002F77E6"/>
    <w:rsid w:val="002F7980"/>
    <w:rsid w:val="00300075"/>
    <w:rsid w:val="00300082"/>
    <w:rsid w:val="003002A0"/>
    <w:rsid w:val="00300582"/>
    <w:rsid w:val="0030086E"/>
    <w:rsid w:val="00300920"/>
    <w:rsid w:val="0030094B"/>
    <w:rsid w:val="003009D8"/>
    <w:rsid w:val="00300C2C"/>
    <w:rsid w:val="00300C39"/>
    <w:rsid w:val="00300C3E"/>
    <w:rsid w:val="0030117F"/>
    <w:rsid w:val="003011B9"/>
    <w:rsid w:val="003011DE"/>
    <w:rsid w:val="003013E3"/>
    <w:rsid w:val="0030158A"/>
    <w:rsid w:val="003016FB"/>
    <w:rsid w:val="00301765"/>
    <w:rsid w:val="00301A81"/>
    <w:rsid w:val="00301BF0"/>
    <w:rsid w:val="00301C3C"/>
    <w:rsid w:val="00301CE2"/>
    <w:rsid w:val="00301E2F"/>
    <w:rsid w:val="00301EDB"/>
    <w:rsid w:val="0030237A"/>
    <w:rsid w:val="003023D2"/>
    <w:rsid w:val="00302555"/>
    <w:rsid w:val="00302639"/>
    <w:rsid w:val="0030269B"/>
    <w:rsid w:val="00302813"/>
    <w:rsid w:val="00302894"/>
    <w:rsid w:val="00302AB6"/>
    <w:rsid w:val="00302B39"/>
    <w:rsid w:val="00302FEB"/>
    <w:rsid w:val="00303174"/>
    <w:rsid w:val="003034DE"/>
    <w:rsid w:val="00303692"/>
    <w:rsid w:val="00303965"/>
    <w:rsid w:val="003039D5"/>
    <w:rsid w:val="00303BCA"/>
    <w:rsid w:val="00303C68"/>
    <w:rsid w:val="00303DAD"/>
    <w:rsid w:val="00303DFB"/>
    <w:rsid w:val="00304067"/>
    <w:rsid w:val="00304150"/>
    <w:rsid w:val="00304167"/>
    <w:rsid w:val="003046A5"/>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C3"/>
    <w:rsid w:val="00305DE2"/>
    <w:rsid w:val="0030616D"/>
    <w:rsid w:val="0030632E"/>
    <w:rsid w:val="003064B6"/>
    <w:rsid w:val="003064CC"/>
    <w:rsid w:val="003066DB"/>
    <w:rsid w:val="00306825"/>
    <w:rsid w:val="00306F46"/>
    <w:rsid w:val="00306FF4"/>
    <w:rsid w:val="0030703B"/>
    <w:rsid w:val="003071F6"/>
    <w:rsid w:val="00307334"/>
    <w:rsid w:val="0030785D"/>
    <w:rsid w:val="00307ABB"/>
    <w:rsid w:val="00307B1B"/>
    <w:rsid w:val="00307FF6"/>
    <w:rsid w:val="003102F5"/>
    <w:rsid w:val="0031048B"/>
    <w:rsid w:val="00310A84"/>
    <w:rsid w:val="00310C9B"/>
    <w:rsid w:val="00310CD6"/>
    <w:rsid w:val="00310F1E"/>
    <w:rsid w:val="00310F7F"/>
    <w:rsid w:val="00311080"/>
    <w:rsid w:val="00311AAD"/>
    <w:rsid w:val="00311CE6"/>
    <w:rsid w:val="00311F44"/>
    <w:rsid w:val="003120CA"/>
    <w:rsid w:val="00312472"/>
    <w:rsid w:val="00312E72"/>
    <w:rsid w:val="00313153"/>
    <w:rsid w:val="003132EA"/>
    <w:rsid w:val="0031333E"/>
    <w:rsid w:val="00313431"/>
    <w:rsid w:val="0031361B"/>
    <w:rsid w:val="0031392B"/>
    <w:rsid w:val="00313A11"/>
    <w:rsid w:val="00313B0B"/>
    <w:rsid w:val="00313CB0"/>
    <w:rsid w:val="00313D97"/>
    <w:rsid w:val="00313DDA"/>
    <w:rsid w:val="00313DEA"/>
    <w:rsid w:val="00313E07"/>
    <w:rsid w:val="00313E5F"/>
    <w:rsid w:val="00313F96"/>
    <w:rsid w:val="0031429D"/>
    <w:rsid w:val="00314348"/>
    <w:rsid w:val="00314646"/>
    <w:rsid w:val="00314B07"/>
    <w:rsid w:val="00314B4A"/>
    <w:rsid w:val="00314CF1"/>
    <w:rsid w:val="00314DB4"/>
    <w:rsid w:val="00314E83"/>
    <w:rsid w:val="00314F25"/>
    <w:rsid w:val="00314F5A"/>
    <w:rsid w:val="00315181"/>
    <w:rsid w:val="00315303"/>
    <w:rsid w:val="00315536"/>
    <w:rsid w:val="003156D3"/>
    <w:rsid w:val="0031588C"/>
    <w:rsid w:val="00315A47"/>
    <w:rsid w:val="00315CE7"/>
    <w:rsid w:val="003164C4"/>
    <w:rsid w:val="00316868"/>
    <w:rsid w:val="003169B9"/>
    <w:rsid w:val="003169DC"/>
    <w:rsid w:val="00316C01"/>
    <w:rsid w:val="00316C4D"/>
    <w:rsid w:val="00316D1F"/>
    <w:rsid w:val="00316EB4"/>
    <w:rsid w:val="00316EEA"/>
    <w:rsid w:val="00317500"/>
    <w:rsid w:val="00317908"/>
    <w:rsid w:val="00317C53"/>
    <w:rsid w:val="00317DDB"/>
    <w:rsid w:val="00320004"/>
    <w:rsid w:val="003200B4"/>
    <w:rsid w:val="003204B4"/>
    <w:rsid w:val="00320537"/>
    <w:rsid w:val="00320899"/>
    <w:rsid w:val="003209F5"/>
    <w:rsid w:val="00320A28"/>
    <w:rsid w:val="00320A3F"/>
    <w:rsid w:val="00320DB4"/>
    <w:rsid w:val="00321462"/>
    <w:rsid w:val="00321517"/>
    <w:rsid w:val="0032168F"/>
    <w:rsid w:val="003216BA"/>
    <w:rsid w:val="0032170F"/>
    <w:rsid w:val="00321C64"/>
    <w:rsid w:val="00321C87"/>
    <w:rsid w:val="003220FE"/>
    <w:rsid w:val="00322235"/>
    <w:rsid w:val="0032246C"/>
    <w:rsid w:val="00322511"/>
    <w:rsid w:val="00322586"/>
    <w:rsid w:val="0032258C"/>
    <w:rsid w:val="003226F2"/>
    <w:rsid w:val="0032299F"/>
    <w:rsid w:val="00322B56"/>
    <w:rsid w:val="00322BF9"/>
    <w:rsid w:val="00322D55"/>
    <w:rsid w:val="00322D74"/>
    <w:rsid w:val="00322F2A"/>
    <w:rsid w:val="00322FCC"/>
    <w:rsid w:val="0032317A"/>
    <w:rsid w:val="00323248"/>
    <w:rsid w:val="0032343B"/>
    <w:rsid w:val="00323619"/>
    <w:rsid w:val="00323CC2"/>
    <w:rsid w:val="00323D3A"/>
    <w:rsid w:val="00323E5A"/>
    <w:rsid w:val="00323F10"/>
    <w:rsid w:val="003241BA"/>
    <w:rsid w:val="00324317"/>
    <w:rsid w:val="00324547"/>
    <w:rsid w:val="00324819"/>
    <w:rsid w:val="003248CD"/>
    <w:rsid w:val="00324AE0"/>
    <w:rsid w:val="00324EB9"/>
    <w:rsid w:val="00324ED1"/>
    <w:rsid w:val="00324FA8"/>
    <w:rsid w:val="0032504F"/>
    <w:rsid w:val="003252C1"/>
    <w:rsid w:val="00325382"/>
    <w:rsid w:val="00325709"/>
    <w:rsid w:val="0032582D"/>
    <w:rsid w:val="0032588D"/>
    <w:rsid w:val="003258E7"/>
    <w:rsid w:val="00325A1D"/>
    <w:rsid w:val="00325CC1"/>
    <w:rsid w:val="00325E51"/>
    <w:rsid w:val="00326050"/>
    <w:rsid w:val="003266B2"/>
    <w:rsid w:val="003266BB"/>
    <w:rsid w:val="00326707"/>
    <w:rsid w:val="00326DB2"/>
    <w:rsid w:val="00326DDD"/>
    <w:rsid w:val="003270ED"/>
    <w:rsid w:val="00327146"/>
    <w:rsid w:val="00327156"/>
    <w:rsid w:val="003271BA"/>
    <w:rsid w:val="003272B7"/>
    <w:rsid w:val="003275AF"/>
    <w:rsid w:val="00327809"/>
    <w:rsid w:val="00327B63"/>
    <w:rsid w:val="00327E01"/>
    <w:rsid w:val="00330104"/>
    <w:rsid w:val="0033045C"/>
    <w:rsid w:val="003304DF"/>
    <w:rsid w:val="003304E9"/>
    <w:rsid w:val="0033068D"/>
    <w:rsid w:val="00330BE7"/>
    <w:rsid w:val="00330DF5"/>
    <w:rsid w:val="0033108F"/>
    <w:rsid w:val="003312C4"/>
    <w:rsid w:val="0033132F"/>
    <w:rsid w:val="0033134F"/>
    <w:rsid w:val="0033139D"/>
    <w:rsid w:val="00331697"/>
    <w:rsid w:val="00331BD3"/>
    <w:rsid w:val="00331CEC"/>
    <w:rsid w:val="00331DA0"/>
    <w:rsid w:val="00332223"/>
    <w:rsid w:val="00332423"/>
    <w:rsid w:val="003324A6"/>
    <w:rsid w:val="00332819"/>
    <w:rsid w:val="00332BC5"/>
    <w:rsid w:val="00332DC4"/>
    <w:rsid w:val="00332E76"/>
    <w:rsid w:val="00332F7F"/>
    <w:rsid w:val="0033321D"/>
    <w:rsid w:val="00333243"/>
    <w:rsid w:val="0033356A"/>
    <w:rsid w:val="00333630"/>
    <w:rsid w:val="003337BE"/>
    <w:rsid w:val="00333A2D"/>
    <w:rsid w:val="00333A72"/>
    <w:rsid w:val="00333C40"/>
    <w:rsid w:val="00333D75"/>
    <w:rsid w:val="003342DF"/>
    <w:rsid w:val="00334780"/>
    <w:rsid w:val="00334991"/>
    <w:rsid w:val="00334A18"/>
    <w:rsid w:val="00334A63"/>
    <w:rsid w:val="00334DA6"/>
    <w:rsid w:val="00334EAB"/>
    <w:rsid w:val="0033523E"/>
    <w:rsid w:val="003352B3"/>
    <w:rsid w:val="003354EE"/>
    <w:rsid w:val="003355B7"/>
    <w:rsid w:val="00335648"/>
    <w:rsid w:val="0033567E"/>
    <w:rsid w:val="00335936"/>
    <w:rsid w:val="0033594E"/>
    <w:rsid w:val="00335C4A"/>
    <w:rsid w:val="00335FBD"/>
    <w:rsid w:val="003365A0"/>
    <w:rsid w:val="003365E8"/>
    <w:rsid w:val="00336A20"/>
    <w:rsid w:val="00336A99"/>
    <w:rsid w:val="00336B8F"/>
    <w:rsid w:val="00336E30"/>
    <w:rsid w:val="003370CF"/>
    <w:rsid w:val="00337611"/>
    <w:rsid w:val="00337661"/>
    <w:rsid w:val="00337722"/>
    <w:rsid w:val="003378C8"/>
    <w:rsid w:val="00337999"/>
    <w:rsid w:val="00337AF5"/>
    <w:rsid w:val="00337D8B"/>
    <w:rsid w:val="00337F96"/>
    <w:rsid w:val="0034002A"/>
    <w:rsid w:val="00340454"/>
    <w:rsid w:val="003404E6"/>
    <w:rsid w:val="003405BE"/>
    <w:rsid w:val="00340932"/>
    <w:rsid w:val="00340AA3"/>
    <w:rsid w:val="00340AAB"/>
    <w:rsid w:val="00340B5E"/>
    <w:rsid w:val="00340CE3"/>
    <w:rsid w:val="0034111C"/>
    <w:rsid w:val="0034117C"/>
    <w:rsid w:val="003411D2"/>
    <w:rsid w:val="00341434"/>
    <w:rsid w:val="0034199D"/>
    <w:rsid w:val="00341B62"/>
    <w:rsid w:val="00342122"/>
    <w:rsid w:val="0034237E"/>
    <w:rsid w:val="00342400"/>
    <w:rsid w:val="0034248C"/>
    <w:rsid w:val="0034248E"/>
    <w:rsid w:val="0034286C"/>
    <w:rsid w:val="00342890"/>
    <w:rsid w:val="00342E5D"/>
    <w:rsid w:val="00342E9E"/>
    <w:rsid w:val="00342EE8"/>
    <w:rsid w:val="00342FE3"/>
    <w:rsid w:val="003431D6"/>
    <w:rsid w:val="003432DF"/>
    <w:rsid w:val="003434DD"/>
    <w:rsid w:val="003437CA"/>
    <w:rsid w:val="003439DC"/>
    <w:rsid w:val="00343E47"/>
    <w:rsid w:val="00343F8C"/>
    <w:rsid w:val="00344015"/>
    <w:rsid w:val="003440B9"/>
    <w:rsid w:val="003447E5"/>
    <w:rsid w:val="003448C3"/>
    <w:rsid w:val="00344C5D"/>
    <w:rsid w:val="00344E4D"/>
    <w:rsid w:val="00344E63"/>
    <w:rsid w:val="00345461"/>
    <w:rsid w:val="00345820"/>
    <w:rsid w:val="0034594F"/>
    <w:rsid w:val="00345CD6"/>
    <w:rsid w:val="00345E21"/>
    <w:rsid w:val="00345E4C"/>
    <w:rsid w:val="00345FAF"/>
    <w:rsid w:val="00345FC3"/>
    <w:rsid w:val="003461A2"/>
    <w:rsid w:val="003461E0"/>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0C1"/>
    <w:rsid w:val="00350100"/>
    <w:rsid w:val="0035041F"/>
    <w:rsid w:val="00350960"/>
    <w:rsid w:val="00350ABA"/>
    <w:rsid w:val="00350BE5"/>
    <w:rsid w:val="00350E07"/>
    <w:rsid w:val="00350E69"/>
    <w:rsid w:val="00350E87"/>
    <w:rsid w:val="00351174"/>
    <w:rsid w:val="003511FB"/>
    <w:rsid w:val="00351945"/>
    <w:rsid w:val="00351C1D"/>
    <w:rsid w:val="00351EF7"/>
    <w:rsid w:val="003521ED"/>
    <w:rsid w:val="00352279"/>
    <w:rsid w:val="0035246C"/>
    <w:rsid w:val="003526CD"/>
    <w:rsid w:val="00352920"/>
    <w:rsid w:val="00352CEB"/>
    <w:rsid w:val="00352D07"/>
    <w:rsid w:val="00352D21"/>
    <w:rsid w:val="00352DC3"/>
    <w:rsid w:val="00352E68"/>
    <w:rsid w:val="0035328A"/>
    <w:rsid w:val="003533FC"/>
    <w:rsid w:val="00353460"/>
    <w:rsid w:val="003535E4"/>
    <w:rsid w:val="0035363D"/>
    <w:rsid w:val="00353779"/>
    <w:rsid w:val="003538EF"/>
    <w:rsid w:val="00353902"/>
    <w:rsid w:val="00353D23"/>
    <w:rsid w:val="00353E77"/>
    <w:rsid w:val="00354213"/>
    <w:rsid w:val="00354345"/>
    <w:rsid w:val="00354529"/>
    <w:rsid w:val="00354530"/>
    <w:rsid w:val="003545A3"/>
    <w:rsid w:val="003545AD"/>
    <w:rsid w:val="003549CF"/>
    <w:rsid w:val="0035508C"/>
    <w:rsid w:val="00355378"/>
    <w:rsid w:val="0035549B"/>
    <w:rsid w:val="003557D5"/>
    <w:rsid w:val="00355B14"/>
    <w:rsid w:val="00355E54"/>
    <w:rsid w:val="00355E6C"/>
    <w:rsid w:val="00355E75"/>
    <w:rsid w:val="003560D4"/>
    <w:rsid w:val="003561CD"/>
    <w:rsid w:val="0035645C"/>
    <w:rsid w:val="00356876"/>
    <w:rsid w:val="003568E7"/>
    <w:rsid w:val="0035692A"/>
    <w:rsid w:val="00356BDD"/>
    <w:rsid w:val="00356BFB"/>
    <w:rsid w:val="00356BFD"/>
    <w:rsid w:val="00356CC9"/>
    <w:rsid w:val="00356D76"/>
    <w:rsid w:val="00356F61"/>
    <w:rsid w:val="0035738E"/>
    <w:rsid w:val="0035760D"/>
    <w:rsid w:val="003576A7"/>
    <w:rsid w:val="0035772D"/>
    <w:rsid w:val="00357982"/>
    <w:rsid w:val="00357B9C"/>
    <w:rsid w:val="00357BBF"/>
    <w:rsid w:val="00357D3C"/>
    <w:rsid w:val="00357F8C"/>
    <w:rsid w:val="0036001D"/>
    <w:rsid w:val="003600F3"/>
    <w:rsid w:val="00360245"/>
    <w:rsid w:val="0036035D"/>
    <w:rsid w:val="00360408"/>
    <w:rsid w:val="00360483"/>
    <w:rsid w:val="00360691"/>
    <w:rsid w:val="0036069C"/>
    <w:rsid w:val="00360A47"/>
    <w:rsid w:val="00360A54"/>
    <w:rsid w:val="00360B21"/>
    <w:rsid w:val="00360BEA"/>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278"/>
    <w:rsid w:val="00362CFD"/>
    <w:rsid w:val="00362F9D"/>
    <w:rsid w:val="00363003"/>
    <w:rsid w:val="00363029"/>
    <w:rsid w:val="0036317C"/>
    <w:rsid w:val="003634EB"/>
    <w:rsid w:val="00363600"/>
    <w:rsid w:val="00363744"/>
    <w:rsid w:val="003637B8"/>
    <w:rsid w:val="00363BAB"/>
    <w:rsid w:val="00363C25"/>
    <w:rsid w:val="00363CBD"/>
    <w:rsid w:val="00364030"/>
    <w:rsid w:val="003640B5"/>
    <w:rsid w:val="003642A6"/>
    <w:rsid w:val="00364C85"/>
    <w:rsid w:val="00365005"/>
    <w:rsid w:val="0036509F"/>
    <w:rsid w:val="00365179"/>
    <w:rsid w:val="00365292"/>
    <w:rsid w:val="00365616"/>
    <w:rsid w:val="0036594A"/>
    <w:rsid w:val="00365990"/>
    <w:rsid w:val="00365ABD"/>
    <w:rsid w:val="00365D36"/>
    <w:rsid w:val="00365D6A"/>
    <w:rsid w:val="00365DF4"/>
    <w:rsid w:val="003660BE"/>
    <w:rsid w:val="003660DF"/>
    <w:rsid w:val="00366453"/>
    <w:rsid w:val="0036656E"/>
    <w:rsid w:val="003666BD"/>
    <w:rsid w:val="003666F9"/>
    <w:rsid w:val="003667D7"/>
    <w:rsid w:val="00366F63"/>
    <w:rsid w:val="003671FF"/>
    <w:rsid w:val="00367381"/>
    <w:rsid w:val="00367443"/>
    <w:rsid w:val="003675A9"/>
    <w:rsid w:val="00367663"/>
    <w:rsid w:val="00367737"/>
    <w:rsid w:val="00367740"/>
    <w:rsid w:val="00367904"/>
    <w:rsid w:val="00367A01"/>
    <w:rsid w:val="00367E0C"/>
    <w:rsid w:val="00367EDA"/>
    <w:rsid w:val="00367FB0"/>
    <w:rsid w:val="003700EF"/>
    <w:rsid w:val="003703E5"/>
    <w:rsid w:val="0037040D"/>
    <w:rsid w:val="003704A7"/>
    <w:rsid w:val="0037078A"/>
    <w:rsid w:val="00370BCA"/>
    <w:rsid w:val="00370DBB"/>
    <w:rsid w:val="00370F21"/>
    <w:rsid w:val="00371041"/>
    <w:rsid w:val="00371063"/>
    <w:rsid w:val="003717C6"/>
    <w:rsid w:val="00371FE7"/>
    <w:rsid w:val="00372296"/>
    <w:rsid w:val="0037254E"/>
    <w:rsid w:val="0037276A"/>
    <w:rsid w:val="003727D8"/>
    <w:rsid w:val="00372801"/>
    <w:rsid w:val="003728F8"/>
    <w:rsid w:val="00372BBF"/>
    <w:rsid w:val="00372C45"/>
    <w:rsid w:val="00372C67"/>
    <w:rsid w:val="00372CA0"/>
    <w:rsid w:val="00372F3C"/>
    <w:rsid w:val="003730B3"/>
    <w:rsid w:val="00373299"/>
    <w:rsid w:val="00373344"/>
    <w:rsid w:val="00373508"/>
    <w:rsid w:val="003737DB"/>
    <w:rsid w:val="0037382B"/>
    <w:rsid w:val="00373AC2"/>
    <w:rsid w:val="00373C5D"/>
    <w:rsid w:val="00373F40"/>
    <w:rsid w:val="00373F7C"/>
    <w:rsid w:val="00373FE1"/>
    <w:rsid w:val="003742E3"/>
    <w:rsid w:val="003745DF"/>
    <w:rsid w:val="0037478F"/>
    <w:rsid w:val="00374863"/>
    <w:rsid w:val="003749E0"/>
    <w:rsid w:val="00374BAE"/>
    <w:rsid w:val="00374D25"/>
    <w:rsid w:val="00374D92"/>
    <w:rsid w:val="00374EC6"/>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2E"/>
    <w:rsid w:val="00376BF8"/>
    <w:rsid w:val="00376CD9"/>
    <w:rsid w:val="00376D12"/>
    <w:rsid w:val="00377032"/>
    <w:rsid w:val="003773A6"/>
    <w:rsid w:val="0037749D"/>
    <w:rsid w:val="0037751C"/>
    <w:rsid w:val="003775A2"/>
    <w:rsid w:val="003775E9"/>
    <w:rsid w:val="00377B1B"/>
    <w:rsid w:val="00377E9C"/>
    <w:rsid w:val="00377F0B"/>
    <w:rsid w:val="00377F83"/>
    <w:rsid w:val="003801FD"/>
    <w:rsid w:val="003802AC"/>
    <w:rsid w:val="00380618"/>
    <w:rsid w:val="00380666"/>
    <w:rsid w:val="00380698"/>
    <w:rsid w:val="003806F4"/>
    <w:rsid w:val="003807CB"/>
    <w:rsid w:val="003807ED"/>
    <w:rsid w:val="00380898"/>
    <w:rsid w:val="0038094E"/>
    <w:rsid w:val="00381207"/>
    <w:rsid w:val="00381219"/>
    <w:rsid w:val="00381763"/>
    <w:rsid w:val="00381848"/>
    <w:rsid w:val="0038188F"/>
    <w:rsid w:val="00381A0F"/>
    <w:rsid w:val="00381A88"/>
    <w:rsid w:val="00381BA4"/>
    <w:rsid w:val="00381C63"/>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88"/>
    <w:rsid w:val="00384490"/>
    <w:rsid w:val="00384830"/>
    <w:rsid w:val="00384877"/>
    <w:rsid w:val="00384B57"/>
    <w:rsid w:val="00384B6F"/>
    <w:rsid w:val="00384B99"/>
    <w:rsid w:val="00384BEC"/>
    <w:rsid w:val="00384C5E"/>
    <w:rsid w:val="00384C73"/>
    <w:rsid w:val="00384F59"/>
    <w:rsid w:val="0038564D"/>
    <w:rsid w:val="00385715"/>
    <w:rsid w:val="003858C0"/>
    <w:rsid w:val="003859E6"/>
    <w:rsid w:val="00385A11"/>
    <w:rsid w:val="00385A66"/>
    <w:rsid w:val="00386156"/>
    <w:rsid w:val="003864E2"/>
    <w:rsid w:val="003868C4"/>
    <w:rsid w:val="0038694F"/>
    <w:rsid w:val="00386B91"/>
    <w:rsid w:val="00386D89"/>
    <w:rsid w:val="00386EC8"/>
    <w:rsid w:val="003870A7"/>
    <w:rsid w:val="003871F7"/>
    <w:rsid w:val="00387277"/>
    <w:rsid w:val="003873A2"/>
    <w:rsid w:val="003873C9"/>
    <w:rsid w:val="003874EF"/>
    <w:rsid w:val="003876E2"/>
    <w:rsid w:val="00387744"/>
    <w:rsid w:val="0038776F"/>
    <w:rsid w:val="003877BA"/>
    <w:rsid w:val="00387A5D"/>
    <w:rsid w:val="00387BD9"/>
    <w:rsid w:val="00387D01"/>
    <w:rsid w:val="00390058"/>
    <w:rsid w:val="00390242"/>
    <w:rsid w:val="003902EB"/>
    <w:rsid w:val="003904CC"/>
    <w:rsid w:val="003906FE"/>
    <w:rsid w:val="00390A7D"/>
    <w:rsid w:val="00391286"/>
    <w:rsid w:val="003913CD"/>
    <w:rsid w:val="003913EF"/>
    <w:rsid w:val="003917AB"/>
    <w:rsid w:val="00391C81"/>
    <w:rsid w:val="00391D31"/>
    <w:rsid w:val="0039200F"/>
    <w:rsid w:val="00392064"/>
    <w:rsid w:val="0039266E"/>
    <w:rsid w:val="003927DA"/>
    <w:rsid w:val="003927F1"/>
    <w:rsid w:val="00392A3D"/>
    <w:rsid w:val="00392B97"/>
    <w:rsid w:val="00392C86"/>
    <w:rsid w:val="00392FDC"/>
    <w:rsid w:val="003933EE"/>
    <w:rsid w:val="00393465"/>
    <w:rsid w:val="00393A59"/>
    <w:rsid w:val="00393B3F"/>
    <w:rsid w:val="00393C4B"/>
    <w:rsid w:val="00393D78"/>
    <w:rsid w:val="00393ED3"/>
    <w:rsid w:val="0039407B"/>
    <w:rsid w:val="0039429B"/>
    <w:rsid w:val="0039435F"/>
    <w:rsid w:val="003948CC"/>
    <w:rsid w:val="003948CF"/>
    <w:rsid w:val="00394AE7"/>
    <w:rsid w:val="00394F46"/>
    <w:rsid w:val="00394F8D"/>
    <w:rsid w:val="0039503E"/>
    <w:rsid w:val="0039583A"/>
    <w:rsid w:val="0039591E"/>
    <w:rsid w:val="00395E18"/>
    <w:rsid w:val="00395E85"/>
    <w:rsid w:val="00395F33"/>
    <w:rsid w:val="00395FB6"/>
    <w:rsid w:val="00396162"/>
    <w:rsid w:val="00396306"/>
    <w:rsid w:val="0039631C"/>
    <w:rsid w:val="00396366"/>
    <w:rsid w:val="0039637A"/>
    <w:rsid w:val="003967A3"/>
    <w:rsid w:val="00396904"/>
    <w:rsid w:val="00396956"/>
    <w:rsid w:val="00396A09"/>
    <w:rsid w:val="00396C74"/>
    <w:rsid w:val="0039731D"/>
    <w:rsid w:val="003973FA"/>
    <w:rsid w:val="00397572"/>
    <w:rsid w:val="003977F3"/>
    <w:rsid w:val="00397826"/>
    <w:rsid w:val="00397979"/>
    <w:rsid w:val="00397AA6"/>
    <w:rsid w:val="00397AF4"/>
    <w:rsid w:val="00397B01"/>
    <w:rsid w:val="00397C61"/>
    <w:rsid w:val="003A0103"/>
    <w:rsid w:val="003A041E"/>
    <w:rsid w:val="003A055D"/>
    <w:rsid w:val="003A0628"/>
    <w:rsid w:val="003A0BDC"/>
    <w:rsid w:val="003A0CAA"/>
    <w:rsid w:val="003A0EA4"/>
    <w:rsid w:val="003A0F5F"/>
    <w:rsid w:val="003A11B4"/>
    <w:rsid w:val="003A1499"/>
    <w:rsid w:val="003A1518"/>
    <w:rsid w:val="003A175A"/>
    <w:rsid w:val="003A190F"/>
    <w:rsid w:val="003A19DE"/>
    <w:rsid w:val="003A1CC9"/>
    <w:rsid w:val="003A1EB2"/>
    <w:rsid w:val="003A1F97"/>
    <w:rsid w:val="003A2032"/>
    <w:rsid w:val="003A2045"/>
    <w:rsid w:val="003A2054"/>
    <w:rsid w:val="003A21F2"/>
    <w:rsid w:val="003A22F7"/>
    <w:rsid w:val="003A27E9"/>
    <w:rsid w:val="003A3055"/>
    <w:rsid w:val="003A31D4"/>
    <w:rsid w:val="003A35B7"/>
    <w:rsid w:val="003A36CC"/>
    <w:rsid w:val="003A399D"/>
    <w:rsid w:val="003A4041"/>
    <w:rsid w:val="003A4042"/>
    <w:rsid w:val="003A406E"/>
    <w:rsid w:val="003A434F"/>
    <w:rsid w:val="003A4526"/>
    <w:rsid w:val="003A4586"/>
    <w:rsid w:val="003A4600"/>
    <w:rsid w:val="003A4601"/>
    <w:rsid w:val="003A4626"/>
    <w:rsid w:val="003A479B"/>
    <w:rsid w:val="003A47B4"/>
    <w:rsid w:val="003A4864"/>
    <w:rsid w:val="003A49EA"/>
    <w:rsid w:val="003A4B26"/>
    <w:rsid w:val="003A4DC3"/>
    <w:rsid w:val="003A525B"/>
    <w:rsid w:val="003A5296"/>
    <w:rsid w:val="003A52AC"/>
    <w:rsid w:val="003A53DE"/>
    <w:rsid w:val="003A597F"/>
    <w:rsid w:val="003A6057"/>
    <w:rsid w:val="003A6398"/>
    <w:rsid w:val="003A6456"/>
    <w:rsid w:val="003A6668"/>
    <w:rsid w:val="003A66BC"/>
    <w:rsid w:val="003A670B"/>
    <w:rsid w:val="003A68F3"/>
    <w:rsid w:val="003A6AA9"/>
    <w:rsid w:val="003A6E19"/>
    <w:rsid w:val="003A6F49"/>
    <w:rsid w:val="003A701B"/>
    <w:rsid w:val="003A7020"/>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BBF"/>
    <w:rsid w:val="003B0DCC"/>
    <w:rsid w:val="003B1027"/>
    <w:rsid w:val="003B1299"/>
    <w:rsid w:val="003B14DE"/>
    <w:rsid w:val="003B180C"/>
    <w:rsid w:val="003B1CC8"/>
    <w:rsid w:val="003B1E06"/>
    <w:rsid w:val="003B200D"/>
    <w:rsid w:val="003B2379"/>
    <w:rsid w:val="003B2409"/>
    <w:rsid w:val="003B25BD"/>
    <w:rsid w:val="003B2850"/>
    <w:rsid w:val="003B2B90"/>
    <w:rsid w:val="003B2D8D"/>
    <w:rsid w:val="003B2FCA"/>
    <w:rsid w:val="003B3002"/>
    <w:rsid w:val="003B3029"/>
    <w:rsid w:val="003B309B"/>
    <w:rsid w:val="003B32BD"/>
    <w:rsid w:val="003B33CD"/>
    <w:rsid w:val="003B34E8"/>
    <w:rsid w:val="003B39FC"/>
    <w:rsid w:val="003B3CFA"/>
    <w:rsid w:val="003B3F08"/>
    <w:rsid w:val="003B4453"/>
    <w:rsid w:val="003B44FE"/>
    <w:rsid w:val="003B457B"/>
    <w:rsid w:val="003B4627"/>
    <w:rsid w:val="003B465C"/>
    <w:rsid w:val="003B4685"/>
    <w:rsid w:val="003B468B"/>
    <w:rsid w:val="003B473F"/>
    <w:rsid w:val="003B4AA9"/>
    <w:rsid w:val="003B4AFD"/>
    <w:rsid w:val="003B4CC5"/>
    <w:rsid w:val="003B4E14"/>
    <w:rsid w:val="003B4EFB"/>
    <w:rsid w:val="003B50F6"/>
    <w:rsid w:val="003B5149"/>
    <w:rsid w:val="003B54BE"/>
    <w:rsid w:val="003B54FD"/>
    <w:rsid w:val="003B5573"/>
    <w:rsid w:val="003B5651"/>
    <w:rsid w:val="003B5749"/>
    <w:rsid w:val="003B5C68"/>
    <w:rsid w:val="003B5D25"/>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E44"/>
    <w:rsid w:val="003B6EEB"/>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3D2"/>
    <w:rsid w:val="003C148B"/>
    <w:rsid w:val="003C1504"/>
    <w:rsid w:val="003C186B"/>
    <w:rsid w:val="003C1D6F"/>
    <w:rsid w:val="003C1EB2"/>
    <w:rsid w:val="003C1F4A"/>
    <w:rsid w:val="003C1FBA"/>
    <w:rsid w:val="003C217C"/>
    <w:rsid w:val="003C235A"/>
    <w:rsid w:val="003C281F"/>
    <w:rsid w:val="003C2B39"/>
    <w:rsid w:val="003C2C89"/>
    <w:rsid w:val="003C2EF7"/>
    <w:rsid w:val="003C327A"/>
    <w:rsid w:val="003C36D0"/>
    <w:rsid w:val="003C38A2"/>
    <w:rsid w:val="003C3C42"/>
    <w:rsid w:val="003C3CA6"/>
    <w:rsid w:val="003C3D41"/>
    <w:rsid w:val="003C4159"/>
    <w:rsid w:val="003C4558"/>
    <w:rsid w:val="003C45BA"/>
    <w:rsid w:val="003C4855"/>
    <w:rsid w:val="003C4B4B"/>
    <w:rsid w:val="003C4C83"/>
    <w:rsid w:val="003C4E10"/>
    <w:rsid w:val="003C4F0B"/>
    <w:rsid w:val="003C5040"/>
    <w:rsid w:val="003C5115"/>
    <w:rsid w:val="003C55FA"/>
    <w:rsid w:val="003C5684"/>
    <w:rsid w:val="003C5C13"/>
    <w:rsid w:val="003C5F43"/>
    <w:rsid w:val="003C5FF5"/>
    <w:rsid w:val="003C618A"/>
    <w:rsid w:val="003C63CB"/>
    <w:rsid w:val="003C668A"/>
    <w:rsid w:val="003C66D5"/>
    <w:rsid w:val="003C6769"/>
    <w:rsid w:val="003C6B1E"/>
    <w:rsid w:val="003C6D07"/>
    <w:rsid w:val="003C7066"/>
    <w:rsid w:val="003C70E5"/>
    <w:rsid w:val="003C71B2"/>
    <w:rsid w:val="003C730D"/>
    <w:rsid w:val="003C748A"/>
    <w:rsid w:val="003C7585"/>
    <w:rsid w:val="003C7588"/>
    <w:rsid w:val="003C7790"/>
    <w:rsid w:val="003C781A"/>
    <w:rsid w:val="003C78A5"/>
    <w:rsid w:val="003C7B1E"/>
    <w:rsid w:val="003C7C2E"/>
    <w:rsid w:val="003D007C"/>
    <w:rsid w:val="003D021D"/>
    <w:rsid w:val="003D028D"/>
    <w:rsid w:val="003D034E"/>
    <w:rsid w:val="003D04CE"/>
    <w:rsid w:val="003D0703"/>
    <w:rsid w:val="003D086E"/>
    <w:rsid w:val="003D0E85"/>
    <w:rsid w:val="003D0FD9"/>
    <w:rsid w:val="003D1402"/>
    <w:rsid w:val="003D1404"/>
    <w:rsid w:val="003D14A3"/>
    <w:rsid w:val="003D18F7"/>
    <w:rsid w:val="003D1D10"/>
    <w:rsid w:val="003D1EEA"/>
    <w:rsid w:val="003D2C06"/>
    <w:rsid w:val="003D2D78"/>
    <w:rsid w:val="003D329C"/>
    <w:rsid w:val="003D3304"/>
    <w:rsid w:val="003D3395"/>
    <w:rsid w:val="003D35B1"/>
    <w:rsid w:val="003D3629"/>
    <w:rsid w:val="003D3696"/>
    <w:rsid w:val="003D37B2"/>
    <w:rsid w:val="003D3906"/>
    <w:rsid w:val="003D3AB9"/>
    <w:rsid w:val="003D3D83"/>
    <w:rsid w:val="003D3D8C"/>
    <w:rsid w:val="003D402B"/>
    <w:rsid w:val="003D40A8"/>
    <w:rsid w:val="003D41F9"/>
    <w:rsid w:val="003D42E6"/>
    <w:rsid w:val="003D438C"/>
    <w:rsid w:val="003D48B6"/>
    <w:rsid w:val="003D495F"/>
    <w:rsid w:val="003D4A5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4BC"/>
    <w:rsid w:val="003D6510"/>
    <w:rsid w:val="003D6628"/>
    <w:rsid w:val="003D694C"/>
    <w:rsid w:val="003D69D9"/>
    <w:rsid w:val="003D6A88"/>
    <w:rsid w:val="003D6D1F"/>
    <w:rsid w:val="003D6DB4"/>
    <w:rsid w:val="003D6E2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9D"/>
    <w:rsid w:val="003E14A6"/>
    <w:rsid w:val="003E1508"/>
    <w:rsid w:val="003E16B1"/>
    <w:rsid w:val="003E19B0"/>
    <w:rsid w:val="003E1AAC"/>
    <w:rsid w:val="003E1B18"/>
    <w:rsid w:val="003E1C5A"/>
    <w:rsid w:val="003E1CE0"/>
    <w:rsid w:val="003E200D"/>
    <w:rsid w:val="003E20A5"/>
    <w:rsid w:val="003E221D"/>
    <w:rsid w:val="003E2373"/>
    <w:rsid w:val="003E23CD"/>
    <w:rsid w:val="003E2463"/>
    <w:rsid w:val="003E263A"/>
    <w:rsid w:val="003E2A2D"/>
    <w:rsid w:val="003E2EE8"/>
    <w:rsid w:val="003E3396"/>
    <w:rsid w:val="003E34A9"/>
    <w:rsid w:val="003E3D85"/>
    <w:rsid w:val="003E3DAE"/>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571"/>
    <w:rsid w:val="003E6733"/>
    <w:rsid w:val="003E697B"/>
    <w:rsid w:val="003E69C7"/>
    <w:rsid w:val="003E6A19"/>
    <w:rsid w:val="003E6CF8"/>
    <w:rsid w:val="003E6D59"/>
    <w:rsid w:val="003E6FA2"/>
    <w:rsid w:val="003E70CC"/>
    <w:rsid w:val="003E723C"/>
    <w:rsid w:val="003E74D8"/>
    <w:rsid w:val="003E769D"/>
    <w:rsid w:val="003E784D"/>
    <w:rsid w:val="003E78A4"/>
    <w:rsid w:val="003E78EE"/>
    <w:rsid w:val="003E7A28"/>
    <w:rsid w:val="003E7E37"/>
    <w:rsid w:val="003E7E5B"/>
    <w:rsid w:val="003E7EB2"/>
    <w:rsid w:val="003E7F05"/>
    <w:rsid w:val="003F058F"/>
    <w:rsid w:val="003F05B4"/>
    <w:rsid w:val="003F0647"/>
    <w:rsid w:val="003F0670"/>
    <w:rsid w:val="003F0675"/>
    <w:rsid w:val="003F0799"/>
    <w:rsid w:val="003F07C8"/>
    <w:rsid w:val="003F0CCC"/>
    <w:rsid w:val="003F0EC5"/>
    <w:rsid w:val="003F0F28"/>
    <w:rsid w:val="003F12FD"/>
    <w:rsid w:val="003F1543"/>
    <w:rsid w:val="003F15E1"/>
    <w:rsid w:val="003F164E"/>
    <w:rsid w:val="003F186E"/>
    <w:rsid w:val="003F1912"/>
    <w:rsid w:val="003F1EA3"/>
    <w:rsid w:val="003F2181"/>
    <w:rsid w:val="003F2196"/>
    <w:rsid w:val="003F227A"/>
    <w:rsid w:val="003F2432"/>
    <w:rsid w:val="003F24F2"/>
    <w:rsid w:val="003F25E1"/>
    <w:rsid w:val="003F276D"/>
    <w:rsid w:val="003F282A"/>
    <w:rsid w:val="003F3053"/>
    <w:rsid w:val="003F3066"/>
    <w:rsid w:val="003F31C2"/>
    <w:rsid w:val="003F3A16"/>
    <w:rsid w:val="003F3BF1"/>
    <w:rsid w:val="003F4017"/>
    <w:rsid w:val="003F4361"/>
    <w:rsid w:val="003F447C"/>
    <w:rsid w:val="003F468F"/>
    <w:rsid w:val="003F4758"/>
    <w:rsid w:val="003F4770"/>
    <w:rsid w:val="003F4CB8"/>
    <w:rsid w:val="003F4D46"/>
    <w:rsid w:val="003F4EF1"/>
    <w:rsid w:val="003F575E"/>
    <w:rsid w:val="003F5925"/>
    <w:rsid w:val="003F5AB8"/>
    <w:rsid w:val="003F5B7D"/>
    <w:rsid w:val="003F5D03"/>
    <w:rsid w:val="003F5ECC"/>
    <w:rsid w:val="003F60C7"/>
    <w:rsid w:val="003F617E"/>
    <w:rsid w:val="003F63F6"/>
    <w:rsid w:val="003F6870"/>
    <w:rsid w:val="003F6912"/>
    <w:rsid w:val="003F6B3F"/>
    <w:rsid w:val="003F6B7C"/>
    <w:rsid w:val="003F6C3B"/>
    <w:rsid w:val="003F6D25"/>
    <w:rsid w:val="003F6DA9"/>
    <w:rsid w:val="003F7038"/>
    <w:rsid w:val="003F7050"/>
    <w:rsid w:val="003F7499"/>
    <w:rsid w:val="003F7513"/>
    <w:rsid w:val="003F7838"/>
    <w:rsid w:val="003F798B"/>
    <w:rsid w:val="003F7A24"/>
    <w:rsid w:val="003F7B16"/>
    <w:rsid w:val="003F7C05"/>
    <w:rsid w:val="003F7DD2"/>
    <w:rsid w:val="004001F0"/>
    <w:rsid w:val="004002B3"/>
    <w:rsid w:val="0040058E"/>
    <w:rsid w:val="004005DF"/>
    <w:rsid w:val="004006DC"/>
    <w:rsid w:val="00400A98"/>
    <w:rsid w:val="00400CD1"/>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E9"/>
    <w:rsid w:val="004033D5"/>
    <w:rsid w:val="004033FC"/>
    <w:rsid w:val="0040379C"/>
    <w:rsid w:val="00403862"/>
    <w:rsid w:val="0040397E"/>
    <w:rsid w:val="00403990"/>
    <w:rsid w:val="00403A3A"/>
    <w:rsid w:val="004042D8"/>
    <w:rsid w:val="0040466C"/>
    <w:rsid w:val="00404BD4"/>
    <w:rsid w:val="00405109"/>
    <w:rsid w:val="0040518B"/>
    <w:rsid w:val="0040539D"/>
    <w:rsid w:val="004057AD"/>
    <w:rsid w:val="00405868"/>
    <w:rsid w:val="00405B93"/>
    <w:rsid w:val="00405C01"/>
    <w:rsid w:val="00405EDF"/>
    <w:rsid w:val="00405FB9"/>
    <w:rsid w:val="004064E7"/>
    <w:rsid w:val="00406A3F"/>
    <w:rsid w:val="00406B96"/>
    <w:rsid w:val="0040746A"/>
    <w:rsid w:val="00407897"/>
    <w:rsid w:val="00407942"/>
    <w:rsid w:val="00407AD9"/>
    <w:rsid w:val="00407FB1"/>
    <w:rsid w:val="0041027B"/>
    <w:rsid w:val="00410409"/>
    <w:rsid w:val="0041066B"/>
    <w:rsid w:val="00410957"/>
    <w:rsid w:val="00410FAD"/>
    <w:rsid w:val="00411014"/>
    <w:rsid w:val="0041106D"/>
    <w:rsid w:val="00411118"/>
    <w:rsid w:val="00411240"/>
    <w:rsid w:val="0041124F"/>
    <w:rsid w:val="004114FE"/>
    <w:rsid w:val="0041163F"/>
    <w:rsid w:val="004116EF"/>
    <w:rsid w:val="0041174D"/>
    <w:rsid w:val="004118F6"/>
    <w:rsid w:val="0041190A"/>
    <w:rsid w:val="00411920"/>
    <w:rsid w:val="00411A63"/>
    <w:rsid w:val="00411BB7"/>
    <w:rsid w:val="00411D0C"/>
    <w:rsid w:val="00411D36"/>
    <w:rsid w:val="00411E4B"/>
    <w:rsid w:val="004124A4"/>
    <w:rsid w:val="004124D4"/>
    <w:rsid w:val="004127C1"/>
    <w:rsid w:val="00412851"/>
    <w:rsid w:val="004129F6"/>
    <w:rsid w:val="004129FF"/>
    <w:rsid w:val="00412A4D"/>
    <w:rsid w:val="00412EF2"/>
    <w:rsid w:val="00413358"/>
    <w:rsid w:val="00413465"/>
    <w:rsid w:val="004135BD"/>
    <w:rsid w:val="0041379B"/>
    <w:rsid w:val="00413909"/>
    <w:rsid w:val="00413952"/>
    <w:rsid w:val="00413B8D"/>
    <w:rsid w:val="00413BF3"/>
    <w:rsid w:val="00413E86"/>
    <w:rsid w:val="004141C7"/>
    <w:rsid w:val="00414304"/>
    <w:rsid w:val="00414358"/>
    <w:rsid w:val="00414392"/>
    <w:rsid w:val="00414678"/>
    <w:rsid w:val="0041493F"/>
    <w:rsid w:val="00414981"/>
    <w:rsid w:val="00414A58"/>
    <w:rsid w:val="00414C40"/>
    <w:rsid w:val="00414F12"/>
    <w:rsid w:val="004151EF"/>
    <w:rsid w:val="00415826"/>
    <w:rsid w:val="004158D7"/>
    <w:rsid w:val="004159F9"/>
    <w:rsid w:val="00415A05"/>
    <w:rsid w:val="00415A8E"/>
    <w:rsid w:val="00415B0F"/>
    <w:rsid w:val="00415D68"/>
    <w:rsid w:val="00415FA6"/>
    <w:rsid w:val="004160BF"/>
    <w:rsid w:val="0041645A"/>
    <w:rsid w:val="00416962"/>
    <w:rsid w:val="00416A71"/>
    <w:rsid w:val="00416CA4"/>
    <w:rsid w:val="00417058"/>
    <w:rsid w:val="00417061"/>
    <w:rsid w:val="00417338"/>
    <w:rsid w:val="00417382"/>
    <w:rsid w:val="004175B5"/>
    <w:rsid w:val="004175BF"/>
    <w:rsid w:val="004176FF"/>
    <w:rsid w:val="00417724"/>
    <w:rsid w:val="00417A23"/>
    <w:rsid w:val="00417AED"/>
    <w:rsid w:val="00417CD1"/>
    <w:rsid w:val="00417DCB"/>
    <w:rsid w:val="00417FBD"/>
    <w:rsid w:val="0042025A"/>
    <w:rsid w:val="0042029C"/>
    <w:rsid w:val="0042034B"/>
    <w:rsid w:val="004203BF"/>
    <w:rsid w:val="004206C5"/>
    <w:rsid w:val="0042085D"/>
    <w:rsid w:val="00420974"/>
    <w:rsid w:val="00420A96"/>
    <w:rsid w:val="00420C93"/>
    <w:rsid w:val="00420E77"/>
    <w:rsid w:val="0042107D"/>
    <w:rsid w:val="004210B8"/>
    <w:rsid w:val="004213A2"/>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238"/>
    <w:rsid w:val="004233A2"/>
    <w:rsid w:val="00423647"/>
    <w:rsid w:val="004236A0"/>
    <w:rsid w:val="00423811"/>
    <w:rsid w:val="00423C24"/>
    <w:rsid w:val="00423F98"/>
    <w:rsid w:val="00424078"/>
    <w:rsid w:val="00424085"/>
    <w:rsid w:val="004241A0"/>
    <w:rsid w:val="00424543"/>
    <w:rsid w:val="004247A3"/>
    <w:rsid w:val="00424AA1"/>
    <w:rsid w:val="00424BBE"/>
    <w:rsid w:val="00424BD5"/>
    <w:rsid w:val="00424C3A"/>
    <w:rsid w:val="00424C96"/>
    <w:rsid w:val="00424FA7"/>
    <w:rsid w:val="004250A8"/>
    <w:rsid w:val="004250DF"/>
    <w:rsid w:val="0042517F"/>
    <w:rsid w:val="0042548B"/>
    <w:rsid w:val="00425545"/>
    <w:rsid w:val="00425618"/>
    <w:rsid w:val="0042564C"/>
    <w:rsid w:val="00425698"/>
    <w:rsid w:val="004256D0"/>
    <w:rsid w:val="00425B2C"/>
    <w:rsid w:val="00425CD1"/>
    <w:rsid w:val="00425D1C"/>
    <w:rsid w:val="00425E08"/>
    <w:rsid w:val="00425E8D"/>
    <w:rsid w:val="00426216"/>
    <w:rsid w:val="004265A4"/>
    <w:rsid w:val="0042660A"/>
    <w:rsid w:val="004269BE"/>
    <w:rsid w:val="004269D1"/>
    <w:rsid w:val="00426AE9"/>
    <w:rsid w:val="00426B94"/>
    <w:rsid w:val="00426E79"/>
    <w:rsid w:val="00427026"/>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46"/>
    <w:rsid w:val="00430A75"/>
    <w:rsid w:val="00430B3D"/>
    <w:rsid w:val="0043104E"/>
    <w:rsid w:val="0043114A"/>
    <w:rsid w:val="00431201"/>
    <w:rsid w:val="00431626"/>
    <w:rsid w:val="004318B7"/>
    <w:rsid w:val="00431B1F"/>
    <w:rsid w:val="00431C4F"/>
    <w:rsid w:val="00431DA1"/>
    <w:rsid w:val="00431F6C"/>
    <w:rsid w:val="00432110"/>
    <w:rsid w:val="004321F4"/>
    <w:rsid w:val="00432533"/>
    <w:rsid w:val="004325F3"/>
    <w:rsid w:val="004326A9"/>
    <w:rsid w:val="004328F9"/>
    <w:rsid w:val="00432B37"/>
    <w:rsid w:val="00432BAF"/>
    <w:rsid w:val="00432D92"/>
    <w:rsid w:val="00432F81"/>
    <w:rsid w:val="0043319B"/>
    <w:rsid w:val="00433266"/>
    <w:rsid w:val="004338E4"/>
    <w:rsid w:val="004339E1"/>
    <w:rsid w:val="00433C05"/>
    <w:rsid w:val="00433C6E"/>
    <w:rsid w:val="00434378"/>
    <w:rsid w:val="004344A3"/>
    <w:rsid w:val="0043457B"/>
    <w:rsid w:val="004347E1"/>
    <w:rsid w:val="0043483B"/>
    <w:rsid w:val="00434AC9"/>
    <w:rsid w:val="00434C0C"/>
    <w:rsid w:val="00434CED"/>
    <w:rsid w:val="00434CFD"/>
    <w:rsid w:val="00434DAC"/>
    <w:rsid w:val="00434E16"/>
    <w:rsid w:val="0043520D"/>
    <w:rsid w:val="00435545"/>
    <w:rsid w:val="0043557C"/>
    <w:rsid w:val="00435700"/>
    <w:rsid w:val="00435800"/>
    <w:rsid w:val="00435AFE"/>
    <w:rsid w:val="00435C11"/>
    <w:rsid w:val="00435E85"/>
    <w:rsid w:val="00435F50"/>
    <w:rsid w:val="00435F57"/>
    <w:rsid w:val="00436084"/>
    <w:rsid w:val="00436187"/>
    <w:rsid w:val="004364A7"/>
    <w:rsid w:val="0043674D"/>
    <w:rsid w:val="004369EB"/>
    <w:rsid w:val="00436B77"/>
    <w:rsid w:val="00436FC4"/>
    <w:rsid w:val="00437145"/>
    <w:rsid w:val="004371BF"/>
    <w:rsid w:val="0043730E"/>
    <w:rsid w:val="00437431"/>
    <w:rsid w:val="004374A4"/>
    <w:rsid w:val="00437D0A"/>
    <w:rsid w:val="00437FB8"/>
    <w:rsid w:val="00440067"/>
    <w:rsid w:val="00440671"/>
    <w:rsid w:val="00440A93"/>
    <w:rsid w:val="00440D6D"/>
    <w:rsid w:val="00440E62"/>
    <w:rsid w:val="0044129A"/>
    <w:rsid w:val="004413FF"/>
    <w:rsid w:val="00441505"/>
    <w:rsid w:val="004418CE"/>
    <w:rsid w:val="00441EDF"/>
    <w:rsid w:val="004420AA"/>
    <w:rsid w:val="00442533"/>
    <w:rsid w:val="00442636"/>
    <w:rsid w:val="00442792"/>
    <w:rsid w:val="00442A1B"/>
    <w:rsid w:val="00442B11"/>
    <w:rsid w:val="00442C7A"/>
    <w:rsid w:val="00442CEF"/>
    <w:rsid w:val="00443167"/>
    <w:rsid w:val="00443860"/>
    <w:rsid w:val="0044392F"/>
    <w:rsid w:val="004439CB"/>
    <w:rsid w:val="00443D14"/>
    <w:rsid w:val="00443DF1"/>
    <w:rsid w:val="00443F03"/>
    <w:rsid w:val="0044405D"/>
    <w:rsid w:val="00444842"/>
    <w:rsid w:val="00444893"/>
    <w:rsid w:val="0044495A"/>
    <w:rsid w:val="004449FA"/>
    <w:rsid w:val="00444C3E"/>
    <w:rsid w:val="00444FB2"/>
    <w:rsid w:val="00445002"/>
    <w:rsid w:val="0044519D"/>
    <w:rsid w:val="00445271"/>
    <w:rsid w:val="004455D7"/>
    <w:rsid w:val="0044563E"/>
    <w:rsid w:val="0044566B"/>
    <w:rsid w:val="00445701"/>
    <w:rsid w:val="00445C72"/>
    <w:rsid w:val="00445FBB"/>
    <w:rsid w:val="00445FF1"/>
    <w:rsid w:val="00445FF7"/>
    <w:rsid w:val="004465D6"/>
    <w:rsid w:val="004466FC"/>
    <w:rsid w:val="00446822"/>
    <w:rsid w:val="00446892"/>
    <w:rsid w:val="00446962"/>
    <w:rsid w:val="00446C89"/>
    <w:rsid w:val="00446DDE"/>
    <w:rsid w:val="00446E44"/>
    <w:rsid w:val="00446FB9"/>
    <w:rsid w:val="00447052"/>
    <w:rsid w:val="0044719C"/>
    <w:rsid w:val="004476D1"/>
    <w:rsid w:val="0044777A"/>
    <w:rsid w:val="004477AB"/>
    <w:rsid w:val="00447A04"/>
    <w:rsid w:val="00447BF7"/>
    <w:rsid w:val="00450106"/>
    <w:rsid w:val="00450108"/>
    <w:rsid w:val="004502A5"/>
    <w:rsid w:val="004502FE"/>
    <w:rsid w:val="00450301"/>
    <w:rsid w:val="0045036E"/>
    <w:rsid w:val="0045037F"/>
    <w:rsid w:val="0045069E"/>
    <w:rsid w:val="00450950"/>
    <w:rsid w:val="00450CB7"/>
    <w:rsid w:val="00450EDA"/>
    <w:rsid w:val="00450FCF"/>
    <w:rsid w:val="0045107C"/>
    <w:rsid w:val="0045122B"/>
    <w:rsid w:val="0045132B"/>
    <w:rsid w:val="00451344"/>
    <w:rsid w:val="00451634"/>
    <w:rsid w:val="0045174E"/>
    <w:rsid w:val="00451776"/>
    <w:rsid w:val="00451965"/>
    <w:rsid w:val="00451A75"/>
    <w:rsid w:val="00451D42"/>
    <w:rsid w:val="00451E92"/>
    <w:rsid w:val="00451F8E"/>
    <w:rsid w:val="004522EB"/>
    <w:rsid w:val="004523F0"/>
    <w:rsid w:val="00452436"/>
    <w:rsid w:val="00452592"/>
    <w:rsid w:val="004526D6"/>
    <w:rsid w:val="00452975"/>
    <w:rsid w:val="00452BC0"/>
    <w:rsid w:val="00452EDF"/>
    <w:rsid w:val="00453341"/>
    <w:rsid w:val="00453490"/>
    <w:rsid w:val="004534BE"/>
    <w:rsid w:val="00453748"/>
    <w:rsid w:val="004538BE"/>
    <w:rsid w:val="00453D13"/>
    <w:rsid w:val="00453E5B"/>
    <w:rsid w:val="0045412F"/>
    <w:rsid w:val="00454520"/>
    <w:rsid w:val="0045477C"/>
    <w:rsid w:val="00454924"/>
    <w:rsid w:val="00454B7A"/>
    <w:rsid w:val="00455053"/>
    <w:rsid w:val="004550D3"/>
    <w:rsid w:val="00455176"/>
    <w:rsid w:val="0045520B"/>
    <w:rsid w:val="0045520D"/>
    <w:rsid w:val="004554C7"/>
    <w:rsid w:val="004556B3"/>
    <w:rsid w:val="0045577A"/>
    <w:rsid w:val="00455868"/>
    <w:rsid w:val="0045594D"/>
    <w:rsid w:val="004559E3"/>
    <w:rsid w:val="00455A35"/>
    <w:rsid w:val="00455E2E"/>
    <w:rsid w:val="00455FE5"/>
    <w:rsid w:val="00456027"/>
    <w:rsid w:val="00456203"/>
    <w:rsid w:val="00456240"/>
    <w:rsid w:val="004566A0"/>
    <w:rsid w:val="0045674F"/>
    <w:rsid w:val="004567B7"/>
    <w:rsid w:val="004571DE"/>
    <w:rsid w:val="0045770C"/>
    <w:rsid w:val="0045775B"/>
    <w:rsid w:val="00457AF7"/>
    <w:rsid w:val="00457B07"/>
    <w:rsid w:val="00457B6F"/>
    <w:rsid w:val="00457D34"/>
    <w:rsid w:val="004601C8"/>
    <w:rsid w:val="0046023B"/>
    <w:rsid w:val="00460570"/>
    <w:rsid w:val="004605C3"/>
    <w:rsid w:val="00460788"/>
    <w:rsid w:val="004609AF"/>
    <w:rsid w:val="00460A6D"/>
    <w:rsid w:val="00460ABB"/>
    <w:rsid w:val="00460FBD"/>
    <w:rsid w:val="00461210"/>
    <w:rsid w:val="004614BB"/>
    <w:rsid w:val="004614D5"/>
    <w:rsid w:val="004615D9"/>
    <w:rsid w:val="0046166A"/>
    <w:rsid w:val="0046167E"/>
    <w:rsid w:val="004616DC"/>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02"/>
    <w:rsid w:val="0046304D"/>
    <w:rsid w:val="00463137"/>
    <w:rsid w:val="0046313A"/>
    <w:rsid w:val="00463197"/>
    <w:rsid w:val="0046372F"/>
    <w:rsid w:val="004639D6"/>
    <w:rsid w:val="00463E6C"/>
    <w:rsid w:val="00463EAC"/>
    <w:rsid w:val="0046415B"/>
    <w:rsid w:val="00464465"/>
    <w:rsid w:val="00464842"/>
    <w:rsid w:val="00464BD2"/>
    <w:rsid w:val="00464F02"/>
    <w:rsid w:val="00465072"/>
    <w:rsid w:val="004653B1"/>
    <w:rsid w:val="004653E8"/>
    <w:rsid w:val="00465729"/>
    <w:rsid w:val="0046574A"/>
    <w:rsid w:val="00465883"/>
    <w:rsid w:val="004659F1"/>
    <w:rsid w:val="00465E4B"/>
    <w:rsid w:val="00465FEC"/>
    <w:rsid w:val="0046654C"/>
    <w:rsid w:val="004665A5"/>
    <w:rsid w:val="00466879"/>
    <w:rsid w:val="004668C6"/>
    <w:rsid w:val="004668FB"/>
    <w:rsid w:val="004669D5"/>
    <w:rsid w:val="00466AAB"/>
    <w:rsid w:val="00466BC0"/>
    <w:rsid w:val="00466C94"/>
    <w:rsid w:val="00466CFA"/>
    <w:rsid w:val="00466D4B"/>
    <w:rsid w:val="004670F4"/>
    <w:rsid w:val="004675FF"/>
    <w:rsid w:val="004676A7"/>
    <w:rsid w:val="00467ED4"/>
    <w:rsid w:val="00467F7A"/>
    <w:rsid w:val="0047005C"/>
    <w:rsid w:val="00470292"/>
    <w:rsid w:val="00470374"/>
    <w:rsid w:val="004704BD"/>
    <w:rsid w:val="00470623"/>
    <w:rsid w:val="00470744"/>
    <w:rsid w:val="00470960"/>
    <w:rsid w:val="00470B0A"/>
    <w:rsid w:val="00470F61"/>
    <w:rsid w:val="004712E3"/>
    <w:rsid w:val="0047144A"/>
    <w:rsid w:val="004715A0"/>
    <w:rsid w:val="004715A7"/>
    <w:rsid w:val="00471748"/>
    <w:rsid w:val="0047182B"/>
    <w:rsid w:val="00471CDB"/>
    <w:rsid w:val="004722A2"/>
    <w:rsid w:val="00472930"/>
    <w:rsid w:val="00472DAA"/>
    <w:rsid w:val="00472FE2"/>
    <w:rsid w:val="0047374B"/>
    <w:rsid w:val="004737FF"/>
    <w:rsid w:val="0047390B"/>
    <w:rsid w:val="00473A0B"/>
    <w:rsid w:val="00473AA1"/>
    <w:rsid w:val="00473AE7"/>
    <w:rsid w:val="00473BD1"/>
    <w:rsid w:val="00473DD9"/>
    <w:rsid w:val="00473DDB"/>
    <w:rsid w:val="00473EFB"/>
    <w:rsid w:val="004741CF"/>
    <w:rsid w:val="0047424D"/>
    <w:rsid w:val="004745BA"/>
    <w:rsid w:val="00474937"/>
    <w:rsid w:val="0047495A"/>
    <w:rsid w:val="0047496E"/>
    <w:rsid w:val="00474C67"/>
    <w:rsid w:val="00474CC5"/>
    <w:rsid w:val="00474D47"/>
    <w:rsid w:val="00474DA9"/>
    <w:rsid w:val="00474E3E"/>
    <w:rsid w:val="004752AC"/>
    <w:rsid w:val="0047530E"/>
    <w:rsid w:val="004753B9"/>
    <w:rsid w:val="00475904"/>
    <w:rsid w:val="00475D0B"/>
    <w:rsid w:val="00475ECE"/>
    <w:rsid w:val="00476157"/>
    <w:rsid w:val="00476204"/>
    <w:rsid w:val="00476642"/>
    <w:rsid w:val="00476BF9"/>
    <w:rsid w:val="00476D33"/>
    <w:rsid w:val="00476D53"/>
    <w:rsid w:val="00476DCE"/>
    <w:rsid w:val="004771BA"/>
    <w:rsid w:val="004774D1"/>
    <w:rsid w:val="004775E4"/>
    <w:rsid w:val="0047776D"/>
    <w:rsid w:val="0047789B"/>
    <w:rsid w:val="00477ABA"/>
    <w:rsid w:val="00477BE2"/>
    <w:rsid w:val="004800DF"/>
    <w:rsid w:val="004801F5"/>
    <w:rsid w:val="0048026D"/>
    <w:rsid w:val="0048028F"/>
    <w:rsid w:val="0048029A"/>
    <w:rsid w:val="004802B9"/>
    <w:rsid w:val="0048044F"/>
    <w:rsid w:val="004808CC"/>
    <w:rsid w:val="0048098C"/>
    <w:rsid w:val="00480A00"/>
    <w:rsid w:val="00480E7F"/>
    <w:rsid w:val="00480F43"/>
    <w:rsid w:val="00481199"/>
    <w:rsid w:val="0048133D"/>
    <w:rsid w:val="00481525"/>
    <w:rsid w:val="004815FD"/>
    <w:rsid w:val="00481652"/>
    <w:rsid w:val="0048168E"/>
    <w:rsid w:val="0048170F"/>
    <w:rsid w:val="0048171F"/>
    <w:rsid w:val="004817D0"/>
    <w:rsid w:val="00481C40"/>
    <w:rsid w:val="00481E77"/>
    <w:rsid w:val="00481F07"/>
    <w:rsid w:val="00481F12"/>
    <w:rsid w:val="00481F15"/>
    <w:rsid w:val="00482586"/>
    <w:rsid w:val="0048294A"/>
    <w:rsid w:val="00482EC4"/>
    <w:rsid w:val="00483261"/>
    <w:rsid w:val="004832C5"/>
    <w:rsid w:val="0048359C"/>
    <w:rsid w:val="0048364B"/>
    <w:rsid w:val="004839DE"/>
    <w:rsid w:val="00483BC8"/>
    <w:rsid w:val="00483D00"/>
    <w:rsid w:val="00483D88"/>
    <w:rsid w:val="00483E25"/>
    <w:rsid w:val="004843D9"/>
    <w:rsid w:val="00484516"/>
    <w:rsid w:val="004846E6"/>
    <w:rsid w:val="00484752"/>
    <w:rsid w:val="00484878"/>
    <w:rsid w:val="00484B14"/>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7B2"/>
    <w:rsid w:val="0048680E"/>
    <w:rsid w:val="0048686C"/>
    <w:rsid w:val="004868A3"/>
    <w:rsid w:val="00486C5D"/>
    <w:rsid w:val="004872E5"/>
    <w:rsid w:val="004872EB"/>
    <w:rsid w:val="00487798"/>
    <w:rsid w:val="00487903"/>
    <w:rsid w:val="00487B4B"/>
    <w:rsid w:val="00487CF1"/>
    <w:rsid w:val="004900B7"/>
    <w:rsid w:val="004901A2"/>
    <w:rsid w:val="00490298"/>
    <w:rsid w:val="004902FD"/>
    <w:rsid w:val="00490355"/>
    <w:rsid w:val="004904FE"/>
    <w:rsid w:val="004907AA"/>
    <w:rsid w:val="004908EB"/>
    <w:rsid w:val="00490CED"/>
    <w:rsid w:val="00490E7F"/>
    <w:rsid w:val="00490EB1"/>
    <w:rsid w:val="004910B0"/>
    <w:rsid w:val="004915D5"/>
    <w:rsid w:val="0049165A"/>
    <w:rsid w:val="004916D6"/>
    <w:rsid w:val="00491988"/>
    <w:rsid w:val="00491FD2"/>
    <w:rsid w:val="004920D2"/>
    <w:rsid w:val="004925AA"/>
    <w:rsid w:val="00492693"/>
    <w:rsid w:val="00492855"/>
    <w:rsid w:val="00492C7F"/>
    <w:rsid w:val="00492F92"/>
    <w:rsid w:val="00492FA8"/>
    <w:rsid w:val="004932C3"/>
    <w:rsid w:val="00493391"/>
    <w:rsid w:val="004936C8"/>
    <w:rsid w:val="00493752"/>
    <w:rsid w:val="0049392E"/>
    <w:rsid w:val="00493A07"/>
    <w:rsid w:val="00493B34"/>
    <w:rsid w:val="00493B45"/>
    <w:rsid w:val="00493CDE"/>
    <w:rsid w:val="00493D84"/>
    <w:rsid w:val="00493E9F"/>
    <w:rsid w:val="004940DB"/>
    <w:rsid w:val="0049414D"/>
    <w:rsid w:val="00494592"/>
    <w:rsid w:val="00494629"/>
    <w:rsid w:val="0049489C"/>
    <w:rsid w:val="00494B70"/>
    <w:rsid w:val="00494BC9"/>
    <w:rsid w:val="00494CE1"/>
    <w:rsid w:val="00494ED0"/>
    <w:rsid w:val="00494F2C"/>
    <w:rsid w:val="004951E3"/>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CBE"/>
    <w:rsid w:val="00496F3E"/>
    <w:rsid w:val="00496F80"/>
    <w:rsid w:val="0049701C"/>
    <w:rsid w:val="0049732E"/>
    <w:rsid w:val="00497623"/>
    <w:rsid w:val="0049762F"/>
    <w:rsid w:val="0049790A"/>
    <w:rsid w:val="00497A6E"/>
    <w:rsid w:val="00497B82"/>
    <w:rsid w:val="00497B8B"/>
    <w:rsid w:val="004A0561"/>
    <w:rsid w:val="004A0640"/>
    <w:rsid w:val="004A079E"/>
    <w:rsid w:val="004A08B8"/>
    <w:rsid w:val="004A0BAA"/>
    <w:rsid w:val="004A0C4D"/>
    <w:rsid w:val="004A0E84"/>
    <w:rsid w:val="004A0FD1"/>
    <w:rsid w:val="004A0FF1"/>
    <w:rsid w:val="004A1004"/>
    <w:rsid w:val="004A1030"/>
    <w:rsid w:val="004A1033"/>
    <w:rsid w:val="004A10A6"/>
    <w:rsid w:val="004A110B"/>
    <w:rsid w:val="004A1151"/>
    <w:rsid w:val="004A15A3"/>
    <w:rsid w:val="004A1794"/>
    <w:rsid w:val="004A17BB"/>
    <w:rsid w:val="004A1871"/>
    <w:rsid w:val="004A194A"/>
    <w:rsid w:val="004A1BEC"/>
    <w:rsid w:val="004A1CA1"/>
    <w:rsid w:val="004A1D32"/>
    <w:rsid w:val="004A1E58"/>
    <w:rsid w:val="004A1EEF"/>
    <w:rsid w:val="004A2000"/>
    <w:rsid w:val="004A2193"/>
    <w:rsid w:val="004A21BB"/>
    <w:rsid w:val="004A264F"/>
    <w:rsid w:val="004A2729"/>
    <w:rsid w:val="004A2833"/>
    <w:rsid w:val="004A294A"/>
    <w:rsid w:val="004A2BC3"/>
    <w:rsid w:val="004A2BE7"/>
    <w:rsid w:val="004A2DB0"/>
    <w:rsid w:val="004A2E57"/>
    <w:rsid w:val="004A2E99"/>
    <w:rsid w:val="004A3021"/>
    <w:rsid w:val="004A3057"/>
    <w:rsid w:val="004A30E5"/>
    <w:rsid w:val="004A339C"/>
    <w:rsid w:val="004A3548"/>
    <w:rsid w:val="004A3897"/>
    <w:rsid w:val="004A39D2"/>
    <w:rsid w:val="004A3A09"/>
    <w:rsid w:val="004A3BE5"/>
    <w:rsid w:val="004A42BE"/>
    <w:rsid w:val="004A43DD"/>
    <w:rsid w:val="004A4401"/>
    <w:rsid w:val="004A4637"/>
    <w:rsid w:val="004A4A3B"/>
    <w:rsid w:val="004A4E72"/>
    <w:rsid w:val="004A5087"/>
    <w:rsid w:val="004A53A0"/>
    <w:rsid w:val="004A57A1"/>
    <w:rsid w:val="004A58B0"/>
    <w:rsid w:val="004A59FA"/>
    <w:rsid w:val="004A5A66"/>
    <w:rsid w:val="004A5C83"/>
    <w:rsid w:val="004A6502"/>
    <w:rsid w:val="004A6AC7"/>
    <w:rsid w:val="004A6E0A"/>
    <w:rsid w:val="004A720E"/>
    <w:rsid w:val="004A7360"/>
    <w:rsid w:val="004A73B7"/>
    <w:rsid w:val="004A75DE"/>
    <w:rsid w:val="004A78C7"/>
    <w:rsid w:val="004A7D78"/>
    <w:rsid w:val="004A7F86"/>
    <w:rsid w:val="004A7FFC"/>
    <w:rsid w:val="004B01CD"/>
    <w:rsid w:val="004B02D6"/>
    <w:rsid w:val="004B03C5"/>
    <w:rsid w:val="004B0642"/>
    <w:rsid w:val="004B0754"/>
    <w:rsid w:val="004B0894"/>
    <w:rsid w:val="004B09CD"/>
    <w:rsid w:val="004B09CE"/>
    <w:rsid w:val="004B0C46"/>
    <w:rsid w:val="004B0D2F"/>
    <w:rsid w:val="004B0D36"/>
    <w:rsid w:val="004B0F2A"/>
    <w:rsid w:val="004B124D"/>
    <w:rsid w:val="004B1259"/>
    <w:rsid w:val="004B13B5"/>
    <w:rsid w:val="004B1466"/>
    <w:rsid w:val="004B14D4"/>
    <w:rsid w:val="004B1837"/>
    <w:rsid w:val="004B184B"/>
    <w:rsid w:val="004B1852"/>
    <w:rsid w:val="004B1A6F"/>
    <w:rsid w:val="004B20EF"/>
    <w:rsid w:val="004B21DC"/>
    <w:rsid w:val="004B2320"/>
    <w:rsid w:val="004B2375"/>
    <w:rsid w:val="004B2C33"/>
    <w:rsid w:val="004B2D45"/>
    <w:rsid w:val="004B2E76"/>
    <w:rsid w:val="004B305F"/>
    <w:rsid w:val="004B3204"/>
    <w:rsid w:val="004B3247"/>
    <w:rsid w:val="004B33D8"/>
    <w:rsid w:val="004B3407"/>
    <w:rsid w:val="004B3808"/>
    <w:rsid w:val="004B382B"/>
    <w:rsid w:val="004B38C6"/>
    <w:rsid w:val="004B38DE"/>
    <w:rsid w:val="004B3B2A"/>
    <w:rsid w:val="004B3B98"/>
    <w:rsid w:val="004B3C4A"/>
    <w:rsid w:val="004B3E51"/>
    <w:rsid w:val="004B3EE9"/>
    <w:rsid w:val="004B3FF2"/>
    <w:rsid w:val="004B40CD"/>
    <w:rsid w:val="004B429F"/>
    <w:rsid w:val="004B431A"/>
    <w:rsid w:val="004B46F4"/>
    <w:rsid w:val="004B49D0"/>
    <w:rsid w:val="004B49FF"/>
    <w:rsid w:val="004B4A00"/>
    <w:rsid w:val="004B4AFD"/>
    <w:rsid w:val="004B4C15"/>
    <w:rsid w:val="004B4E41"/>
    <w:rsid w:val="004B4F73"/>
    <w:rsid w:val="004B5060"/>
    <w:rsid w:val="004B574E"/>
    <w:rsid w:val="004B5884"/>
    <w:rsid w:val="004B5ABD"/>
    <w:rsid w:val="004B5B8C"/>
    <w:rsid w:val="004B5B8D"/>
    <w:rsid w:val="004B5CBB"/>
    <w:rsid w:val="004B5FF3"/>
    <w:rsid w:val="004B638F"/>
    <w:rsid w:val="004B678C"/>
    <w:rsid w:val="004B6848"/>
    <w:rsid w:val="004B6880"/>
    <w:rsid w:val="004B6B73"/>
    <w:rsid w:val="004B6C9C"/>
    <w:rsid w:val="004B6EB9"/>
    <w:rsid w:val="004B73EE"/>
    <w:rsid w:val="004B74FF"/>
    <w:rsid w:val="004B773C"/>
    <w:rsid w:val="004B79BC"/>
    <w:rsid w:val="004B7CAD"/>
    <w:rsid w:val="004C022C"/>
    <w:rsid w:val="004C0309"/>
    <w:rsid w:val="004C070C"/>
    <w:rsid w:val="004C0C85"/>
    <w:rsid w:val="004C0D5E"/>
    <w:rsid w:val="004C0EDB"/>
    <w:rsid w:val="004C1141"/>
    <w:rsid w:val="004C12BD"/>
    <w:rsid w:val="004C15E2"/>
    <w:rsid w:val="004C1648"/>
    <w:rsid w:val="004C1AED"/>
    <w:rsid w:val="004C1AF1"/>
    <w:rsid w:val="004C1B8F"/>
    <w:rsid w:val="004C1E39"/>
    <w:rsid w:val="004C1EE6"/>
    <w:rsid w:val="004C2166"/>
    <w:rsid w:val="004C224B"/>
    <w:rsid w:val="004C237F"/>
    <w:rsid w:val="004C252A"/>
    <w:rsid w:val="004C2705"/>
    <w:rsid w:val="004C277B"/>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428"/>
    <w:rsid w:val="004C4591"/>
    <w:rsid w:val="004C49D4"/>
    <w:rsid w:val="004C4B60"/>
    <w:rsid w:val="004C4C96"/>
    <w:rsid w:val="004C4FCE"/>
    <w:rsid w:val="004C508E"/>
    <w:rsid w:val="004C524D"/>
    <w:rsid w:val="004C52C9"/>
    <w:rsid w:val="004C5452"/>
    <w:rsid w:val="004C5484"/>
    <w:rsid w:val="004C56BD"/>
    <w:rsid w:val="004C5712"/>
    <w:rsid w:val="004C5AEF"/>
    <w:rsid w:val="004C5E81"/>
    <w:rsid w:val="004C5F07"/>
    <w:rsid w:val="004C5FB8"/>
    <w:rsid w:val="004C6022"/>
    <w:rsid w:val="004C6209"/>
    <w:rsid w:val="004C620A"/>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643"/>
    <w:rsid w:val="004D072B"/>
    <w:rsid w:val="004D0A60"/>
    <w:rsid w:val="004D0B27"/>
    <w:rsid w:val="004D0BA1"/>
    <w:rsid w:val="004D1061"/>
    <w:rsid w:val="004D18FE"/>
    <w:rsid w:val="004D19BE"/>
    <w:rsid w:val="004D1BC4"/>
    <w:rsid w:val="004D1F7A"/>
    <w:rsid w:val="004D2136"/>
    <w:rsid w:val="004D2450"/>
    <w:rsid w:val="004D2605"/>
    <w:rsid w:val="004D2640"/>
    <w:rsid w:val="004D28C2"/>
    <w:rsid w:val="004D30A8"/>
    <w:rsid w:val="004D30AC"/>
    <w:rsid w:val="004D3145"/>
    <w:rsid w:val="004D3270"/>
    <w:rsid w:val="004D3434"/>
    <w:rsid w:val="004D353D"/>
    <w:rsid w:val="004D35E2"/>
    <w:rsid w:val="004D3793"/>
    <w:rsid w:val="004D3B7D"/>
    <w:rsid w:val="004D3C2A"/>
    <w:rsid w:val="004D3CA7"/>
    <w:rsid w:val="004D3F23"/>
    <w:rsid w:val="004D40FB"/>
    <w:rsid w:val="004D41B4"/>
    <w:rsid w:val="004D4309"/>
    <w:rsid w:val="004D482E"/>
    <w:rsid w:val="004D4E8C"/>
    <w:rsid w:val="004D5009"/>
    <w:rsid w:val="004D5117"/>
    <w:rsid w:val="004D51A3"/>
    <w:rsid w:val="004D5263"/>
    <w:rsid w:val="004D5399"/>
    <w:rsid w:val="004D5429"/>
    <w:rsid w:val="004D56FA"/>
    <w:rsid w:val="004D57B9"/>
    <w:rsid w:val="004D5C1F"/>
    <w:rsid w:val="004D5C66"/>
    <w:rsid w:val="004D5E1B"/>
    <w:rsid w:val="004D5F42"/>
    <w:rsid w:val="004D6092"/>
    <w:rsid w:val="004D63C8"/>
    <w:rsid w:val="004D646E"/>
    <w:rsid w:val="004D64B4"/>
    <w:rsid w:val="004D6759"/>
    <w:rsid w:val="004D6A9E"/>
    <w:rsid w:val="004D6C08"/>
    <w:rsid w:val="004D6D0B"/>
    <w:rsid w:val="004D6FA4"/>
    <w:rsid w:val="004D7034"/>
    <w:rsid w:val="004D726D"/>
    <w:rsid w:val="004D7680"/>
    <w:rsid w:val="004D773C"/>
    <w:rsid w:val="004D79B6"/>
    <w:rsid w:val="004D7B1C"/>
    <w:rsid w:val="004E0047"/>
    <w:rsid w:val="004E01B7"/>
    <w:rsid w:val="004E0694"/>
    <w:rsid w:val="004E0C2A"/>
    <w:rsid w:val="004E0C94"/>
    <w:rsid w:val="004E0E01"/>
    <w:rsid w:val="004E10C1"/>
    <w:rsid w:val="004E1239"/>
    <w:rsid w:val="004E139E"/>
    <w:rsid w:val="004E147A"/>
    <w:rsid w:val="004E1679"/>
    <w:rsid w:val="004E173E"/>
    <w:rsid w:val="004E176F"/>
    <w:rsid w:val="004E1853"/>
    <w:rsid w:val="004E19A5"/>
    <w:rsid w:val="004E1B07"/>
    <w:rsid w:val="004E1B3B"/>
    <w:rsid w:val="004E1B90"/>
    <w:rsid w:val="004E1D9E"/>
    <w:rsid w:val="004E1EFF"/>
    <w:rsid w:val="004E1F8D"/>
    <w:rsid w:val="004E1FA7"/>
    <w:rsid w:val="004E207D"/>
    <w:rsid w:val="004E2564"/>
    <w:rsid w:val="004E2720"/>
    <w:rsid w:val="004E27A7"/>
    <w:rsid w:val="004E27AB"/>
    <w:rsid w:val="004E2D1A"/>
    <w:rsid w:val="004E2EB0"/>
    <w:rsid w:val="004E31C7"/>
    <w:rsid w:val="004E3415"/>
    <w:rsid w:val="004E3510"/>
    <w:rsid w:val="004E3532"/>
    <w:rsid w:val="004E3637"/>
    <w:rsid w:val="004E3751"/>
    <w:rsid w:val="004E3889"/>
    <w:rsid w:val="004E38D3"/>
    <w:rsid w:val="004E391A"/>
    <w:rsid w:val="004E39DF"/>
    <w:rsid w:val="004E3B47"/>
    <w:rsid w:val="004E3C31"/>
    <w:rsid w:val="004E3DB0"/>
    <w:rsid w:val="004E421D"/>
    <w:rsid w:val="004E46EF"/>
    <w:rsid w:val="004E4973"/>
    <w:rsid w:val="004E4AE7"/>
    <w:rsid w:val="004E4B11"/>
    <w:rsid w:val="004E4D05"/>
    <w:rsid w:val="004E501D"/>
    <w:rsid w:val="004E5302"/>
    <w:rsid w:val="004E532A"/>
    <w:rsid w:val="004E55A7"/>
    <w:rsid w:val="004E5752"/>
    <w:rsid w:val="004E579D"/>
    <w:rsid w:val="004E5B13"/>
    <w:rsid w:val="004E5CFF"/>
    <w:rsid w:val="004E5D5D"/>
    <w:rsid w:val="004E60F3"/>
    <w:rsid w:val="004E616F"/>
    <w:rsid w:val="004E61B2"/>
    <w:rsid w:val="004E6204"/>
    <w:rsid w:val="004E6210"/>
    <w:rsid w:val="004E6281"/>
    <w:rsid w:val="004E662C"/>
    <w:rsid w:val="004E66AA"/>
    <w:rsid w:val="004E6744"/>
    <w:rsid w:val="004E6B92"/>
    <w:rsid w:val="004E6E9C"/>
    <w:rsid w:val="004E6ED2"/>
    <w:rsid w:val="004E7011"/>
    <w:rsid w:val="004E718A"/>
    <w:rsid w:val="004E71CC"/>
    <w:rsid w:val="004E72D1"/>
    <w:rsid w:val="004E75E3"/>
    <w:rsid w:val="004E769B"/>
    <w:rsid w:val="004E780E"/>
    <w:rsid w:val="004E7AE0"/>
    <w:rsid w:val="004E7C6A"/>
    <w:rsid w:val="004F0003"/>
    <w:rsid w:val="004F0929"/>
    <w:rsid w:val="004F0B9E"/>
    <w:rsid w:val="004F0BD9"/>
    <w:rsid w:val="004F0C70"/>
    <w:rsid w:val="004F0DB4"/>
    <w:rsid w:val="004F0FFB"/>
    <w:rsid w:val="004F15A5"/>
    <w:rsid w:val="004F1738"/>
    <w:rsid w:val="004F189B"/>
    <w:rsid w:val="004F18DA"/>
    <w:rsid w:val="004F19ED"/>
    <w:rsid w:val="004F1C59"/>
    <w:rsid w:val="004F1CBC"/>
    <w:rsid w:val="004F1CC8"/>
    <w:rsid w:val="004F1D2A"/>
    <w:rsid w:val="004F1D4E"/>
    <w:rsid w:val="004F1EE3"/>
    <w:rsid w:val="004F230D"/>
    <w:rsid w:val="004F2422"/>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3ECE"/>
    <w:rsid w:val="004F4352"/>
    <w:rsid w:val="004F445A"/>
    <w:rsid w:val="004F44DD"/>
    <w:rsid w:val="004F4884"/>
    <w:rsid w:val="004F49E3"/>
    <w:rsid w:val="004F4CDB"/>
    <w:rsid w:val="004F4F7B"/>
    <w:rsid w:val="004F5065"/>
    <w:rsid w:val="004F5452"/>
    <w:rsid w:val="004F54C4"/>
    <w:rsid w:val="004F5835"/>
    <w:rsid w:val="004F592C"/>
    <w:rsid w:val="004F5B24"/>
    <w:rsid w:val="004F5C45"/>
    <w:rsid w:val="004F5E81"/>
    <w:rsid w:val="004F5F1D"/>
    <w:rsid w:val="004F6598"/>
    <w:rsid w:val="004F6775"/>
    <w:rsid w:val="004F6A7B"/>
    <w:rsid w:val="004F6D4A"/>
    <w:rsid w:val="004F6D8D"/>
    <w:rsid w:val="004F6F1C"/>
    <w:rsid w:val="004F6F20"/>
    <w:rsid w:val="004F728F"/>
    <w:rsid w:val="004F72DB"/>
    <w:rsid w:val="004F7321"/>
    <w:rsid w:val="004F759F"/>
    <w:rsid w:val="004F77A3"/>
    <w:rsid w:val="004F7802"/>
    <w:rsid w:val="004F7AB5"/>
    <w:rsid w:val="004F7C8A"/>
    <w:rsid w:val="004F7D6D"/>
    <w:rsid w:val="004F7E35"/>
    <w:rsid w:val="004F7EB0"/>
    <w:rsid w:val="004F7EBB"/>
    <w:rsid w:val="004F7F24"/>
    <w:rsid w:val="0050006C"/>
    <w:rsid w:val="00500178"/>
    <w:rsid w:val="00500437"/>
    <w:rsid w:val="00500581"/>
    <w:rsid w:val="00500601"/>
    <w:rsid w:val="005007C9"/>
    <w:rsid w:val="00500846"/>
    <w:rsid w:val="00500862"/>
    <w:rsid w:val="005008D6"/>
    <w:rsid w:val="00500B80"/>
    <w:rsid w:val="00500B92"/>
    <w:rsid w:val="00500DB6"/>
    <w:rsid w:val="00500DBC"/>
    <w:rsid w:val="0050129B"/>
    <w:rsid w:val="005012D3"/>
    <w:rsid w:val="0050137E"/>
    <w:rsid w:val="00501558"/>
    <w:rsid w:val="005017C1"/>
    <w:rsid w:val="005017D0"/>
    <w:rsid w:val="00501988"/>
    <w:rsid w:val="005019ED"/>
    <w:rsid w:val="00501A55"/>
    <w:rsid w:val="00501A7E"/>
    <w:rsid w:val="0050229C"/>
    <w:rsid w:val="005023A0"/>
    <w:rsid w:val="00502694"/>
    <w:rsid w:val="00502884"/>
    <w:rsid w:val="00502BA9"/>
    <w:rsid w:val="00502C83"/>
    <w:rsid w:val="00502CE3"/>
    <w:rsid w:val="00502F7C"/>
    <w:rsid w:val="00503185"/>
    <w:rsid w:val="005031A7"/>
    <w:rsid w:val="005031E2"/>
    <w:rsid w:val="005033A0"/>
    <w:rsid w:val="0050350D"/>
    <w:rsid w:val="0050353F"/>
    <w:rsid w:val="0050365F"/>
    <w:rsid w:val="00503678"/>
    <w:rsid w:val="0050369A"/>
    <w:rsid w:val="005036CB"/>
    <w:rsid w:val="005036D9"/>
    <w:rsid w:val="00503A03"/>
    <w:rsid w:val="00504077"/>
    <w:rsid w:val="005044E6"/>
    <w:rsid w:val="00504742"/>
    <w:rsid w:val="00504868"/>
    <w:rsid w:val="00504A4F"/>
    <w:rsid w:val="00504E84"/>
    <w:rsid w:val="00504F79"/>
    <w:rsid w:val="00505199"/>
    <w:rsid w:val="00505275"/>
    <w:rsid w:val="0050555F"/>
    <w:rsid w:val="0050556B"/>
    <w:rsid w:val="00505748"/>
    <w:rsid w:val="00505857"/>
    <w:rsid w:val="00505ACC"/>
    <w:rsid w:val="00505C86"/>
    <w:rsid w:val="00505CF0"/>
    <w:rsid w:val="00505E9B"/>
    <w:rsid w:val="00505F04"/>
    <w:rsid w:val="005060D1"/>
    <w:rsid w:val="005061CD"/>
    <w:rsid w:val="00506ADE"/>
    <w:rsid w:val="00506B0E"/>
    <w:rsid w:val="00506C99"/>
    <w:rsid w:val="005071D6"/>
    <w:rsid w:val="005074A3"/>
    <w:rsid w:val="00507641"/>
    <w:rsid w:val="0050767B"/>
    <w:rsid w:val="00507760"/>
    <w:rsid w:val="00507F6F"/>
    <w:rsid w:val="005100DC"/>
    <w:rsid w:val="0051017D"/>
    <w:rsid w:val="005107D1"/>
    <w:rsid w:val="005107E0"/>
    <w:rsid w:val="00510876"/>
    <w:rsid w:val="005108C1"/>
    <w:rsid w:val="005108D8"/>
    <w:rsid w:val="00510AF9"/>
    <w:rsid w:val="00510C24"/>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4C8"/>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4F"/>
    <w:rsid w:val="005148DC"/>
    <w:rsid w:val="00514941"/>
    <w:rsid w:val="00514A0A"/>
    <w:rsid w:val="00514AE0"/>
    <w:rsid w:val="00514AED"/>
    <w:rsid w:val="00514E36"/>
    <w:rsid w:val="00515045"/>
    <w:rsid w:val="005156D2"/>
    <w:rsid w:val="00515B49"/>
    <w:rsid w:val="005163BD"/>
    <w:rsid w:val="00516604"/>
    <w:rsid w:val="0051666F"/>
    <w:rsid w:val="0051672E"/>
    <w:rsid w:val="005167C7"/>
    <w:rsid w:val="00516C57"/>
    <w:rsid w:val="00516D65"/>
    <w:rsid w:val="00516DC2"/>
    <w:rsid w:val="00516E83"/>
    <w:rsid w:val="00516FD9"/>
    <w:rsid w:val="00517508"/>
    <w:rsid w:val="00517DDC"/>
    <w:rsid w:val="00517F97"/>
    <w:rsid w:val="00520241"/>
    <w:rsid w:val="005205A5"/>
    <w:rsid w:val="0052083B"/>
    <w:rsid w:val="00520856"/>
    <w:rsid w:val="005209BA"/>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5F"/>
    <w:rsid w:val="005223DB"/>
    <w:rsid w:val="005224F2"/>
    <w:rsid w:val="005226E6"/>
    <w:rsid w:val="005229F1"/>
    <w:rsid w:val="00522D09"/>
    <w:rsid w:val="00522E34"/>
    <w:rsid w:val="00523158"/>
    <w:rsid w:val="0052324C"/>
    <w:rsid w:val="0052346E"/>
    <w:rsid w:val="00523804"/>
    <w:rsid w:val="00523BEE"/>
    <w:rsid w:val="005244D0"/>
    <w:rsid w:val="0052452F"/>
    <w:rsid w:val="0052455B"/>
    <w:rsid w:val="005246DF"/>
    <w:rsid w:val="005247E3"/>
    <w:rsid w:val="005249D3"/>
    <w:rsid w:val="00524C90"/>
    <w:rsid w:val="00524CBD"/>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697"/>
    <w:rsid w:val="005279BA"/>
    <w:rsid w:val="00527A98"/>
    <w:rsid w:val="00527AE8"/>
    <w:rsid w:val="00527FE6"/>
    <w:rsid w:val="00530011"/>
    <w:rsid w:val="00530451"/>
    <w:rsid w:val="005304E8"/>
    <w:rsid w:val="00530668"/>
    <w:rsid w:val="00530691"/>
    <w:rsid w:val="00530844"/>
    <w:rsid w:val="00530945"/>
    <w:rsid w:val="00530A4E"/>
    <w:rsid w:val="00530B48"/>
    <w:rsid w:val="00530B8F"/>
    <w:rsid w:val="00530BC9"/>
    <w:rsid w:val="00530DEC"/>
    <w:rsid w:val="00530E08"/>
    <w:rsid w:val="00530EE1"/>
    <w:rsid w:val="005315CE"/>
    <w:rsid w:val="0053166F"/>
    <w:rsid w:val="005318F0"/>
    <w:rsid w:val="00531963"/>
    <w:rsid w:val="00531A00"/>
    <w:rsid w:val="00531A0A"/>
    <w:rsid w:val="00531A81"/>
    <w:rsid w:val="00531CBC"/>
    <w:rsid w:val="00531CC4"/>
    <w:rsid w:val="00531D30"/>
    <w:rsid w:val="00531E34"/>
    <w:rsid w:val="00531E9A"/>
    <w:rsid w:val="0053225C"/>
    <w:rsid w:val="00532541"/>
    <w:rsid w:val="005327A1"/>
    <w:rsid w:val="005327E9"/>
    <w:rsid w:val="00532886"/>
    <w:rsid w:val="005328B5"/>
    <w:rsid w:val="005329BF"/>
    <w:rsid w:val="00532AC7"/>
    <w:rsid w:val="00532D18"/>
    <w:rsid w:val="00532DAD"/>
    <w:rsid w:val="00532DD1"/>
    <w:rsid w:val="00532E34"/>
    <w:rsid w:val="00532E6F"/>
    <w:rsid w:val="00532F03"/>
    <w:rsid w:val="00532F44"/>
    <w:rsid w:val="005330A1"/>
    <w:rsid w:val="005330A5"/>
    <w:rsid w:val="005334F0"/>
    <w:rsid w:val="0053350C"/>
    <w:rsid w:val="00533B2E"/>
    <w:rsid w:val="00533E58"/>
    <w:rsid w:val="005340DF"/>
    <w:rsid w:val="0053436F"/>
    <w:rsid w:val="00534444"/>
    <w:rsid w:val="0053445A"/>
    <w:rsid w:val="00534A0B"/>
    <w:rsid w:val="005351C8"/>
    <w:rsid w:val="005351D9"/>
    <w:rsid w:val="00535309"/>
    <w:rsid w:val="00535329"/>
    <w:rsid w:val="005358D5"/>
    <w:rsid w:val="005358E4"/>
    <w:rsid w:val="00535B6E"/>
    <w:rsid w:val="0053635C"/>
    <w:rsid w:val="0053643E"/>
    <w:rsid w:val="005364E8"/>
    <w:rsid w:val="0053651E"/>
    <w:rsid w:val="0053667A"/>
    <w:rsid w:val="00536835"/>
    <w:rsid w:val="00536AB6"/>
    <w:rsid w:val="00536BAC"/>
    <w:rsid w:val="00536D51"/>
    <w:rsid w:val="00536EA7"/>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1E81"/>
    <w:rsid w:val="00542060"/>
    <w:rsid w:val="005420F3"/>
    <w:rsid w:val="0054235D"/>
    <w:rsid w:val="0054253B"/>
    <w:rsid w:val="00542889"/>
    <w:rsid w:val="00542F1E"/>
    <w:rsid w:val="00542F55"/>
    <w:rsid w:val="00542F8B"/>
    <w:rsid w:val="005432D3"/>
    <w:rsid w:val="00543462"/>
    <w:rsid w:val="005435F1"/>
    <w:rsid w:val="0054382D"/>
    <w:rsid w:val="005439AA"/>
    <w:rsid w:val="00544236"/>
    <w:rsid w:val="005443C5"/>
    <w:rsid w:val="0054458B"/>
    <w:rsid w:val="00544899"/>
    <w:rsid w:val="00544A59"/>
    <w:rsid w:val="00544B17"/>
    <w:rsid w:val="00544BD0"/>
    <w:rsid w:val="00544BF4"/>
    <w:rsid w:val="00544CCC"/>
    <w:rsid w:val="00544F41"/>
    <w:rsid w:val="0054517B"/>
    <w:rsid w:val="005452A2"/>
    <w:rsid w:val="00545402"/>
    <w:rsid w:val="00545699"/>
    <w:rsid w:val="005457B3"/>
    <w:rsid w:val="00545C18"/>
    <w:rsid w:val="00545F5A"/>
    <w:rsid w:val="00545FDB"/>
    <w:rsid w:val="00545FE7"/>
    <w:rsid w:val="005460C3"/>
    <w:rsid w:val="005461BB"/>
    <w:rsid w:val="005461F8"/>
    <w:rsid w:val="0054627D"/>
    <w:rsid w:val="005464A7"/>
    <w:rsid w:val="00546822"/>
    <w:rsid w:val="0054696A"/>
    <w:rsid w:val="00546A84"/>
    <w:rsid w:val="00546EBC"/>
    <w:rsid w:val="0054747D"/>
    <w:rsid w:val="005476FB"/>
    <w:rsid w:val="00547770"/>
    <w:rsid w:val="005479AD"/>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3F5F"/>
    <w:rsid w:val="00554098"/>
    <w:rsid w:val="005540C4"/>
    <w:rsid w:val="005542D0"/>
    <w:rsid w:val="005544F7"/>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CBA"/>
    <w:rsid w:val="00555D53"/>
    <w:rsid w:val="00555DB5"/>
    <w:rsid w:val="00555E6E"/>
    <w:rsid w:val="00556244"/>
    <w:rsid w:val="0055629A"/>
    <w:rsid w:val="00556570"/>
    <w:rsid w:val="005567DF"/>
    <w:rsid w:val="0055681D"/>
    <w:rsid w:val="00556BCE"/>
    <w:rsid w:val="00556BF7"/>
    <w:rsid w:val="00556CD4"/>
    <w:rsid w:val="00556F08"/>
    <w:rsid w:val="005570EA"/>
    <w:rsid w:val="00557222"/>
    <w:rsid w:val="0055744C"/>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1EF3"/>
    <w:rsid w:val="00562557"/>
    <w:rsid w:val="005626C1"/>
    <w:rsid w:val="005626C4"/>
    <w:rsid w:val="0056285E"/>
    <w:rsid w:val="00562C2F"/>
    <w:rsid w:val="00562EEE"/>
    <w:rsid w:val="00562F78"/>
    <w:rsid w:val="005630CC"/>
    <w:rsid w:val="0056319F"/>
    <w:rsid w:val="005631F1"/>
    <w:rsid w:val="0056325D"/>
    <w:rsid w:val="005632E6"/>
    <w:rsid w:val="005632F6"/>
    <w:rsid w:val="0056330C"/>
    <w:rsid w:val="00563443"/>
    <w:rsid w:val="005634C4"/>
    <w:rsid w:val="0056370D"/>
    <w:rsid w:val="00563769"/>
    <w:rsid w:val="005637B8"/>
    <w:rsid w:val="00563998"/>
    <w:rsid w:val="00563A24"/>
    <w:rsid w:val="00563A4A"/>
    <w:rsid w:val="00563BFA"/>
    <w:rsid w:val="00563C9C"/>
    <w:rsid w:val="00563E6B"/>
    <w:rsid w:val="00564220"/>
    <w:rsid w:val="005642E3"/>
    <w:rsid w:val="00564329"/>
    <w:rsid w:val="005643DE"/>
    <w:rsid w:val="005647AD"/>
    <w:rsid w:val="00564824"/>
    <w:rsid w:val="00564855"/>
    <w:rsid w:val="00564A76"/>
    <w:rsid w:val="00564DB4"/>
    <w:rsid w:val="00564E24"/>
    <w:rsid w:val="00564E87"/>
    <w:rsid w:val="005651B7"/>
    <w:rsid w:val="005651C9"/>
    <w:rsid w:val="00565394"/>
    <w:rsid w:val="00565589"/>
    <w:rsid w:val="00565622"/>
    <w:rsid w:val="005656AA"/>
    <w:rsid w:val="0056589C"/>
    <w:rsid w:val="00565D3D"/>
    <w:rsid w:val="00565DF7"/>
    <w:rsid w:val="00565F76"/>
    <w:rsid w:val="00565FF2"/>
    <w:rsid w:val="005665A5"/>
    <w:rsid w:val="005668F1"/>
    <w:rsid w:val="00566B61"/>
    <w:rsid w:val="00566C7A"/>
    <w:rsid w:val="00566EC6"/>
    <w:rsid w:val="00566EE3"/>
    <w:rsid w:val="005672A9"/>
    <w:rsid w:val="0056738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0D99"/>
    <w:rsid w:val="005710EA"/>
    <w:rsid w:val="00571255"/>
    <w:rsid w:val="00571279"/>
    <w:rsid w:val="0057150F"/>
    <w:rsid w:val="00571550"/>
    <w:rsid w:val="005717DB"/>
    <w:rsid w:val="00571937"/>
    <w:rsid w:val="0057194C"/>
    <w:rsid w:val="005719C9"/>
    <w:rsid w:val="00571C32"/>
    <w:rsid w:val="0057203A"/>
    <w:rsid w:val="005722C7"/>
    <w:rsid w:val="00572316"/>
    <w:rsid w:val="005723B4"/>
    <w:rsid w:val="005725E4"/>
    <w:rsid w:val="005725E9"/>
    <w:rsid w:val="00572A0C"/>
    <w:rsid w:val="00572CE2"/>
    <w:rsid w:val="00572D60"/>
    <w:rsid w:val="00572DDB"/>
    <w:rsid w:val="00573075"/>
    <w:rsid w:val="0057338C"/>
    <w:rsid w:val="00573395"/>
    <w:rsid w:val="00573561"/>
    <w:rsid w:val="005738E2"/>
    <w:rsid w:val="005739E3"/>
    <w:rsid w:val="00573A12"/>
    <w:rsid w:val="00573AAD"/>
    <w:rsid w:val="00573F9E"/>
    <w:rsid w:val="0057406D"/>
    <w:rsid w:val="00574321"/>
    <w:rsid w:val="0057446A"/>
    <w:rsid w:val="005744C5"/>
    <w:rsid w:val="00574924"/>
    <w:rsid w:val="00574BD4"/>
    <w:rsid w:val="00574C36"/>
    <w:rsid w:val="00574F5C"/>
    <w:rsid w:val="00575177"/>
    <w:rsid w:val="0057525B"/>
    <w:rsid w:val="0057526D"/>
    <w:rsid w:val="005758E5"/>
    <w:rsid w:val="0057591E"/>
    <w:rsid w:val="00575995"/>
    <w:rsid w:val="005759D6"/>
    <w:rsid w:val="00575A2B"/>
    <w:rsid w:val="00575F0F"/>
    <w:rsid w:val="00575FAC"/>
    <w:rsid w:val="00576283"/>
    <w:rsid w:val="005763EF"/>
    <w:rsid w:val="005764C7"/>
    <w:rsid w:val="005764F4"/>
    <w:rsid w:val="0057666D"/>
    <w:rsid w:val="005766EE"/>
    <w:rsid w:val="00576C9F"/>
    <w:rsid w:val="00576F84"/>
    <w:rsid w:val="005771DA"/>
    <w:rsid w:val="005771ED"/>
    <w:rsid w:val="00577295"/>
    <w:rsid w:val="005772D9"/>
    <w:rsid w:val="005773E7"/>
    <w:rsid w:val="005775B1"/>
    <w:rsid w:val="005779CA"/>
    <w:rsid w:val="00577AE6"/>
    <w:rsid w:val="00577B2A"/>
    <w:rsid w:val="00577C35"/>
    <w:rsid w:val="00577C8F"/>
    <w:rsid w:val="00577F94"/>
    <w:rsid w:val="00580166"/>
    <w:rsid w:val="0058043A"/>
    <w:rsid w:val="00580681"/>
    <w:rsid w:val="005808F6"/>
    <w:rsid w:val="00580A69"/>
    <w:rsid w:val="00580C49"/>
    <w:rsid w:val="00580E8B"/>
    <w:rsid w:val="00581493"/>
    <w:rsid w:val="005814A6"/>
    <w:rsid w:val="0058164A"/>
    <w:rsid w:val="00581830"/>
    <w:rsid w:val="00581AAB"/>
    <w:rsid w:val="00581EBB"/>
    <w:rsid w:val="00581ED4"/>
    <w:rsid w:val="005821FC"/>
    <w:rsid w:val="00582637"/>
    <w:rsid w:val="005826FD"/>
    <w:rsid w:val="005828C2"/>
    <w:rsid w:val="005829A3"/>
    <w:rsid w:val="00582A3B"/>
    <w:rsid w:val="00582A4E"/>
    <w:rsid w:val="00582C6D"/>
    <w:rsid w:val="00582E7F"/>
    <w:rsid w:val="00582FEE"/>
    <w:rsid w:val="0058300B"/>
    <w:rsid w:val="0058304A"/>
    <w:rsid w:val="005838BF"/>
    <w:rsid w:val="005839B2"/>
    <w:rsid w:val="00583AF3"/>
    <w:rsid w:val="00583B2C"/>
    <w:rsid w:val="00583BB8"/>
    <w:rsid w:val="00583EC7"/>
    <w:rsid w:val="00584030"/>
    <w:rsid w:val="005840FE"/>
    <w:rsid w:val="0058429D"/>
    <w:rsid w:val="005842CF"/>
    <w:rsid w:val="00584571"/>
    <w:rsid w:val="0058498C"/>
    <w:rsid w:val="00584B42"/>
    <w:rsid w:val="00584C56"/>
    <w:rsid w:val="00584E6E"/>
    <w:rsid w:val="0058512D"/>
    <w:rsid w:val="0058525A"/>
    <w:rsid w:val="0058556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5BB"/>
    <w:rsid w:val="0058772B"/>
    <w:rsid w:val="00587743"/>
    <w:rsid w:val="0058796A"/>
    <w:rsid w:val="00587F7C"/>
    <w:rsid w:val="00590164"/>
    <w:rsid w:val="005905BC"/>
    <w:rsid w:val="0059083E"/>
    <w:rsid w:val="00590A5F"/>
    <w:rsid w:val="00590AB0"/>
    <w:rsid w:val="00590C24"/>
    <w:rsid w:val="00590F02"/>
    <w:rsid w:val="005912E7"/>
    <w:rsid w:val="005915A8"/>
    <w:rsid w:val="0059162E"/>
    <w:rsid w:val="00591FA3"/>
    <w:rsid w:val="00592053"/>
    <w:rsid w:val="00592244"/>
    <w:rsid w:val="0059229B"/>
    <w:rsid w:val="0059254B"/>
    <w:rsid w:val="005926E1"/>
    <w:rsid w:val="00592703"/>
    <w:rsid w:val="00592837"/>
    <w:rsid w:val="0059287A"/>
    <w:rsid w:val="00592AA4"/>
    <w:rsid w:val="00592DD2"/>
    <w:rsid w:val="00592DF2"/>
    <w:rsid w:val="00592DF8"/>
    <w:rsid w:val="00592E3E"/>
    <w:rsid w:val="00592F57"/>
    <w:rsid w:val="005934FA"/>
    <w:rsid w:val="00593694"/>
    <w:rsid w:val="00593D64"/>
    <w:rsid w:val="00593EF2"/>
    <w:rsid w:val="00593FF1"/>
    <w:rsid w:val="00594891"/>
    <w:rsid w:val="00594DB3"/>
    <w:rsid w:val="00594E83"/>
    <w:rsid w:val="00594FF1"/>
    <w:rsid w:val="005952A9"/>
    <w:rsid w:val="00595407"/>
    <w:rsid w:val="005955D3"/>
    <w:rsid w:val="005956A1"/>
    <w:rsid w:val="00595B1B"/>
    <w:rsid w:val="0059622A"/>
    <w:rsid w:val="00596347"/>
    <w:rsid w:val="0059645F"/>
    <w:rsid w:val="0059673F"/>
    <w:rsid w:val="005967A9"/>
    <w:rsid w:val="0059680B"/>
    <w:rsid w:val="0059681E"/>
    <w:rsid w:val="0059682E"/>
    <w:rsid w:val="005969A6"/>
    <w:rsid w:val="00596C68"/>
    <w:rsid w:val="00596C9F"/>
    <w:rsid w:val="00596E89"/>
    <w:rsid w:val="00596F9B"/>
    <w:rsid w:val="0059758D"/>
    <w:rsid w:val="005977A4"/>
    <w:rsid w:val="00597872"/>
    <w:rsid w:val="00597B7D"/>
    <w:rsid w:val="00597E1F"/>
    <w:rsid w:val="005A0022"/>
    <w:rsid w:val="005A006F"/>
    <w:rsid w:val="005A020C"/>
    <w:rsid w:val="005A0297"/>
    <w:rsid w:val="005A06D6"/>
    <w:rsid w:val="005A09CA"/>
    <w:rsid w:val="005A0AA2"/>
    <w:rsid w:val="005A0C6B"/>
    <w:rsid w:val="005A0DFB"/>
    <w:rsid w:val="005A0F96"/>
    <w:rsid w:val="005A1079"/>
    <w:rsid w:val="005A10C9"/>
    <w:rsid w:val="005A1236"/>
    <w:rsid w:val="005A1416"/>
    <w:rsid w:val="005A146E"/>
    <w:rsid w:val="005A1580"/>
    <w:rsid w:val="005A1625"/>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04"/>
    <w:rsid w:val="005A4011"/>
    <w:rsid w:val="005A40E8"/>
    <w:rsid w:val="005A4150"/>
    <w:rsid w:val="005A4348"/>
    <w:rsid w:val="005A4382"/>
    <w:rsid w:val="005A4475"/>
    <w:rsid w:val="005A452C"/>
    <w:rsid w:val="005A4829"/>
    <w:rsid w:val="005A4879"/>
    <w:rsid w:val="005A49A3"/>
    <w:rsid w:val="005A4A59"/>
    <w:rsid w:val="005A4B76"/>
    <w:rsid w:val="005A4BA2"/>
    <w:rsid w:val="005A4BEE"/>
    <w:rsid w:val="005A4C5D"/>
    <w:rsid w:val="005A4E81"/>
    <w:rsid w:val="005A539D"/>
    <w:rsid w:val="005A5588"/>
    <w:rsid w:val="005A583B"/>
    <w:rsid w:val="005A594B"/>
    <w:rsid w:val="005A5B36"/>
    <w:rsid w:val="005A5D80"/>
    <w:rsid w:val="005A6163"/>
    <w:rsid w:val="005A619A"/>
    <w:rsid w:val="005A62C5"/>
    <w:rsid w:val="005A638B"/>
    <w:rsid w:val="005A64FD"/>
    <w:rsid w:val="005A6571"/>
    <w:rsid w:val="005A6A5C"/>
    <w:rsid w:val="005A6ADD"/>
    <w:rsid w:val="005A6C99"/>
    <w:rsid w:val="005A6CCB"/>
    <w:rsid w:val="005A7143"/>
    <w:rsid w:val="005A71E8"/>
    <w:rsid w:val="005A720D"/>
    <w:rsid w:val="005A73BE"/>
    <w:rsid w:val="005A7519"/>
    <w:rsid w:val="005A7964"/>
    <w:rsid w:val="005A7A5A"/>
    <w:rsid w:val="005B0139"/>
    <w:rsid w:val="005B026E"/>
    <w:rsid w:val="005B0325"/>
    <w:rsid w:val="005B0688"/>
    <w:rsid w:val="005B0741"/>
    <w:rsid w:val="005B08D0"/>
    <w:rsid w:val="005B0BE4"/>
    <w:rsid w:val="005B10F2"/>
    <w:rsid w:val="005B13EA"/>
    <w:rsid w:val="005B1411"/>
    <w:rsid w:val="005B1C2B"/>
    <w:rsid w:val="005B1C55"/>
    <w:rsid w:val="005B2587"/>
    <w:rsid w:val="005B276A"/>
    <w:rsid w:val="005B2B3C"/>
    <w:rsid w:val="005B2DB8"/>
    <w:rsid w:val="005B2DDF"/>
    <w:rsid w:val="005B2EA9"/>
    <w:rsid w:val="005B2F24"/>
    <w:rsid w:val="005B30DB"/>
    <w:rsid w:val="005B338F"/>
    <w:rsid w:val="005B36E4"/>
    <w:rsid w:val="005B37AD"/>
    <w:rsid w:val="005B3813"/>
    <w:rsid w:val="005B3F33"/>
    <w:rsid w:val="005B40C1"/>
    <w:rsid w:val="005B430C"/>
    <w:rsid w:val="005B43E6"/>
    <w:rsid w:val="005B4525"/>
    <w:rsid w:val="005B455F"/>
    <w:rsid w:val="005B45EE"/>
    <w:rsid w:val="005B49B4"/>
    <w:rsid w:val="005B49BB"/>
    <w:rsid w:val="005B49F6"/>
    <w:rsid w:val="005B4A93"/>
    <w:rsid w:val="005B4A9D"/>
    <w:rsid w:val="005B4E77"/>
    <w:rsid w:val="005B4EB6"/>
    <w:rsid w:val="005B4F35"/>
    <w:rsid w:val="005B4F7E"/>
    <w:rsid w:val="005B503C"/>
    <w:rsid w:val="005B5171"/>
    <w:rsid w:val="005B5270"/>
    <w:rsid w:val="005B54DE"/>
    <w:rsid w:val="005B5957"/>
    <w:rsid w:val="005B5A3D"/>
    <w:rsid w:val="005B5ADA"/>
    <w:rsid w:val="005B5B38"/>
    <w:rsid w:val="005B60A4"/>
    <w:rsid w:val="005B627D"/>
    <w:rsid w:val="005B63FD"/>
    <w:rsid w:val="005B6520"/>
    <w:rsid w:val="005B6569"/>
    <w:rsid w:val="005B66F9"/>
    <w:rsid w:val="005B6EE8"/>
    <w:rsid w:val="005B71E3"/>
    <w:rsid w:val="005B72EE"/>
    <w:rsid w:val="005B7314"/>
    <w:rsid w:val="005B74C7"/>
    <w:rsid w:val="005B77D1"/>
    <w:rsid w:val="005B7B3F"/>
    <w:rsid w:val="005B7F9B"/>
    <w:rsid w:val="005C009C"/>
    <w:rsid w:val="005C01AB"/>
    <w:rsid w:val="005C02BB"/>
    <w:rsid w:val="005C0776"/>
    <w:rsid w:val="005C08ED"/>
    <w:rsid w:val="005C0BB4"/>
    <w:rsid w:val="005C0D64"/>
    <w:rsid w:val="005C0EE5"/>
    <w:rsid w:val="005C0F75"/>
    <w:rsid w:val="005C1227"/>
    <w:rsid w:val="005C130B"/>
    <w:rsid w:val="005C14BA"/>
    <w:rsid w:val="005C18B2"/>
    <w:rsid w:val="005C1918"/>
    <w:rsid w:val="005C1AAD"/>
    <w:rsid w:val="005C1AC7"/>
    <w:rsid w:val="005C1C19"/>
    <w:rsid w:val="005C1CC2"/>
    <w:rsid w:val="005C1D0A"/>
    <w:rsid w:val="005C1E6A"/>
    <w:rsid w:val="005C1EC1"/>
    <w:rsid w:val="005C2065"/>
    <w:rsid w:val="005C20FB"/>
    <w:rsid w:val="005C22C0"/>
    <w:rsid w:val="005C2415"/>
    <w:rsid w:val="005C25EE"/>
    <w:rsid w:val="005C263F"/>
    <w:rsid w:val="005C277D"/>
    <w:rsid w:val="005C28FB"/>
    <w:rsid w:val="005C296A"/>
    <w:rsid w:val="005C2AFD"/>
    <w:rsid w:val="005C2E95"/>
    <w:rsid w:val="005C30DC"/>
    <w:rsid w:val="005C3110"/>
    <w:rsid w:val="005C3177"/>
    <w:rsid w:val="005C333C"/>
    <w:rsid w:val="005C33F4"/>
    <w:rsid w:val="005C3443"/>
    <w:rsid w:val="005C3663"/>
    <w:rsid w:val="005C36DC"/>
    <w:rsid w:val="005C3815"/>
    <w:rsid w:val="005C39D3"/>
    <w:rsid w:val="005C4189"/>
    <w:rsid w:val="005C43A2"/>
    <w:rsid w:val="005C44CB"/>
    <w:rsid w:val="005C4627"/>
    <w:rsid w:val="005C463D"/>
    <w:rsid w:val="005C4715"/>
    <w:rsid w:val="005C4A6A"/>
    <w:rsid w:val="005C4AF8"/>
    <w:rsid w:val="005C4B7E"/>
    <w:rsid w:val="005C4E43"/>
    <w:rsid w:val="005C4FBE"/>
    <w:rsid w:val="005C5261"/>
    <w:rsid w:val="005C5285"/>
    <w:rsid w:val="005C5659"/>
    <w:rsid w:val="005C599D"/>
    <w:rsid w:val="005C5AC6"/>
    <w:rsid w:val="005C5B2C"/>
    <w:rsid w:val="005C5B82"/>
    <w:rsid w:val="005C5BAE"/>
    <w:rsid w:val="005C5CC1"/>
    <w:rsid w:val="005C5D9E"/>
    <w:rsid w:val="005C602D"/>
    <w:rsid w:val="005C6055"/>
    <w:rsid w:val="005C60E4"/>
    <w:rsid w:val="005C6161"/>
    <w:rsid w:val="005C6403"/>
    <w:rsid w:val="005C6487"/>
    <w:rsid w:val="005C6719"/>
    <w:rsid w:val="005C6891"/>
    <w:rsid w:val="005C6BA7"/>
    <w:rsid w:val="005C6DCD"/>
    <w:rsid w:val="005C6F89"/>
    <w:rsid w:val="005C6FCB"/>
    <w:rsid w:val="005C6FD2"/>
    <w:rsid w:val="005C729A"/>
    <w:rsid w:val="005C72DC"/>
    <w:rsid w:val="005C735F"/>
    <w:rsid w:val="005C73B1"/>
    <w:rsid w:val="005C7610"/>
    <w:rsid w:val="005C7804"/>
    <w:rsid w:val="005C7980"/>
    <w:rsid w:val="005C7B65"/>
    <w:rsid w:val="005C7BD0"/>
    <w:rsid w:val="005C7D80"/>
    <w:rsid w:val="005D012A"/>
    <w:rsid w:val="005D035C"/>
    <w:rsid w:val="005D0644"/>
    <w:rsid w:val="005D0674"/>
    <w:rsid w:val="005D06FA"/>
    <w:rsid w:val="005D073B"/>
    <w:rsid w:val="005D08A5"/>
    <w:rsid w:val="005D08F8"/>
    <w:rsid w:val="005D0E3F"/>
    <w:rsid w:val="005D0FB1"/>
    <w:rsid w:val="005D1127"/>
    <w:rsid w:val="005D156A"/>
    <w:rsid w:val="005D17B6"/>
    <w:rsid w:val="005D17E5"/>
    <w:rsid w:val="005D17EF"/>
    <w:rsid w:val="005D18F5"/>
    <w:rsid w:val="005D1AB6"/>
    <w:rsid w:val="005D1C63"/>
    <w:rsid w:val="005D1D0C"/>
    <w:rsid w:val="005D1DE6"/>
    <w:rsid w:val="005D22E5"/>
    <w:rsid w:val="005D2355"/>
    <w:rsid w:val="005D26EB"/>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704"/>
    <w:rsid w:val="005D5B38"/>
    <w:rsid w:val="005D5D92"/>
    <w:rsid w:val="005D5E75"/>
    <w:rsid w:val="005D5EBC"/>
    <w:rsid w:val="005D5F38"/>
    <w:rsid w:val="005D636C"/>
    <w:rsid w:val="005D63DA"/>
    <w:rsid w:val="005D665D"/>
    <w:rsid w:val="005D6716"/>
    <w:rsid w:val="005D679B"/>
    <w:rsid w:val="005D6926"/>
    <w:rsid w:val="005D69AE"/>
    <w:rsid w:val="005D6A91"/>
    <w:rsid w:val="005D6AD3"/>
    <w:rsid w:val="005D6B04"/>
    <w:rsid w:val="005D6BD7"/>
    <w:rsid w:val="005D6C5A"/>
    <w:rsid w:val="005D6C8A"/>
    <w:rsid w:val="005D6C91"/>
    <w:rsid w:val="005D6CB2"/>
    <w:rsid w:val="005D6D11"/>
    <w:rsid w:val="005D6F43"/>
    <w:rsid w:val="005D70BB"/>
    <w:rsid w:val="005D71FE"/>
    <w:rsid w:val="005D72DF"/>
    <w:rsid w:val="005D730A"/>
    <w:rsid w:val="005D732C"/>
    <w:rsid w:val="005D7958"/>
    <w:rsid w:val="005D79D0"/>
    <w:rsid w:val="005D79D8"/>
    <w:rsid w:val="005D7C0D"/>
    <w:rsid w:val="005D7C36"/>
    <w:rsid w:val="005D7C49"/>
    <w:rsid w:val="005E0179"/>
    <w:rsid w:val="005E01BF"/>
    <w:rsid w:val="005E0228"/>
    <w:rsid w:val="005E031A"/>
    <w:rsid w:val="005E03E7"/>
    <w:rsid w:val="005E04ED"/>
    <w:rsid w:val="005E0C0C"/>
    <w:rsid w:val="005E0E56"/>
    <w:rsid w:val="005E135B"/>
    <w:rsid w:val="005E1374"/>
    <w:rsid w:val="005E1485"/>
    <w:rsid w:val="005E1877"/>
    <w:rsid w:val="005E196D"/>
    <w:rsid w:val="005E1AF7"/>
    <w:rsid w:val="005E1BD4"/>
    <w:rsid w:val="005E1C90"/>
    <w:rsid w:val="005E1D07"/>
    <w:rsid w:val="005E1E2E"/>
    <w:rsid w:val="005E1E71"/>
    <w:rsid w:val="005E204A"/>
    <w:rsid w:val="005E25BD"/>
    <w:rsid w:val="005E26BB"/>
    <w:rsid w:val="005E2C63"/>
    <w:rsid w:val="005E304F"/>
    <w:rsid w:val="005E31D0"/>
    <w:rsid w:val="005E36E0"/>
    <w:rsid w:val="005E374B"/>
    <w:rsid w:val="005E37A0"/>
    <w:rsid w:val="005E3924"/>
    <w:rsid w:val="005E39BC"/>
    <w:rsid w:val="005E3A8A"/>
    <w:rsid w:val="005E3ADB"/>
    <w:rsid w:val="005E3D9A"/>
    <w:rsid w:val="005E3F09"/>
    <w:rsid w:val="005E401B"/>
    <w:rsid w:val="005E45C8"/>
    <w:rsid w:val="005E46AF"/>
    <w:rsid w:val="005E4817"/>
    <w:rsid w:val="005E49C2"/>
    <w:rsid w:val="005E4C0B"/>
    <w:rsid w:val="005E5283"/>
    <w:rsid w:val="005E52A1"/>
    <w:rsid w:val="005E5339"/>
    <w:rsid w:val="005E5347"/>
    <w:rsid w:val="005E56AC"/>
    <w:rsid w:val="005E56F5"/>
    <w:rsid w:val="005E572D"/>
    <w:rsid w:val="005E5BA2"/>
    <w:rsid w:val="005E5E2F"/>
    <w:rsid w:val="005E610C"/>
    <w:rsid w:val="005E6161"/>
    <w:rsid w:val="005E6376"/>
    <w:rsid w:val="005E6544"/>
    <w:rsid w:val="005E655D"/>
    <w:rsid w:val="005E6625"/>
    <w:rsid w:val="005E6886"/>
    <w:rsid w:val="005E6899"/>
    <w:rsid w:val="005E6A84"/>
    <w:rsid w:val="005E7022"/>
    <w:rsid w:val="005E7307"/>
    <w:rsid w:val="005E746A"/>
    <w:rsid w:val="005E74E8"/>
    <w:rsid w:val="005E7636"/>
    <w:rsid w:val="005E76D0"/>
    <w:rsid w:val="005E79E2"/>
    <w:rsid w:val="005E7A7A"/>
    <w:rsid w:val="005E7ACE"/>
    <w:rsid w:val="005E7B23"/>
    <w:rsid w:val="005F0072"/>
    <w:rsid w:val="005F02CD"/>
    <w:rsid w:val="005F034E"/>
    <w:rsid w:val="005F03DA"/>
    <w:rsid w:val="005F0681"/>
    <w:rsid w:val="005F0E5C"/>
    <w:rsid w:val="005F0F7B"/>
    <w:rsid w:val="005F10C0"/>
    <w:rsid w:val="005F11AF"/>
    <w:rsid w:val="005F1238"/>
    <w:rsid w:val="005F125E"/>
    <w:rsid w:val="005F12FE"/>
    <w:rsid w:val="005F14BA"/>
    <w:rsid w:val="005F1CD9"/>
    <w:rsid w:val="005F1CF9"/>
    <w:rsid w:val="005F1F3C"/>
    <w:rsid w:val="005F1F8F"/>
    <w:rsid w:val="005F225C"/>
    <w:rsid w:val="005F2281"/>
    <w:rsid w:val="005F2422"/>
    <w:rsid w:val="005F2546"/>
    <w:rsid w:val="005F26F0"/>
    <w:rsid w:val="005F2723"/>
    <w:rsid w:val="005F2E2B"/>
    <w:rsid w:val="005F3397"/>
    <w:rsid w:val="005F3488"/>
    <w:rsid w:val="005F3557"/>
    <w:rsid w:val="005F393E"/>
    <w:rsid w:val="005F39F1"/>
    <w:rsid w:val="005F3A30"/>
    <w:rsid w:val="005F3DD0"/>
    <w:rsid w:val="005F3E25"/>
    <w:rsid w:val="005F4167"/>
    <w:rsid w:val="005F41A7"/>
    <w:rsid w:val="005F4493"/>
    <w:rsid w:val="005F4551"/>
    <w:rsid w:val="005F46BD"/>
    <w:rsid w:val="005F46E7"/>
    <w:rsid w:val="005F47E9"/>
    <w:rsid w:val="005F486A"/>
    <w:rsid w:val="005F486D"/>
    <w:rsid w:val="005F48D2"/>
    <w:rsid w:val="005F49AB"/>
    <w:rsid w:val="005F49FF"/>
    <w:rsid w:val="005F4A2F"/>
    <w:rsid w:val="005F4A57"/>
    <w:rsid w:val="005F4D78"/>
    <w:rsid w:val="005F4DE9"/>
    <w:rsid w:val="005F4ECF"/>
    <w:rsid w:val="005F5507"/>
    <w:rsid w:val="005F56DC"/>
    <w:rsid w:val="005F5742"/>
    <w:rsid w:val="005F576B"/>
    <w:rsid w:val="005F59C4"/>
    <w:rsid w:val="005F5B0A"/>
    <w:rsid w:val="005F5DC1"/>
    <w:rsid w:val="005F6142"/>
    <w:rsid w:val="005F62AC"/>
    <w:rsid w:val="005F65F0"/>
    <w:rsid w:val="005F694D"/>
    <w:rsid w:val="005F6A91"/>
    <w:rsid w:val="005F6B8C"/>
    <w:rsid w:val="005F6E71"/>
    <w:rsid w:val="005F6F49"/>
    <w:rsid w:val="005F7152"/>
    <w:rsid w:val="005F747C"/>
    <w:rsid w:val="005F7605"/>
    <w:rsid w:val="005F766A"/>
    <w:rsid w:val="005F78DE"/>
    <w:rsid w:val="005F7E87"/>
    <w:rsid w:val="006001F5"/>
    <w:rsid w:val="0060087E"/>
    <w:rsid w:val="00600C0A"/>
    <w:rsid w:val="00600C39"/>
    <w:rsid w:val="00600C77"/>
    <w:rsid w:val="00600EEC"/>
    <w:rsid w:val="00601158"/>
    <w:rsid w:val="0060172A"/>
    <w:rsid w:val="00601AD6"/>
    <w:rsid w:val="00601B3B"/>
    <w:rsid w:val="00602002"/>
    <w:rsid w:val="00602050"/>
    <w:rsid w:val="006023D7"/>
    <w:rsid w:val="00602679"/>
    <w:rsid w:val="006026CE"/>
    <w:rsid w:val="006027B4"/>
    <w:rsid w:val="00602B08"/>
    <w:rsid w:val="00602BB7"/>
    <w:rsid w:val="00602C99"/>
    <w:rsid w:val="00602CB7"/>
    <w:rsid w:val="00603056"/>
    <w:rsid w:val="006034CD"/>
    <w:rsid w:val="006037E0"/>
    <w:rsid w:val="00603C11"/>
    <w:rsid w:val="00603E30"/>
    <w:rsid w:val="00603F95"/>
    <w:rsid w:val="0060418E"/>
    <w:rsid w:val="006041BD"/>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6EA"/>
    <w:rsid w:val="00605805"/>
    <w:rsid w:val="00605A30"/>
    <w:rsid w:val="00605B24"/>
    <w:rsid w:val="00605CD8"/>
    <w:rsid w:val="00605CE9"/>
    <w:rsid w:val="00605EAB"/>
    <w:rsid w:val="006061AE"/>
    <w:rsid w:val="0060627D"/>
    <w:rsid w:val="006063B7"/>
    <w:rsid w:val="006065C3"/>
    <w:rsid w:val="00606666"/>
    <w:rsid w:val="006069C5"/>
    <w:rsid w:val="00606A0B"/>
    <w:rsid w:val="00606B1C"/>
    <w:rsid w:val="00606CDD"/>
    <w:rsid w:val="00606D91"/>
    <w:rsid w:val="00607346"/>
    <w:rsid w:val="00607475"/>
    <w:rsid w:val="00607517"/>
    <w:rsid w:val="006075DA"/>
    <w:rsid w:val="00607675"/>
    <w:rsid w:val="0060771E"/>
    <w:rsid w:val="00607A2E"/>
    <w:rsid w:val="00607F45"/>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A18"/>
    <w:rsid w:val="00611D10"/>
    <w:rsid w:val="00612043"/>
    <w:rsid w:val="006126C1"/>
    <w:rsid w:val="00612719"/>
    <w:rsid w:val="00612729"/>
    <w:rsid w:val="006127DA"/>
    <w:rsid w:val="00612958"/>
    <w:rsid w:val="006129CC"/>
    <w:rsid w:val="00612A39"/>
    <w:rsid w:val="00612DC5"/>
    <w:rsid w:val="006130AD"/>
    <w:rsid w:val="006130C0"/>
    <w:rsid w:val="00613147"/>
    <w:rsid w:val="00613244"/>
    <w:rsid w:val="00613364"/>
    <w:rsid w:val="00613425"/>
    <w:rsid w:val="006135A0"/>
    <w:rsid w:val="006138C9"/>
    <w:rsid w:val="00613A36"/>
    <w:rsid w:val="00613ABF"/>
    <w:rsid w:val="00614113"/>
    <w:rsid w:val="0061421B"/>
    <w:rsid w:val="00614487"/>
    <w:rsid w:val="00614B53"/>
    <w:rsid w:val="00614C50"/>
    <w:rsid w:val="00614CD1"/>
    <w:rsid w:val="00614FA4"/>
    <w:rsid w:val="006154FB"/>
    <w:rsid w:val="006155D2"/>
    <w:rsid w:val="00615906"/>
    <w:rsid w:val="0061598F"/>
    <w:rsid w:val="00615ACE"/>
    <w:rsid w:val="00615BDA"/>
    <w:rsid w:val="00615F35"/>
    <w:rsid w:val="00615F51"/>
    <w:rsid w:val="0061617A"/>
    <w:rsid w:val="006167B9"/>
    <w:rsid w:val="00616909"/>
    <w:rsid w:val="00616ADF"/>
    <w:rsid w:val="00616BC0"/>
    <w:rsid w:val="00616CD7"/>
    <w:rsid w:val="0061712C"/>
    <w:rsid w:val="00617212"/>
    <w:rsid w:val="006175EE"/>
    <w:rsid w:val="00617674"/>
    <w:rsid w:val="0061791A"/>
    <w:rsid w:val="00617C33"/>
    <w:rsid w:val="00617C9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065"/>
    <w:rsid w:val="006233BB"/>
    <w:rsid w:val="0062378E"/>
    <w:rsid w:val="006237CD"/>
    <w:rsid w:val="00623979"/>
    <w:rsid w:val="00623B5D"/>
    <w:rsid w:val="00623B60"/>
    <w:rsid w:val="00623C0C"/>
    <w:rsid w:val="00623DC2"/>
    <w:rsid w:val="006243A0"/>
    <w:rsid w:val="006243D9"/>
    <w:rsid w:val="0062447D"/>
    <w:rsid w:val="006244A3"/>
    <w:rsid w:val="0062497C"/>
    <w:rsid w:val="006249AB"/>
    <w:rsid w:val="006249F9"/>
    <w:rsid w:val="00624E6A"/>
    <w:rsid w:val="00624FDE"/>
    <w:rsid w:val="00625362"/>
    <w:rsid w:val="0062548C"/>
    <w:rsid w:val="00625528"/>
    <w:rsid w:val="006256A1"/>
    <w:rsid w:val="00625870"/>
    <w:rsid w:val="006259F4"/>
    <w:rsid w:val="00625A16"/>
    <w:rsid w:val="00625EF9"/>
    <w:rsid w:val="0062606D"/>
    <w:rsid w:val="0062651B"/>
    <w:rsid w:val="00626698"/>
    <w:rsid w:val="0062671D"/>
    <w:rsid w:val="006267EB"/>
    <w:rsid w:val="0062685D"/>
    <w:rsid w:val="00626A57"/>
    <w:rsid w:val="00626B8E"/>
    <w:rsid w:val="00626BDE"/>
    <w:rsid w:val="00626DBD"/>
    <w:rsid w:val="00626E5D"/>
    <w:rsid w:val="00626F2A"/>
    <w:rsid w:val="0062761A"/>
    <w:rsid w:val="00627650"/>
    <w:rsid w:val="006277A4"/>
    <w:rsid w:val="00627F24"/>
    <w:rsid w:val="00627F75"/>
    <w:rsid w:val="0063017F"/>
    <w:rsid w:val="006301A5"/>
    <w:rsid w:val="00630622"/>
    <w:rsid w:val="0063064D"/>
    <w:rsid w:val="0063069B"/>
    <w:rsid w:val="006308C6"/>
    <w:rsid w:val="006308D8"/>
    <w:rsid w:val="00630DB4"/>
    <w:rsid w:val="00630DF4"/>
    <w:rsid w:val="00631237"/>
    <w:rsid w:val="0063129F"/>
    <w:rsid w:val="0063149D"/>
    <w:rsid w:val="006314FA"/>
    <w:rsid w:val="00631843"/>
    <w:rsid w:val="00631A2D"/>
    <w:rsid w:val="00631AFE"/>
    <w:rsid w:val="00631BF4"/>
    <w:rsid w:val="00631CE4"/>
    <w:rsid w:val="00631CF2"/>
    <w:rsid w:val="00632034"/>
    <w:rsid w:val="006320A6"/>
    <w:rsid w:val="0063214F"/>
    <w:rsid w:val="006323EE"/>
    <w:rsid w:val="006324A8"/>
    <w:rsid w:val="00632620"/>
    <w:rsid w:val="00632982"/>
    <w:rsid w:val="00632B2F"/>
    <w:rsid w:val="00632B88"/>
    <w:rsid w:val="00632F43"/>
    <w:rsid w:val="006330C4"/>
    <w:rsid w:val="006331EB"/>
    <w:rsid w:val="00633212"/>
    <w:rsid w:val="006332A5"/>
    <w:rsid w:val="00633430"/>
    <w:rsid w:val="00633B5A"/>
    <w:rsid w:val="00633C99"/>
    <w:rsid w:val="00633D59"/>
    <w:rsid w:val="00633F40"/>
    <w:rsid w:val="00633F46"/>
    <w:rsid w:val="006342D4"/>
    <w:rsid w:val="00634485"/>
    <w:rsid w:val="006345C3"/>
    <w:rsid w:val="00634735"/>
    <w:rsid w:val="006347D0"/>
    <w:rsid w:val="006347FA"/>
    <w:rsid w:val="006349B8"/>
    <w:rsid w:val="00634E69"/>
    <w:rsid w:val="0063536D"/>
    <w:rsid w:val="00635432"/>
    <w:rsid w:val="00635479"/>
    <w:rsid w:val="00635768"/>
    <w:rsid w:val="00635789"/>
    <w:rsid w:val="006358F7"/>
    <w:rsid w:val="00635D5A"/>
    <w:rsid w:val="0063613F"/>
    <w:rsid w:val="00636385"/>
    <w:rsid w:val="00636561"/>
    <w:rsid w:val="006366EE"/>
    <w:rsid w:val="00636744"/>
    <w:rsid w:val="00636B21"/>
    <w:rsid w:val="00636D6C"/>
    <w:rsid w:val="00637369"/>
    <w:rsid w:val="006375D5"/>
    <w:rsid w:val="006376DF"/>
    <w:rsid w:val="0064027B"/>
    <w:rsid w:val="00640423"/>
    <w:rsid w:val="00640639"/>
    <w:rsid w:val="0064081F"/>
    <w:rsid w:val="00640888"/>
    <w:rsid w:val="00640A55"/>
    <w:rsid w:val="00640B09"/>
    <w:rsid w:val="00640BD2"/>
    <w:rsid w:val="00640D7A"/>
    <w:rsid w:val="0064102E"/>
    <w:rsid w:val="006411A1"/>
    <w:rsid w:val="006414D9"/>
    <w:rsid w:val="006414EB"/>
    <w:rsid w:val="00641999"/>
    <w:rsid w:val="006419AA"/>
    <w:rsid w:val="00641BC6"/>
    <w:rsid w:val="00641C1D"/>
    <w:rsid w:val="00641CC5"/>
    <w:rsid w:val="00641CFB"/>
    <w:rsid w:val="00641E8A"/>
    <w:rsid w:val="00641ED6"/>
    <w:rsid w:val="00641F0D"/>
    <w:rsid w:val="0064245B"/>
    <w:rsid w:val="00642745"/>
    <w:rsid w:val="0064286C"/>
    <w:rsid w:val="006428EE"/>
    <w:rsid w:val="00642BCE"/>
    <w:rsid w:val="00642E85"/>
    <w:rsid w:val="006430ED"/>
    <w:rsid w:val="006431D2"/>
    <w:rsid w:val="0064321E"/>
    <w:rsid w:val="006435FD"/>
    <w:rsid w:val="00643AF2"/>
    <w:rsid w:val="00643C1A"/>
    <w:rsid w:val="00643FE0"/>
    <w:rsid w:val="0064404E"/>
    <w:rsid w:val="006440B5"/>
    <w:rsid w:val="0064463A"/>
    <w:rsid w:val="00644894"/>
    <w:rsid w:val="006449E9"/>
    <w:rsid w:val="00645362"/>
    <w:rsid w:val="006456BC"/>
    <w:rsid w:val="006456CE"/>
    <w:rsid w:val="00645911"/>
    <w:rsid w:val="00645933"/>
    <w:rsid w:val="00645AC4"/>
    <w:rsid w:val="00645ACF"/>
    <w:rsid w:val="00645B7D"/>
    <w:rsid w:val="00645BC0"/>
    <w:rsid w:val="00645C25"/>
    <w:rsid w:val="006462B5"/>
    <w:rsid w:val="006462DE"/>
    <w:rsid w:val="00646693"/>
    <w:rsid w:val="00646728"/>
    <w:rsid w:val="006467F7"/>
    <w:rsid w:val="00646864"/>
    <w:rsid w:val="00646912"/>
    <w:rsid w:val="00646B39"/>
    <w:rsid w:val="00646C82"/>
    <w:rsid w:val="00646DAD"/>
    <w:rsid w:val="00646DED"/>
    <w:rsid w:val="00646E31"/>
    <w:rsid w:val="00646E99"/>
    <w:rsid w:val="00647148"/>
    <w:rsid w:val="006474FF"/>
    <w:rsid w:val="0064755F"/>
    <w:rsid w:val="006475CD"/>
    <w:rsid w:val="00647937"/>
    <w:rsid w:val="00647B5A"/>
    <w:rsid w:val="00647C0E"/>
    <w:rsid w:val="00647EF0"/>
    <w:rsid w:val="00647F39"/>
    <w:rsid w:val="006503D4"/>
    <w:rsid w:val="006506A2"/>
    <w:rsid w:val="006506CF"/>
    <w:rsid w:val="006509DE"/>
    <w:rsid w:val="00650A6A"/>
    <w:rsid w:val="00650CE3"/>
    <w:rsid w:val="00650DDC"/>
    <w:rsid w:val="00650E97"/>
    <w:rsid w:val="00650F0D"/>
    <w:rsid w:val="00651095"/>
    <w:rsid w:val="006510E2"/>
    <w:rsid w:val="00651455"/>
    <w:rsid w:val="00651483"/>
    <w:rsid w:val="0065171E"/>
    <w:rsid w:val="00651802"/>
    <w:rsid w:val="006518E0"/>
    <w:rsid w:val="006519A9"/>
    <w:rsid w:val="00651CCE"/>
    <w:rsid w:val="00651D6D"/>
    <w:rsid w:val="00651F98"/>
    <w:rsid w:val="00652930"/>
    <w:rsid w:val="00652C07"/>
    <w:rsid w:val="00653058"/>
    <w:rsid w:val="00653079"/>
    <w:rsid w:val="0065307A"/>
    <w:rsid w:val="0065316C"/>
    <w:rsid w:val="006534D0"/>
    <w:rsid w:val="0065358F"/>
    <w:rsid w:val="006535D6"/>
    <w:rsid w:val="0065376F"/>
    <w:rsid w:val="00653814"/>
    <w:rsid w:val="00653949"/>
    <w:rsid w:val="006539AD"/>
    <w:rsid w:val="00653A8A"/>
    <w:rsid w:val="00653AB8"/>
    <w:rsid w:val="006542DE"/>
    <w:rsid w:val="00654305"/>
    <w:rsid w:val="00654379"/>
    <w:rsid w:val="00654B12"/>
    <w:rsid w:val="00655156"/>
    <w:rsid w:val="00655729"/>
    <w:rsid w:val="00655A40"/>
    <w:rsid w:val="00655D13"/>
    <w:rsid w:val="00655D1E"/>
    <w:rsid w:val="006560F5"/>
    <w:rsid w:val="0065646D"/>
    <w:rsid w:val="00656491"/>
    <w:rsid w:val="00656783"/>
    <w:rsid w:val="00656A49"/>
    <w:rsid w:val="00656B54"/>
    <w:rsid w:val="00656D6E"/>
    <w:rsid w:val="00656D72"/>
    <w:rsid w:val="00656DE7"/>
    <w:rsid w:val="00656FA5"/>
    <w:rsid w:val="00657276"/>
    <w:rsid w:val="006572BB"/>
    <w:rsid w:val="006574D6"/>
    <w:rsid w:val="006575BF"/>
    <w:rsid w:val="0065760F"/>
    <w:rsid w:val="00657703"/>
    <w:rsid w:val="00657A5F"/>
    <w:rsid w:val="00657A9E"/>
    <w:rsid w:val="00657B3B"/>
    <w:rsid w:val="00657B8B"/>
    <w:rsid w:val="00657D38"/>
    <w:rsid w:val="00657E4A"/>
    <w:rsid w:val="00660081"/>
    <w:rsid w:val="00660464"/>
    <w:rsid w:val="00660886"/>
    <w:rsid w:val="00660C15"/>
    <w:rsid w:val="00660F1E"/>
    <w:rsid w:val="006613F1"/>
    <w:rsid w:val="0066144D"/>
    <w:rsid w:val="00661501"/>
    <w:rsid w:val="00661629"/>
    <w:rsid w:val="00661652"/>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9D7"/>
    <w:rsid w:val="00663DCB"/>
    <w:rsid w:val="00663E69"/>
    <w:rsid w:val="006640AD"/>
    <w:rsid w:val="00664262"/>
    <w:rsid w:val="00664291"/>
    <w:rsid w:val="006642A6"/>
    <w:rsid w:val="0066435E"/>
    <w:rsid w:val="00664537"/>
    <w:rsid w:val="00664729"/>
    <w:rsid w:val="0066486A"/>
    <w:rsid w:val="006648A2"/>
    <w:rsid w:val="00664A43"/>
    <w:rsid w:val="00664AA6"/>
    <w:rsid w:val="00664B6C"/>
    <w:rsid w:val="00664EBB"/>
    <w:rsid w:val="006650AF"/>
    <w:rsid w:val="006651AA"/>
    <w:rsid w:val="006656F0"/>
    <w:rsid w:val="00665896"/>
    <w:rsid w:val="00665A62"/>
    <w:rsid w:val="00665ABF"/>
    <w:rsid w:val="00665BAA"/>
    <w:rsid w:val="00665E0D"/>
    <w:rsid w:val="00665E22"/>
    <w:rsid w:val="00666000"/>
    <w:rsid w:val="00666552"/>
    <w:rsid w:val="006667A5"/>
    <w:rsid w:val="006669DE"/>
    <w:rsid w:val="00666A14"/>
    <w:rsid w:val="00666C10"/>
    <w:rsid w:val="00666E13"/>
    <w:rsid w:val="00667058"/>
    <w:rsid w:val="006670B9"/>
    <w:rsid w:val="0066711C"/>
    <w:rsid w:val="00667442"/>
    <w:rsid w:val="0066748C"/>
    <w:rsid w:val="006674AF"/>
    <w:rsid w:val="006678B0"/>
    <w:rsid w:val="006678F2"/>
    <w:rsid w:val="00667B13"/>
    <w:rsid w:val="00667CBE"/>
    <w:rsid w:val="00670025"/>
    <w:rsid w:val="00670133"/>
    <w:rsid w:val="0067016F"/>
    <w:rsid w:val="0067034F"/>
    <w:rsid w:val="00670371"/>
    <w:rsid w:val="006704CA"/>
    <w:rsid w:val="00670753"/>
    <w:rsid w:val="00670BA1"/>
    <w:rsid w:val="00670BBC"/>
    <w:rsid w:val="00670F28"/>
    <w:rsid w:val="006712F4"/>
    <w:rsid w:val="0067132C"/>
    <w:rsid w:val="006713C7"/>
    <w:rsid w:val="00671472"/>
    <w:rsid w:val="0067148D"/>
    <w:rsid w:val="0067149E"/>
    <w:rsid w:val="00671678"/>
    <w:rsid w:val="00671B32"/>
    <w:rsid w:val="00671B9B"/>
    <w:rsid w:val="00671C04"/>
    <w:rsid w:val="00671FC2"/>
    <w:rsid w:val="0067260C"/>
    <w:rsid w:val="00672623"/>
    <w:rsid w:val="00672A4E"/>
    <w:rsid w:val="00672A6E"/>
    <w:rsid w:val="00672ACA"/>
    <w:rsid w:val="00673473"/>
    <w:rsid w:val="00673726"/>
    <w:rsid w:val="00673CBF"/>
    <w:rsid w:val="00673E0F"/>
    <w:rsid w:val="00673E31"/>
    <w:rsid w:val="00673FD0"/>
    <w:rsid w:val="00674113"/>
    <w:rsid w:val="006744C3"/>
    <w:rsid w:val="006746E6"/>
    <w:rsid w:val="006747C5"/>
    <w:rsid w:val="00674A3E"/>
    <w:rsid w:val="00674B19"/>
    <w:rsid w:val="00674BD8"/>
    <w:rsid w:val="00674BFB"/>
    <w:rsid w:val="00674D26"/>
    <w:rsid w:val="00674ECC"/>
    <w:rsid w:val="0067524F"/>
    <w:rsid w:val="00675280"/>
    <w:rsid w:val="006754CD"/>
    <w:rsid w:val="006755FE"/>
    <w:rsid w:val="00675872"/>
    <w:rsid w:val="00675B38"/>
    <w:rsid w:val="00675B64"/>
    <w:rsid w:val="00675BAB"/>
    <w:rsid w:val="00675BE7"/>
    <w:rsid w:val="00675C01"/>
    <w:rsid w:val="00675FA9"/>
    <w:rsid w:val="00676124"/>
    <w:rsid w:val="00676142"/>
    <w:rsid w:val="006763E4"/>
    <w:rsid w:val="00676685"/>
    <w:rsid w:val="00676776"/>
    <w:rsid w:val="006768CD"/>
    <w:rsid w:val="00676A05"/>
    <w:rsid w:val="00676D9E"/>
    <w:rsid w:val="00676F15"/>
    <w:rsid w:val="00676F70"/>
    <w:rsid w:val="00676FED"/>
    <w:rsid w:val="00677035"/>
    <w:rsid w:val="00677911"/>
    <w:rsid w:val="00677925"/>
    <w:rsid w:val="00677A42"/>
    <w:rsid w:val="00677B86"/>
    <w:rsid w:val="00677CAE"/>
    <w:rsid w:val="00677CDD"/>
    <w:rsid w:val="00677EBF"/>
    <w:rsid w:val="006800C6"/>
    <w:rsid w:val="006800E2"/>
    <w:rsid w:val="0068022B"/>
    <w:rsid w:val="00680266"/>
    <w:rsid w:val="006805F0"/>
    <w:rsid w:val="00680824"/>
    <w:rsid w:val="00680B9A"/>
    <w:rsid w:val="00680BEC"/>
    <w:rsid w:val="00680DED"/>
    <w:rsid w:val="00680E1C"/>
    <w:rsid w:val="00681173"/>
    <w:rsid w:val="006811DC"/>
    <w:rsid w:val="00681493"/>
    <w:rsid w:val="00681A0A"/>
    <w:rsid w:val="00681B53"/>
    <w:rsid w:val="00681C8A"/>
    <w:rsid w:val="00681D63"/>
    <w:rsid w:val="00681DEA"/>
    <w:rsid w:val="00682052"/>
    <w:rsid w:val="00682096"/>
    <w:rsid w:val="00682427"/>
    <w:rsid w:val="00682502"/>
    <w:rsid w:val="006828F5"/>
    <w:rsid w:val="0068292A"/>
    <w:rsid w:val="00682AD3"/>
    <w:rsid w:val="00682B0C"/>
    <w:rsid w:val="00682B91"/>
    <w:rsid w:val="00682BDF"/>
    <w:rsid w:val="00682C48"/>
    <w:rsid w:val="00682C54"/>
    <w:rsid w:val="00682C77"/>
    <w:rsid w:val="00682DA0"/>
    <w:rsid w:val="00683178"/>
    <w:rsid w:val="00683357"/>
    <w:rsid w:val="0068338C"/>
    <w:rsid w:val="00683623"/>
    <w:rsid w:val="00683739"/>
    <w:rsid w:val="006839BD"/>
    <w:rsid w:val="00683B33"/>
    <w:rsid w:val="00683D1E"/>
    <w:rsid w:val="0068416D"/>
    <w:rsid w:val="006844D9"/>
    <w:rsid w:val="0068464A"/>
    <w:rsid w:val="00684A0E"/>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7CD"/>
    <w:rsid w:val="00686915"/>
    <w:rsid w:val="00686A07"/>
    <w:rsid w:val="00686A9E"/>
    <w:rsid w:val="00686BB5"/>
    <w:rsid w:val="00686CF6"/>
    <w:rsid w:val="00687178"/>
    <w:rsid w:val="0068762A"/>
    <w:rsid w:val="006876DD"/>
    <w:rsid w:val="00687878"/>
    <w:rsid w:val="00687B92"/>
    <w:rsid w:val="00687EC2"/>
    <w:rsid w:val="00687F8D"/>
    <w:rsid w:val="0069031B"/>
    <w:rsid w:val="00690485"/>
    <w:rsid w:val="0069061F"/>
    <w:rsid w:val="00690795"/>
    <w:rsid w:val="006907D0"/>
    <w:rsid w:val="00690876"/>
    <w:rsid w:val="00690A0F"/>
    <w:rsid w:val="00690A2F"/>
    <w:rsid w:val="00690FB3"/>
    <w:rsid w:val="0069123B"/>
    <w:rsid w:val="00691677"/>
    <w:rsid w:val="006917A8"/>
    <w:rsid w:val="0069196D"/>
    <w:rsid w:val="00691D2F"/>
    <w:rsid w:val="0069229A"/>
    <w:rsid w:val="00692638"/>
    <w:rsid w:val="006929A8"/>
    <w:rsid w:val="00692BA2"/>
    <w:rsid w:val="00692C81"/>
    <w:rsid w:val="0069309C"/>
    <w:rsid w:val="0069342C"/>
    <w:rsid w:val="0069390F"/>
    <w:rsid w:val="00693A3C"/>
    <w:rsid w:val="00693C75"/>
    <w:rsid w:val="00694025"/>
    <w:rsid w:val="00694227"/>
    <w:rsid w:val="0069423A"/>
    <w:rsid w:val="006942A3"/>
    <w:rsid w:val="006945C1"/>
    <w:rsid w:val="00694DDD"/>
    <w:rsid w:val="00694EA4"/>
    <w:rsid w:val="00694F5D"/>
    <w:rsid w:val="00694F81"/>
    <w:rsid w:val="006952E6"/>
    <w:rsid w:val="00695335"/>
    <w:rsid w:val="006956CF"/>
    <w:rsid w:val="00695A2E"/>
    <w:rsid w:val="00695B59"/>
    <w:rsid w:val="00695BB5"/>
    <w:rsid w:val="00695CCE"/>
    <w:rsid w:val="00695F3D"/>
    <w:rsid w:val="00696250"/>
    <w:rsid w:val="00696307"/>
    <w:rsid w:val="00696528"/>
    <w:rsid w:val="0069675D"/>
    <w:rsid w:val="00696A25"/>
    <w:rsid w:val="00696D27"/>
    <w:rsid w:val="00696E14"/>
    <w:rsid w:val="006970CE"/>
    <w:rsid w:val="0069713C"/>
    <w:rsid w:val="006971E5"/>
    <w:rsid w:val="0069733A"/>
    <w:rsid w:val="00697609"/>
    <w:rsid w:val="00697664"/>
    <w:rsid w:val="006977C7"/>
    <w:rsid w:val="006979F6"/>
    <w:rsid w:val="00697DCB"/>
    <w:rsid w:val="00697F11"/>
    <w:rsid w:val="00697F4A"/>
    <w:rsid w:val="00697F53"/>
    <w:rsid w:val="006A07B8"/>
    <w:rsid w:val="006A0A26"/>
    <w:rsid w:val="006A0D83"/>
    <w:rsid w:val="006A0F07"/>
    <w:rsid w:val="006A103C"/>
    <w:rsid w:val="006A11CE"/>
    <w:rsid w:val="006A126F"/>
    <w:rsid w:val="006A1380"/>
    <w:rsid w:val="006A1394"/>
    <w:rsid w:val="006A183B"/>
    <w:rsid w:val="006A1A0B"/>
    <w:rsid w:val="006A1C0F"/>
    <w:rsid w:val="006A1D58"/>
    <w:rsid w:val="006A1E7B"/>
    <w:rsid w:val="006A1F08"/>
    <w:rsid w:val="006A1F0B"/>
    <w:rsid w:val="006A22D9"/>
    <w:rsid w:val="006A2506"/>
    <w:rsid w:val="006A2596"/>
    <w:rsid w:val="006A285F"/>
    <w:rsid w:val="006A28C3"/>
    <w:rsid w:val="006A2B33"/>
    <w:rsid w:val="006A2C41"/>
    <w:rsid w:val="006A2C98"/>
    <w:rsid w:val="006A2F3C"/>
    <w:rsid w:val="006A306C"/>
    <w:rsid w:val="006A3169"/>
    <w:rsid w:val="006A319C"/>
    <w:rsid w:val="006A36CD"/>
    <w:rsid w:val="006A3764"/>
    <w:rsid w:val="006A399B"/>
    <w:rsid w:val="006A3C46"/>
    <w:rsid w:val="006A3C8C"/>
    <w:rsid w:val="006A3D56"/>
    <w:rsid w:val="006A3DBB"/>
    <w:rsid w:val="006A3E06"/>
    <w:rsid w:val="006A40C2"/>
    <w:rsid w:val="006A4143"/>
    <w:rsid w:val="006A44B3"/>
    <w:rsid w:val="006A46EE"/>
    <w:rsid w:val="006A4772"/>
    <w:rsid w:val="006A4878"/>
    <w:rsid w:val="006A4A2D"/>
    <w:rsid w:val="006A4AE1"/>
    <w:rsid w:val="006A4B4D"/>
    <w:rsid w:val="006A4E96"/>
    <w:rsid w:val="006A527A"/>
    <w:rsid w:val="006A5358"/>
    <w:rsid w:val="006A55DC"/>
    <w:rsid w:val="006A56C5"/>
    <w:rsid w:val="006A5719"/>
    <w:rsid w:val="006A572E"/>
    <w:rsid w:val="006A5784"/>
    <w:rsid w:val="006A5C04"/>
    <w:rsid w:val="006A5C5A"/>
    <w:rsid w:val="006A5EC5"/>
    <w:rsid w:val="006A5EFF"/>
    <w:rsid w:val="006A6032"/>
    <w:rsid w:val="006A6452"/>
    <w:rsid w:val="006A6597"/>
    <w:rsid w:val="006A6829"/>
    <w:rsid w:val="006A6E7C"/>
    <w:rsid w:val="006A6F04"/>
    <w:rsid w:val="006A7077"/>
    <w:rsid w:val="006A70A1"/>
    <w:rsid w:val="006A76C1"/>
    <w:rsid w:val="006A78DA"/>
    <w:rsid w:val="006A7914"/>
    <w:rsid w:val="006A792F"/>
    <w:rsid w:val="006A7B52"/>
    <w:rsid w:val="006B0084"/>
    <w:rsid w:val="006B009C"/>
    <w:rsid w:val="006B015E"/>
    <w:rsid w:val="006B01B6"/>
    <w:rsid w:val="006B02C4"/>
    <w:rsid w:val="006B0394"/>
    <w:rsid w:val="006B0455"/>
    <w:rsid w:val="006B0621"/>
    <w:rsid w:val="006B0648"/>
    <w:rsid w:val="006B0650"/>
    <w:rsid w:val="006B076C"/>
    <w:rsid w:val="006B07F5"/>
    <w:rsid w:val="006B08EF"/>
    <w:rsid w:val="006B0B12"/>
    <w:rsid w:val="006B0C50"/>
    <w:rsid w:val="006B0D66"/>
    <w:rsid w:val="006B0E92"/>
    <w:rsid w:val="006B1260"/>
    <w:rsid w:val="006B156B"/>
    <w:rsid w:val="006B185D"/>
    <w:rsid w:val="006B1933"/>
    <w:rsid w:val="006B1CE2"/>
    <w:rsid w:val="006B1D4F"/>
    <w:rsid w:val="006B1DB6"/>
    <w:rsid w:val="006B205C"/>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3FD5"/>
    <w:rsid w:val="006B40AF"/>
    <w:rsid w:val="006B4118"/>
    <w:rsid w:val="006B41B1"/>
    <w:rsid w:val="006B4377"/>
    <w:rsid w:val="006B443D"/>
    <w:rsid w:val="006B45E6"/>
    <w:rsid w:val="006B4BF9"/>
    <w:rsid w:val="006B4D72"/>
    <w:rsid w:val="006B4E53"/>
    <w:rsid w:val="006B5434"/>
    <w:rsid w:val="006B548B"/>
    <w:rsid w:val="006B5635"/>
    <w:rsid w:val="006B56FB"/>
    <w:rsid w:val="006B56FC"/>
    <w:rsid w:val="006B5776"/>
    <w:rsid w:val="006B57FB"/>
    <w:rsid w:val="006B5B25"/>
    <w:rsid w:val="006B5D4D"/>
    <w:rsid w:val="006B5EE5"/>
    <w:rsid w:val="006B5F6E"/>
    <w:rsid w:val="006B6113"/>
    <w:rsid w:val="006B617A"/>
    <w:rsid w:val="006B62EA"/>
    <w:rsid w:val="006B64AE"/>
    <w:rsid w:val="006B673F"/>
    <w:rsid w:val="006B6BC9"/>
    <w:rsid w:val="006B6D19"/>
    <w:rsid w:val="006B73A5"/>
    <w:rsid w:val="006B73F2"/>
    <w:rsid w:val="006B7489"/>
    <w:rsid w:val="006B7A46"/>
    <w:rsid w:val="006B7A88"/>
    <w:rsid w:val="006B7B1C"/>
    <w:rsid w:val="006B7B6C"/>
    <w:rsid w:val="006B7DFE"/>
    <w:rsid w:val="006C0086"/>
    <w:rsid w:val="006C01AB"/>
    <w:rsid w:val="006C01E8"/>
    <w:rsid w:val="006C0392"/>
    <w:rsid w:val="006C0510"/>
    <w:rsid w:val="006C05C6"/>
    <w:rsid w:val="006C061A"/>
    <w:rsid w:val="006C06BE"/>
    <w:rsid w:val="006C086F"/>
    <w:rsid w:val="006C0871"/>
    <w:rsid w:val="006C0887"/>
    <w:rsid w:val="006C0B40"/>
    <w:rsid w:val="006C104D"/>
    <w:rsid w:val="006C1095"/>
    <w:rsid w:val="006C1097"/>
    <w:rsid w:val="006C11CE"/>
    <w:rsid w:val="006C141A"/>
    <w:rsid w:val="006C1546"/>
    <w:rsid w:val="006C1620"/>
    <w:rsid w:val="006C16F9"/>
    <w:rsid w:val="006C18A3"/>
    <w:rsid w:val="006C1B68"/>
    <w:rsid w:val="006C1B6F"/>
    <w:rsid w:val="006C1DE5"/>
    <w:rsid w:val="006C210D"/>
    <w:rsid w:val="006C22EA"/>
    <w:rsid w:val="006C2590"/>
    <w:rsid w:val="006C25C7"/>
    <w:rsid w:val="006C2637"/>
    <w:rsid w:val="006C2B43"/>
    <w:rsid w:val="006C2C17"/>
    <w:rsid w:val="006C2C50"/>
    <w:rsid w:val="006C3112"/>
    <w:rsid w:val="006C313E"/>
    <w:rsid w:val="006C31BE"/>
    <w:rsid w:val="006C3281"/>
    <w:rsid w:val="006C37CF"/>
    <w:rsid w:val="006C398F"/>
    <w:rsid w:val="006C3992"/>
    <w:rsid w:val="006C3A0F"/>
    <w:rsid w:val="006C3B63"/>
    <w:rsid w:val="006C3B80"/>
    <w:rsid w:val="006C3D8B"/>
    <w:rsid w:val="006C3EA7"/>
    <w:rsid w:val="006C4182"/>
    <w:rsid w:val="006C4C43"/>
    <w:rsid w:val="006C4D5C"/>
    <w:rsid w:val="006C5056"/>
    <w:rsid w:val="006C512C"/>
    <w:rsid w:val="006C51C3"/>
    <w:rsid w:val="006C5362"/>
    <w:rsid w:val="006C5659"/>
    <w:rsid w:val="006C5692"/>
    <w:rsid w:val="006C5A0E"/>
    <w:rsid w:val="006C5A8A"/>
    <w:rsid w:val="006C5FA1"/>
    <w:rsid w:val="006C5FC0"/>
    <w:rsid w:val="006C6039"/>
    <w:rsid w:val="006C648D"/>
    <w:rsid w:val="006C656E"/>
    <w:rsid w:val="006C667E"/>
    <w:rsid w:val="006C67A0"/>
    <w:rsid w:val="006C69F4"/>
    <w:rsid w:val="006C6D4A"/>
    <w:rsid w:val="006C6D6A"/>
    <w:rsid w:val="006C6D7C"/>
    <w:rsid w:val="006C6F30"/>
    <w:rsid w:val="006C6FE3"/>
    <w:rsid w:val="006C768B"/>
    <w:rsid w:val="006C76CB"/>
    <w:rsid w:val="006C76FA"/>
    <w:rsid w:val="006C79C4"/>
    <w:rsid w:val="006C7A33"/>
    <w:rsid w:val="006C7D0E"/>
    <w:rsid w:val="006C7E9B"/>
    <w:rsid w:val="006C7FE5"/>
    <w:rsid w:val="006D01F3"/>
    <w:rsid w:val="006D0564"/>
    <w:rsid w:val="006D08EA"/>
    <w:rsid w:val="006D0AE2"/>
    <w:rsid w:val="006D0BB4"/>
    <w:rsid w:val="006D0C94"/>
    <w:rsid w:val="006D0E1F"/>
    <w:rsid w:val="006D1593"/>
    <w:rsid w:val="006D18CB"/>
    <w:rsid w:val="006D1980"/>
    <w:rsid w:val="006D1FE0"/>
    <w:rsid w:val="006D1FFF"/>
    <w:rsid w:val="006D2065"/>
    <w:rsid w:val="006D2444"/>
    <w:rsid w:val="006D24AB"/>
    <w:rsid w:val="006D2715"/>
    <w:rsid w:val="006D272A"/>
    <w:rsid w:val="006D2C35"/>
    <w:rsid w:val="006D2EEF"/>
    <w:rsid w:val="006D2EF6"/>
    <w:rsid w:val="006D2F44"/>
    <w:rsid w:val="006D329D"/>
    <w:rsid w:val="006D34CD"/>
    <w:rsid w:val="006D34F7"/>
    <w:rsid w:val="006D379B"/>
    <w:rsid w:val="006D3952"/>
    <w:rsid w:val="006D3D69"/>
    <w:rsid w:val="006D3E76"/>
    <w:rsid w:val="006D3EDB"/>
    <w:rsid w:val="006D4169"/>
    <w:rsid w:val="006D4353"/>
    <w:rsid w:val="006D45FD"/>
    <w:rsid w:val="006D4640"/>
    <w:rsid w:val="006D4655"/>
    <w:rsid w:val="006D4693"/>
    <w:rsid w:val="006D4C3C"/>
    <w:rsid w:val="006D4CCC"/>
    <w:rsid w:val="006D508D"/>
    <w:rsid w:val="006D5417"/>
    <w:rsid w:val="006D547A"/>
    <w:rsid w:val="006D5538"/>
    <w:rsid w:val="006D5698"/>
    <w:rsid w:val="006D595E"/>
    <w:rsid w:val="006D5A29"/>
    <w:rsid w:val="006D5ADB"/>
    <w:rsid w:val="006D5B6F"/>
    <w:rsid w:val="006D5B83"/>
    <w:rsid w:val="006D5E5E"/>
    <w:rsid w:val="006D5E66"/>
    <w:rsid w:val="006D5FED"/>
    <w:rsid w:val="006D6005"/>
    <w:rsid w:val="006D60E9"/>
    <w:rsid w:val="006D6345"/>
    <w:rsid w:val="006D6FC1"/>
    <w:rsid w:val="006D7755"/>
    <w:rsid w:val="006D7B79"/>
    <w:rsid w:val="006D7D31"/>
    <w:rsid w:val="006D7DF2"/>
    <w:rsid w:val="006E0006"/>
    <w:rsid w:val="006E001B"/>
    <w:rsid w:val="006E05ED"/>
    <w:rsid w:val="006E05F1"/>
    <w:rsid w:val="006E0603"/>
    <w:rsid w:val="006E06CF"/>
    <w:rsid w:val="006E08F8"/>
    <w:rsid w:val="006E09C2"/>
    <w:rsid w:val="006E0BB9"/>
    <w:rsid w:val="006E1254"/>
    <w:rsid w:val="006E1312"/>
    <w:rsid w:val="006E13D1"/>
    <w:rsid w:val="006E1437"/>
    <w:rsid w:val="006E14B2"/>
    <w:rsid w:val="006E151C"/>
    <w:rsid w:val="006E18AE"/>
    <w:rsid w:val="006E1AC7"/>
    <w:rsid w:val="006E1D7B"/>
    <w:rsid w:val="006E1D8F"/>
    <w:rsid w:val="006E1E03"/>
    <w:rsid w:val="006E2082"/>
    <w:rsid w:val="006E2256"/>
    <w:rsid w:val="006E2528"/>
    <w:rsid w:val="006E25B4"/>
    <w:rsid w:val="006E2623"/>
    <w:rsid w:val="006E2753"/>
    <w:rsid w:val="006E27E6"/>
    <w:rsid w:val="006E28B9"/>
    <w:rsid w:val="006E2ECC"/>
    <w:rsid w:val="006E2FB0"/>
    <w:rsid w:val="006E2FBB"/>
    <w:rsid w:val="006E3051"/>
    <w:rsid w:val="006E313A"/>
    <w:rsid w:val="006E3283"/>
    <w:rsid w:val="006E356A"/>
    <w:rsid w:val="006E3735"/>
    <w:rsid w:val="006E39B6"/>
    <w:rsid w:val="006E3B8C"/>
    <w:rsid w:val="006E3D56"/>
    <w:rsid w:val="006E3DCE"/>
    <w:rsid w:val="006E3E8B"/>
    <w:rsid w:val="006E3E8F"/>
    <w:rsid w:val="006E3FC2"/>
    <w:rsid w:val="006E4098"/>
    <w:rsid w:val="006E421E"/>
    <w:rsid w:val="006E428E"/>
    <w:rsid w:val="006E4880"/>
    <w:rsid w:val="006E4CC8"/>
    <w:rsid w:val="006E4D00"/>
    <w:rsid w:val="006E4F7F"/>
    <w:rsid w:val="006E50D9"/>
    <w:rsid w:val="006E5296"/>
    <w:rsid w:val="006E5401"/>
    <w:rsid w:val="006E5428"/>
    <w:rsid w:val="006E5738"/>
    <w:rsid w:val="006E5970"/>
    <w:rsid w:val="006E5971"/>
    <w:rsid w:val="006E5A10"/>
    <w:rsid w:val="006E5B6B"/>
    <w:rsid w:val="006E61D3"/>
    <w:rsid w:val="006E61F4"/>
    <w:rsid w:val="006E6203"/>
    <w:rsid w:val="006E66BA"/>
    <w:rsid w:val="006E68E9"/>
    <w:rsid w:val="006E6BA3"/>
    <w:rsid w:val="006E6C69"/>
    <w:rsid w:val="006E6CB4"/>
    <w:rsid w:val="006E6DC2"/>
    <w:rsid w:val="006E6F18"/>
    <w:rsid w:val="006E720D"/>
    <w:rsid w:val="006E75C3"/>
    <w:rsid w:val="006E76B5"/>
    <w:rsid w:val="006E7A66"/>
    <w:rsid w:val="006E7DC7"/>
    <w:rsid w:val="006E7EAB"/>
    <w:rsid w:val="006E7F65"/>
    <w:rsid w:val="006F0290"/>
    <w:rsid w:val="006F036B"/>
    <w:rsid w:val="006F054F"/>
    <w:rsid w:val="006F0950"/>
    <w:rsid w:val="006F099B"/>
    <w:rsid w:val="006F0AF9"/>
    <w:rsid w:val="006F0C28"/>
    <w:rsid w:val="006F0CFD"/>
    <w:rsid w:val="006F0DD9"/>
    <w:rsid w:val="006F0F39"/>
    <w:rsid w:val="006F0FBD"/>
    <w:rsid w:val="006F104B"/>
    <w:rsid w:val="006F10AE"/>
    <w:rsid w:val="006F1247"/>
    <w:rsid w:val="006F136B"/>
    <w:rsid w:val="006F144B"/>
    <w:rsid w:val="006F14B8"/>
    <w:rsid w:val="006F15CB"/>
    <w:rsid w:val="006F179F"/>
    <w:rsid w:val="006F1870"/>
    <w:rsid w:val="006F19D7"/>
    <w:rsid w:val="006F19EE"/>
    <w:rsid w:val="006F1D44"/>
    <w:rsid w:val="006F1D86"/>
    <w:rsid w:val="006F1E91"/>
    <w:rsid w:val="006F1FBF"/>
    <w:rsid w:val="006F204B"/>
    <w:rsid w:val="006F2460"/>
    <w:rsid w:val="006F2674"/>
    <w:rsid w:val="006F27DE"/>
    <w:rsid w:val="006F2801"/>
    <w:rsid w:val="006F2882"/>
    <w:rsid w:val="006F2A86"/>
    <w:rsid w:val="006F2A9D"/>
    <w:rsid w:val="006F2AD0"/>
    <w:rsid w:val="006F2DB3"/>
    <w:rsid w:val="006F2F4F"/>
    <w:rsid w:val="006F3008"/>
    <w:rsid w:val="006F3045"/>
    <w:rsid w:val="006F32BD"/>
    <w:rsid w:val="006F32EA"/>
    <w:rsid w:val="006F337F"/>
    <w:rsid w:val="006F340D"/>
    <w:rsid w:val="006F3412"/>
    <w:rsid w:val="006F365C"/>
    <w:rsid w:val="006F37F5"/>
    <w:rsid w:val="006F39BB"/>
    <w:rsid w:val="006F3BB2"/>
    <w:rsid w:val="006F3C9D"/>
    <w:rsid w:val="006F3CF7"/>
    <w:rsid w:val="006F3FC1"/>
    <w:rsid w:val="006F45CB"/>
    <w:rsid w:val="006F4616"/>
    <w:rsid w:val="006F477B"/>
    <w:rsid w:val="006F4875"/>
    <w:rsid w:val="006F4BD2"/>
    <w:rsid w:val="006F4BFA"/>
    <w:rsid w:val="006F4F14"/>
    <w:rsid w:val="006F4F80"/>
    <w:rsid w:val="006F5118"/>
    <w:rsid w:val="006F5307"/>
    <w:rsid w:val="006F53B8"/>
    <w:rsid w:val="006F5621"/>
    <w:rsid w:val="006F57FD"/>
    <w:rsid w:val="006F593A"/>
    <w:rsid w:val="006F595F"/>
    <w:rsid w:val="006F598E"/>
    <w:rsid w:val="006F5A2B"/>
    <w:rsid w:val="006F5C6B"/>
    <w:rsid w:val="006F5D39"/>
    <w:rsid w:val="006F5DED"/>
    <w:rsid w:val="006F5FCF"/>
    <w:rsid w:val="006F6355"/>
    <w:rsid w:val="006F63CE"/>
    <w:rsid w:val="006F6853"/>
    <w:rsid w:val="006F7348"/>
    <w:rsid w:val="006F73C1"/>
    <w:rsid w:val="006F7C84"/>
    <w:rsid w:val="006F7CBF"/>
    <w:rsid w:val="006F7DE6"/>
    <w:rsid w:val="006F7F66"/>
    <w:rsid w:val="00700048"/>
    <w:rsid w:val="007000CC"/>
    <w:rsid w:val="00700385"/>
    <w:rsid w:val="00700392"/>
    <w:rsid w:val="007005FD"/>
    <w:rsid w:val="007008FC"/>
    <w:rsid w:val="007009C5"/>
    <w:rsid w:val="00700C21"/>
    <w:rsid w:val="00700C70"/>
    <w:rsid w:val="00700E6A"/>
    <w:rsid w:val="00700E9F"/>
    <w:rsid w:val="00700F23"/>
    <w:rsid w:val="00700F32"/>
    <w:rsid w:val="00700FF6"/>
    <w:rsid w:val="00701041"/>
    <w:rsid w:val="00701067"/>
    <w:rsid w:val="0070131E"/>
    <w:rsid w:val="007014DF"/>
    <w:rsid w:val="007016FD"/>
    <w:rsid w:val="00701B91"/>
    <w:rsid w:val="00701E5A"/>
    <w:rsid w:val="00701E6C"/>
    <w:rsid w:val="00702182"/>
    <w:rsid w:val="0070218F"/>
    <w:rsid w:val="0070280F"/>
    <w:rsid w:val="00702BAB"/>
    <w:rsid w:val="00702CEF"/>
    <w:rsid w:val="00702D48"/>
    <w:rsid w:val="007030D9"/>
    <w:rsid w:val="00703111"/>
    <w:rsid w:val="007032DD"/>
    <w:rsid w:val="00703781"/>
    <w:rsid w:val="0070385F"/>
    <w:rsid w:val="00703999"/>
    <w:rsid w:val="00703AD4"/>
    <w:rsid w:val="00703BE7"/>
    <w:rsid w:val="00704009"/>
    <w:rsid w:val="0070403F"/>
    <w:rsid w:val="007041FD"/>
    <w:rsid w:val="007042AB"/>
    <w:rsid w:val="00704398"/>
    <w:rsid w:val="00704610"/>
    <w:rsid w:val="0070461C"/>
    <w:rsid w:val="00704909"/>
    <w:rsid w:val="00704973"/>
    <w:rsid w:val="00704A93"/>
    <w:rsid w:val="00704B4D"/>
    <w:rsid w:val="00704E17"/>
    <w:rsid w:val="00705052"/>
    <w:rsid w:val="00705407"/>
    <w:rsid w:val="007056DA"/>
    <w:rsid w:val="007058B2"/>
    <w:rsid w:val="00705901"/>
    <w:rsid w:val="007059AC"/>
    <w:rsid w:val="007059C6"/>
    <w:rsid w:val="00705AF1"/>
    <w:rsid w:val="00705E5D"/>
    <w:rsid w:val="007064C0"/>
    <w:rsid w:val="0070658C"/>
    <w:rsid w:val="007068EE"/>
    <w:rsid w:val="00706A76"/>
    <w:rsid w:val="00706E57"/>
    <w:rsid w:val="00706E61"/>
    <w:rsid w:val="00707000"/>
    <w:rsid w:val="00707137"/>
    <w:rsid w:val="00707333"/>
    <w:rsid w:val="007076AF"/>
    <w:rsid w:val="00707816"/>
    <w:rsid w:val="00707819"/>
    <w:rsid w:val="007078BF"/>
    <w:rsid w:val="0070794B"/>
    <w:rsid w:val="00707CDD"/>
    <w:rsid w:val="00707E0E"/>
    <w:rsid w:val="00707E9A"/>
    <w:rsid w:val="00707F02"/>
    <w:rsid w:val="00707F8E"/>
    <w:rsid w:val="00710110"/>
    <w:rsid w:val="007101B3"/>
    <w:rsid w:val="00710284"/>
    <w:rsid w:val="0071062D"/>
    <w:rsid w:val="00710938"/>
    <w:rsid w:val="00710BD6"/>
    <w:rsid w:val="00710E4C"/>
    <w:rsid w:val="00710EEB"/>
    <w:rsid w:val="0071126F"/>
    <w:rsid w:val="00711430"/>
    <w:rsid w:val="007114C3"/>
    <w:rsid w:val="00711528"/>
    <w:rsid w:val="0071160B"/>
    <w:rsid w:val="00711685"/>
    <w:rsid w:val="007117B7"/>
    <w:rsid w:val="00711C1D"/>
    <w:rsid w:val="00711C9F"/>
    <w:rsid w:val="00711E13"/>
    <w:rsid w:val="00711E87"/>
    <w:rsid w:val="00711F75"/>
    <w:rsid w:val="00712080"/>
    <w:rsid w:val="00712182"/>
    <w:rsid w:val="00712342"/>
    <w:rsid w:val="007125B3"/>
    <w:rsid w:val="00712EDA"/>
    <w:rsid w:val="007133D2"/>
    <w:rsid w:val="00713542"/>
    <w:rsid w:val="007137F0"/>
    <w:rsid w:val="007139B0"/>
    <w:rsid w:val="00713DCD"/>
    <w:rsid w:val="00713F89"/>
    <w:rsid w:val="007141C9"/>
    <w:rsid w:val="0071448A"/>
    <w:rsid w:val="007147FC"/>
    <w:rsid w:val="00714D73"/>
    <w:rsid w:val="00714E43"/>
    <w:rsid w:val="00715614"/>
    <w:rsid w:val="00715639"/>
    <w:rsid w:val="00715750"/>
    <w:rsid w:val="007157F9"/>
    <w:rsid w:val="007158F8"/>
    <w:rsid w:val="00715C64"/>
    <w:rsid w:val="00715DA6"/>
    <w:rsid w:val="00715DE2"/>
    <w:rsid w:val="00715E15"/>
    <w:rsid w:val="007160DF"/>
    <w:rsid w:val="007160F4"/>
    <w:rsid w:val="007161A7"/>
    <w:rsid w:val="007161DE"/>
    <w:rsid w:val="00716399"/>
    <w:rsid w:val="007167CC"/>
    <w:rsid w:val="007167FD"/>
    <w:rsid w:val="00716C01"/>
    <w:rsid w:val="00716E5A"/>
    <w:rsid w:val="0071705B"/>
    <w:rsid w:val="0071717B"/>
    <w:rsid w:val="00717330"/>
    <w:rsid w:val="00717412"/>
    <w:rsid w:val="0071765E"/>
    <w:rsid w:val="00717748"/>
    <w:rsid w:val="00717951"/>
    <w:rsid w:val="00717A75"/>
    <w:rsid w:val="00717B52"/>
    <w:rsid w:val="00717C18"/>
    <w:rsid w:val="00717CBD"/>
    <w:rsid w:val="00717D44"/>
    <w:rsid w:val="00717F10"/>
    <w:rsid w:val="0072018C"/>
    <w:rsid w:val="007202ED"/>
    <w:rsid w:val="0072084C"/>
    <w:rsid w:val="00720954"/>
    <w:rsid w:val="00720BE8"/>
    <w:rsid w:val="00720E89"/>
    <w:rsid w:val="00720F19"/>
    <w:rsid w:val="00721590"/>
    <w:rsid w:val="0072159A"/>
    <w:rsid w:val="007217EC"/>
    <w:rsid w:val="00721923"/>
    <w:rsid w:val="00721B22"/>
    <w:rsid w:val="00721B46"/>
    <w:rsid w:val="00721CE4"/>
    <w:rsid w:val="00721D05"/>
    <w:rsid w:val="00721E24"/>
    <w:rsid w:val="0072231C"/>
    <w:rsid w:val="0072269D"/>
    <w:rsid w:val="007228F0"/>
    <w:rsid w:val="00722A58"/>
    <w:rsid w:val="00722E06"/>
    <w:rsid w:val="007231B5"/>
    <w:rsid w:val="00723427"/>
    <w:rsid w:val="007234D8"/>
    <w:rsid w:val="007235CC"/>
    <w:rsid w:val="00723790"/>
    <w:rsid w:val="007237CB"/>
    <w:rsid w:val="00723941"/>
    <w:rsid w:val="007239E1"/>
    <w:rsid w:val="00723A72"/>
    <w:rsid w:val="00723C33"/>
    <w:rsid w:val="00723E92"/>
    <w:rsid w:val="00723F58"/>
    <w:rsid w:val="00723F7C"/>
    <w:rsid w:val="00724192"/>
    <w:rsid w:val="0072467C"/>
    <w:rsid w:val="00724798"/>
    <w:rsid w:val="00724909"/>
    <w:rsid w:val="00724F25"/>
    <w:rsid w:val="007252F6"/>
    <w:rsid w:val="007253E5"/>
    <w:rsid w:val="00725412"/>
    <w:rsid w:val="0072554E"/>
    <w:rsid w:val="00725AD5"/>
    <w:rsid w:val="00725C25"/>
    <w:rsid w:val="00725C9A"/>
    <w:rsid w:val="00725D9D"/>
    <w:rsid w:val="00725FEA"/>
    <w:rsid w:val="007262C5"/>
    <w:rsid w:val="0072658F"/>
    <w:rsid w:val="007267BF"/>
    <w:rsid w:val="00726824"/>
    <w:rsid w:val="00726FBC"/>
    <w:rsid w:val="0072705D"/>
    <w:rsid w:val="007271CD"/>
    <w:rsid w:val="00727210"/>
    <w:rsid w:val="0072728E"/>
    <w:rsid w:val="0072756C"/>
    <w:rsid w:val="007275FE"/>
    <w:rsid w:val="00727607"/>
    <w:rsid w:val="0072795E"/>
    <w:rsid w:val="00727E21"/>
    <w:rsid w:val="0073034B"/>
    <w:rsid w:val="00730443"/>
    <w:rsid w:val="00730AA6"/>
    <w:rsid w:val="00730BED"/>
    <w:rsid w:val="00730C2B"/>
    <w:rsid w:val="00730F02"/>
    <w:rsid w:val="00731070"/>
    <w:rsid w:val="007312A5"/>
    <w:rsid w:val="0073141A"/>
    <w:rsid w:val="007315B2"/>
    <w:rsid w:val="0073169D"/>
    <w:rsid w:val="00731A02"/>
    <w:rsid w:val="00731BBD"/>
    <w:rsid w:val="00731C70"/>
    <w:rsid w:val="00731CAE"/>
    <w:rsid w:val="00731CD8"/>
    <w:rsid w:val="00731DB7"/>
    <w:rsid w:val="00731E22"/>
    <w:rsid w:val="0073232F"/>
    <w:rsid w:val="007323C0"/>
    <w:rsid w:val="00732C10"/>
    <w:rsid w:val="00732C33"/>
    <w:rsid w:val="00732DF7"/>
    <w:rsid w:val="00733182"/>
    <w:rsid w:val="007331B7"/>
    <w:rsid w:val="0073321E"/>
    <w:rsid w:val="007332D4"/>
    <w:rsid w:val="007334EB"/>
    <w:rsid w:val="0073375E"/>
    <w:rsid w:val="00733929"/>
    <w:rsid w:val="007339EF"/>
    <w:rsid w:val="00733D1A"/>
    <w:rsid w:val="00734075"/>
    <w:rsid w:val="00734100"/>
    <w:rsid w:val="0073418F"/>
    <w:rsid w:val="00734395"/>
    <w:rsid w:val="0073466C"/>
    <w:rsid w:val="00734715"/>
    <w:rsid w:val="00734C43"/>
    <w:rsid w:val="00734CBB"/>
    <w:rsid w:val="00734FAC"/>
    <w:rsid w:val="00735061"/>
    <w:rsid w:val="0073521A"/>
    <w:rsid w:val="00735234"/>
    <w:rsid w:val="00735244"/>
    <w:rsid w:val="00735304"/>
    <w:rsid w:val="0073537E"/>
    <w:rsid w:val="007353E3"/>
    <w:rsid w:val="007354F0"/>
    <w:rsid w:val="00735726"/>
    <w:rsid w:val="00735866"/>
    <w:rsid w:val="007358DB"/>
    <w:rsid w:val="00735ABC"/>
    <w:rsid w:val="00735B45"/>
    <w:rsid w:val="00735D07"/>
    <w:rsid w:val="00735ECF"/>
    <w:rsid w:val="007362E3"/>
    <w:rsid w:val="00736471"/>
    <w:rsid w:val="0073647C"/>
    <w:rsid w:val="007364E8"/>
    <w:rsid w:val="007364F9"/>
    <w:rsid w:val="00736521"/>
    <w:rsid w:val="007365BF"/>
    <w:rsid w:val="0073674F"/>
    <w:rsid w:val="007368AE"/>
    <w:rsid w:val="00736B0E"/>
    <w:rsid w:val="00736B62"/>
    <w:rsid w:val="00736BFC"/>
    <w:rsid w:val="00736D26"/>
    <w:rsid w:val="00737691"/>
    <w:rsid w:val="007378D6"/>
    <w:rsid w:val="0073796E"/>
    <w:rsid w:val="007379B9"/>
    <w:rsid w:val="00737B81"/>
    <w:rsid w:val="00737D18"/>
    <w:rsid w:val="00737FBC"/>
    <w:rsid w:val="0074020F"/>
    <w:rsid w:val="00740430"/>
    <w:rsid w:val="007406BB"/>
    <w:rsid w:val="0074084E"/>
    <w:rsid w:val="0074089E"/>
    <w:rsid w:val="00740AA6"/>
    <w:rsid w:val="00740D14"/>
    <w:rsid w:val="00740DEF"/>
    <w:rsid w:val="00740E1E"/>
    <w:rsid w:val="00740E9F"/>
    <w:rsid w:val="00740F28"/>
    <w:rsid w:val="0074115F"/>
    <w:rsid w:val="0074121F"/>
    <w:rsid w:val="0074138F"/>
    <w:rsid w:val="00741941"/>
    <w:rsid w:val="00741ED5"/>
    <w:rsid w:val="007420DB"/>
    <w:rsid w:val="007421D1"/>
    <w:rsid w:val="00742223"/>
    <w:rsid w:val="0074222E"/>
    <w:rsid w:val="00742387"/>
    <w:rsid w:val="00742404"/>
    <w:rsid w:val="00742416"/>
    <w:rsid w:val="00742506"/>
    <w:rsid w:val="007425C3"/>
    <w:rsid w:val="007425D6"/>
    <w:rsid w:val="0074282B"/>
    <w:rsid w:val="00742974"/>
    <w:rsid w:val="00742BC9"/>
    <w:rsid w:val="00742C32"/>
    <w:rsid w:val="00742C60"/>
    <w:rsid w:val="00742CC1"/>
    <w:rsid w:val="00742CFD"/>
    <w:rsid w:val="00742DB5"/>
    <w:rsid w:val="00742E71"/>
    <w:rsid w:val="00742EB3"/>
    <w:rsid w:val="00742FE4"/>
    <w:rsid w:val="007438A9"/>
    <w:rsid w:val="00743B3F"/>
    <w:rsid w:val="00743BF4"/>
    <w:rsid w:val="00743C1B"/>
    <w:rsid w:val="00743D2C"/>
    <w:rsid w:val="00743F39"/>
    <w:rsid w:val="00744124"/>
    <w:rsid w:val="00744153"/>
    <w:rsid w:val="007441DE"/>
    <w:rsid w:val="00744359"/>
    <w:rsid w:val="00744543"/>
    <w:rsid w:val="00744895"/>
    <w:rsid w:val="00744A10"/>
    <w:rsid w:val="00744A3C"/>
    <w:rsid w:val="00744C3D"/>
    <w:rsid w:val="00744C7B"/>
    <w:rsid w:val="00744CF3"/>
    <w:rsid w:val="00744DEE"/>
    <w:rsid w:val="00744F49"/>
    <w:rsid w:val="00745178"/>
    <w:rsid w:val="0074532A"/>
    <w:rsid w:val="00745635"/>
    <w:rsid w:val="00745A28"/>
    <w:rsid w:val="00745AD0"/>
    <w:rsid w:val="00745BE1"/>
    <w:rsid w:val="00746020"/>
    <w:rsid w:val="00746346"/>
    <w:rsid w:val="007463A4"/>
    <w:rsid w:val="00746408"/>
    <w:rsid w:val="0074640A"/>
    <w:rsid w:val="0074663F"/>
    <w:rsid w:val="00746989"/>
    <w:rsid w:val="00746A5C"/>
    <w:rsid w:val="00746BEC"/>
    <w:rsid w:val="00746D3E"/>
    <w:rsid w:val="007477C4"/>
    <w:rsid w:val="007479FB"/>
    <w:rsid w:val="00747C08"/>
    <w:rsid w:val="00747CF4"/>
    <w:rsid w:val="00747ED6"/>
    <w:rsid w:val="00747F47"/>
    <w:rsid w:val="00750249"/>
    <w:rsid w:val="007502CF"/>
    <w:rsid w:val="007503D9"/>
    <w:rsid w:val="00750576"/>
    <w:rsid w:val="007505E1"/>
    <w:rsid w:val="00750719"/>
    <w:rsid w:val="007508E2"/>
    <w:rsid w:val="007509D4"/>
    <w:rsid w:val="00750ACC"/>
    <w:rsid w:val="00750C2F"/>
    <w:rsid w:val="00750C71"/>
    <w:rsid w:val="00750C79"/>
    <w:rsid w:val="00750CB3"/>
    <w:rsid w:val="00750F4E"/>
    <w:rsid w:val="007510D4"/>
    <w:rsid w:val="007511F4"/>
    <w:rsid w:val="00751309"/>
    <w:rsid w:val="007517A9"/>
    <w:rsid w:val="007518FB"/>
    <w:rsid w:val="00751F5D"/>
    <w:rsid w:val="00751FB7"/>
    <w:rsid w:val="00752162"/>
    <w:rsid w:val="007521D0"/>
    <w:rsid w:val="007521EF"/>
    <w:rsid w:val="00752385"/>
    <w:rsid w:val="0075250A"/>
    <w:rsid w:val="007527D0"/>
    <w:rsid w:val="00752A1B"/>
    <w:rsid w:val="00752C87"/>
    <w:rsid w:val="00752F29"/>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699"/>
    <w:rsid w:val="0075491D"/>
    <w:rsid w:val="00754A6A"/>
    <w:rsid w:val="00754AAD"/>
    <w:rsid w:val="00754E0B"/>
    <w:rsid w:val="00754EDC"/>
    <w:rsid w:val="0075505B"/>
    <w:rsid w:val="007550E6"/>
    <w:rsid w:val="007553DD"/>
    <w:rsid w:val="00755562"/>
    <w:rsid w:val="00755778"/>
    <w:rsid w:val="007558A7"/>
    <w:rsid w:val="00755A75"/>
    <w:rsid w:val="00755D69"/>
    <w:rsid w:val="00755E67"/>
    <w:rsid w:val="00756271"/>
    <w:rsid w:val="007566CD"/>
    <w:rsid w:val="00756832"/>
    <w:rsid w:val="00756940"/>
    <w:rsid w:val="00756AA7"/>
    <w:rsid w:val="00756BA4"/>
    <w:rsid w:val="00756D40"/>
    <w:rsid w:val="00756D69"/>
    <w:rsid w:val="00756D99"/>
    <w:rsid w:val="00756E21"/>
    <w:rsid w:val="00756FAF"/>
    <w:rsid w:val="00757234"/>
    <w:rsid w:val="00757398"/>
    <w:rsid w:val="00757BC0"/>
    <w:rsid w:val="00757BEF"/>
    <w:rsid w:val="0076004F"/>
    <w:rsid w:val="007600A1"/>
    <w:rsid w:val="007602C6"/>
    <w:rsid w:val="007602EF"/>
    <w:rsid w:val="0076050B"/>
    <w:rsid w:val="007606E9"/>
    <w:rsid w:val="00760749"/>
    <w:rsid w:val="007608EE"/>
    <w:rsid w:val="00760C69"/>
    <w:rsid w:val="00760E34"/>
    <w:rsid w:val="00760F78"/>
    <w:rsid w:val="0076138A"/>
    <w:rsid w:val="00761517"/>
    <w:rsid w:val="00761759"/>
    <w:rsid w:val="0076190F"/>
    <w:rsid w:val="00761BE0"/>
    <w:rsid w:val="00761CA3"/>
    <w:rsid w:val="00761F9A"/>
    <w:rsid w:val="00762063"/>
    <w:rsid w:val="0076222F"/>
    <w:rsid w:val="00762539"/>
    <w:rsid w:val="007625A3"/>
    <w:rsid w:val="0076266F"/>
    <w:rsid w:val="007626B1"/>
    <w:rsid w:val="00762755"/>
    <w:rsid w:val="00762824"/>
    <w:rsid w:val="00762832"/>
    <w:rsid w:val="0076283D"/>
    <w:rsid w:val="00763300"/>
    <w:rsid w:val="00763878"/>
    <w:rsid w:val="007638B4"/>
    <w:rsid w:val="00763B02"/>
    <w:rsid w:val="00763CEC"/>
    <w:rsid w:val="00763D89"/>
    <w:rsid w:val="00763E92"/>
    <w:rsid w:val="00763F11"/>
    <w:rsid w:val="007644B7"/>
    <w:rsid w:val="0076457B"/>
    <w:rsid w:val="00764731"/>
    <w:rsid w:val="0076473A"/>
    <w:rsid w:val="00764C32"/>
    <w:rsid w:val="00764C90"/>
    <w:rsid w:val="00765046"/>
    <w:rsid w:val="00765127"/>
    <w:rsid w:val="00765128"/>
    <w:rsid w:val="00765201"/>
    <w:rsid w:val="007652A3"/>
    <w:rsid w:val="00765392"/>
    <w:rsid w:val="0076560B"/>
    <w:rsid w:val="0076566B"/>
    <w:rsid w:val="00765719"/>
    <w:rsid w:val="00765A9A"/>
    <w:rsid w:val="00765AA5"/>
    <w:rsid w:val="00765D4B"/>
    <w:rsid w:val="007662D2"/>
    <w:rsid w:val="007663D4"/>
    <w:rsid w:val="00766877"/>
    <w:rsid w:val="00766FAD"/>
    <w:rsid w:val="007670A5"/>
    <w:rsid w:val="00767455"/>
    <w:rsid w:val="007675F1"/>
    <w:rsid w:val="00767820"/>
    <w:rsid w:val="00767B90"/>
    <w:rsid w:val="00767C81"/>
    <w:rsid w:val="00767C97"/>
    <w:rsid w:val="00767CEC"/>
    <w:rsid w:val="00767FF4"/>
    <w:rsid w:val="0077070D"/>
    <w:rsid w:val="00770844"/>
    <w:rsid w:val="00770869"/>
    <w:rsid w:val="00770BD5"/>
    <w:rsid w:val="00770C85"/>
    <w:rsid w:val="00770CC3"/>
    <w:rsid w:val="00770CCB"/>
    <w:rsid w:val="00770FD5"/>
    <w:rsid w:val="00771472"/>
    <w:rsid w:val="00771493"/>
    <w:rsid w:val="007714C6"/>
    <w:rsid w:val="007715E5"/>
    <w:rsid w:val="007716D4"/>
    <w:rsid w:val="0077190E"/>
    <w:rsid w:val="00771940"/>
    <w:rsid w:val="00771C6F"/>
    <w:rsid w:val="00771D8C"/>
    <w:rsid w:val="00771ECC"/>
    <w:rsid w:val="0077227A"/>
    <w:rsid w:val="00772573"/>
    <w:rsid w:val="007725FF"/>
    <w:rsid w:val="00772C84"/>
    <w:rsid w:val="00773222"/>
    <w:rsid w:val="00773443"/>
    <w:rsid w:val="007734E0"/>
    <w:rsid w:val="007737E5"/>
    <w:rsid w:val="007738DC"/>
    <w:rsid w:val="00773BAA"/>
    <w:rsid w:val="00773DE4"/>
    <w:rsid w:val="00773E7B"/>
    <w:rsid w:val="007744B8"/>
    <w:rsid w:val="0077465B"/>
    <w:rsid w:val="007748E0"/>
    <w:rsid w:val="007749AB"/>
    <w:rsid w:val="00774A27"/>
    <w:rsid w:val="00774B6E"/>
    <w:rsid w:val="00774D5D"/>
    <w:rsid w:val="00774DE1"/>
    <w:rsid w:val="00775087"/>
    <w:rsid w:val="007751FD"/>
    <w:rsid w:val="007753E4"/>
    <w:rsid w:val="0077548E"/>
    <w:rsid w:val="007754B6"/>
    <w:rsid w:val="007754F5"/>
    <w:rsid w:val="00775611"/>
    <w:rsid w:val="00775834"/>
    <w:rsid w:val="007758BA"/>
    <w:rsid w:val="007759E0"/>
    <w:rsid w:val="00775CE2"/>
    <w:rsid w:val="00775ED9"/>
    <w:rsid w:val="00776002"/>
    <w:rsid w:val="007760B9"/>
    <w:rsid w:val="00776231"/>
    <w:rsid w:val="00776352"/>
    <w:rsid w:val="00776857"/>
    <w:rsid w:val="00776877"/>
    <w:rsid w:val="007769F1"/>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B3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0F"/>
    <w:rsid w:val="007811DF"/>
    <w:rsid w:val="00781289"/>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D66"/>
    <w:rsid w:val="00783E00"/>
    <w:rsid w:val="00783ED9"/>
    <w:rsid w:val="00783F7A"/>
    <w:rsid w:val="00783F83"/>
    <w:rsid w:val="00784022"/>
    <w:rsid w:val="00784070"/>
    <w:rsid w:val="00784390"/>
    <w:rsid w:val="0078443F"/>
    <w:rsid w:val="0078456E"/>
    <w:rsid w:val="0078457B"/>
    <w:rsid w:val="007845A7"/>
    <w:rsid w:val="00784C52"/>
    <w:rsid w:val="00784E08"/>
    <w:rsid w:val="00784F56"/>
    <w:rsid w:val="00785034"/>
    <w:rsid w:val="00785157"/>
    <w:rsid w:val="007851FE"/>
    <w:rsid w:val="0078545D"/>
    <w:rsid w:val="00785656"/>
    <w:rsid w:val="00785701"/>
    <w:rsid w:val="00785712"/>
    <w:rsid w:val="0078584C"/>
    <w:rsid w:val="00785891"/>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E1F"/>
    <w:rsid w:val="00787F20"/>
    <w:rsid w:val="00790141"/>
    <w:rsid w:val="00790149"/>
    <w:rsid w:val="00790164"/>
    <w:rsid w:val="007904B3"/>
    <w:rsid w:val="007906B0"/>
    <w:rsid w:val="007906DF"/>
    <w:rsid w:val="007909E2"/>
    <w:rsid w:val="00790A88"/>
    <w:rsid w:val="00790B0F"/>
    <w:rsid w:val="00790D18"/>
    <w:rsid w:val="00790F94"/>
    <w:rsid w:val="00790FC1"/>
    <w:rsid w:val="00791273"/>
    <w:rsid w:val="00791299"/>
    <w:rsid w:val="0079153C"/>
    <w:rsid w:val="0079158C"/>
    <w:rsid w:val="00791708"/>
    <w:rsid w:val="007917E2"/>
    <w:rsid w:val="0079180E"/>
    <w:rsid w:val="00791B41"/>
    <w:rsid w:val="00791E0E"/>
    <w:rsid w:val="00792103"/>
    <w:rsid w:val="0079235E"/>
    <w:rsid w:val="007923F4"/>
    <w:rsid w:val="0079244C"/>
    <w:rsid w:val="00792940"/>
    <w:rsid w:val="00792A3E"/>
    <w:rsid w:val="00792B66"/>
    <w:rsid w:val="00792CAD"/>
    <w:rsid w:val="00792D70"/>
    <w:rsid w:val="00792DE6"/>
    <w:rsid w:val="0079344D"/>
    <w:rsid w:val="0079380B"/>
    <w:rsid w:val="0079382A"/>
    <w:rsid w:val="00793DA4"/>
    <w:rsid w:val="00793E45"/>
    <w:rsid w:val="00793F8C"/>
    <w:rsid w:val="00793F92"/>
    <w:rsid w:val="007940FA"/>
    <w:rsid w:val="007943D3"/>
    <w:rsid w:val="00794435"/>
    <w:rsid w:val="007949C0"/>
    <w:rsid w:val="00794E1A"/>
    <w:rsid w:val="00794FD5"/>
    <w:rsid w:val="00794FF0"/>
    <w:rsid w:val="00795075"/>
    <w:rsid w:val="00795182"/>
    <w:rsid w:val="0079518B"/>
    <w:rsid w:val="007955CF"/>
    <w:rsid w:val="007956F9"/>
    <w:rsid w:val="00795763"/>
    <w:rsid w:val="00795823"/>
    <w:rsid w:val="007958A3"/>
    <w:rsid w:val="007958DB"/>
    <w:rsid w:val="007959A1"/>
    <w:rsid w:val="00795D21"/>
    <w:rsid w:val="00795E0B"/>
    <w:rsid w:val="00795F21"/>
    <w:rsid w:val="00795F70"/>
    <w:rsid w:val="00796002"/>
    <w:rsid w:val="007963E6"/>
    <w:rsid w:val="007965C2"/>
    <w:rsid w:val="00796740"/>
    <w:rsid w:val="00796886"/>
    <w:rsid w:val="00796A2D"/>
    <w:rsid w:val="00796DBD"/>
    <w:rsid w:val="007970EC"/>
    <w:rsid w:val="007975CA"/>
    <w:rsid w:val="007976ED"/>
    <w:rsid w:val="007977FC"/>
    <w:rsid w:val="0079790A"/>
    <w:rsid w:val="00797A9A"/>
    <w:rsid w:val="00797AF1"/>
    <w:rsid w:val="00797B4E"/>
    <w:rsid w:val="00797B74"/>
    <w:rsid w:val="00797BC5"/>
    <w:rsid w:val="007A0282"/>
    <w:rsid w:val="007A03B9"/>
    <w:rsid w:val="007A0626"/>
    <w:rsid w:val="007A07C5"/>
    <w:rsid w:val="007A0DD3"/>
    <w:rsid w:val="007A0E9C"/>
    <w:rsid w:val="007A15A7"/>
    <w:rsid w:val="007A15DF"/>
    <w:rsid w:val="007A176B"/>
    <w:rsid w:val="007A17B7"/>
    <w:rsid w:val="007A182B"/>
    <w:rsid w:val="007A187C"/>
    <w:rsid w:val="007A1AB9"/>
    <w:rsid w:val="007A1CD1"/>
    <w:rsid w:val="007A1F78"/>
    <w:rsid w:val="007A20C1"/>
    <w:rsid w:val="007A21CB"/>
    <w:rsid w:val="007A2394"/>
    <w:rsid w:val="007A27B2"/>
    <w:rsid w:val="007A2E5A"/>
    <w:rsid w:val="007A31C4"/>
    <w:rsid w:val="007A3283"/>
    <w:rsid w:val="007A32E1"/>
    <w:rsid w:val="007A336C"/>
    <w:rsid w:val="007A3476"/>
    <w:rsid w:val="007A34C7"/>
    <w:rsid w:val="007A381F"/>
    <w:rsid w:val="007A3872"/>
    <w:rsid w:val="007A394F"/>
    <w:rsid w:val="007A39B0"/>
    <w:rsid w:val="007A3C6D"/>
    <w:rsid w:val="007A4062"/>
    <w:rsid w:val="007A41FE"/>
    <w:rsid w:val="007A431A"/>
    <w:rsid w:val="007A4791"/>
    <w:rsid w:val="007A4A4F"/>
    <w:rsid w:val="007A4AAD"/>
    <w:rsid w:val="007A4C9E"/>
    <w:rsid w:val="007A5155"/>
    <w:rsid w:val="007A56A7"/>
    <w:rsid w:val="007A5969"/>
    <w:rsid w:val="007A59D0"/>
    <w:rsid w:val="007A5C25"/>
    <w:rsid w:val="007A5C2A"/>
    <w:rsid w:val="007A5DD3"/>
    <w:rsid w:val="007A650B"/>
    <w:rsid w:val="007A6645"/>
    <w:rsid w:val="007A6721"/>
    <w:rsid w:val="007A674D"/>
    <w:rsid w:val="007A6848"/>
    <w:rsid w:val="007A6943"/>
    <w:rsid w:val="007A6A47"/>
    <w:rsid w:val="007A6A77"/>
    <w:rsid w:val="007A6C6E"/>
    <w:rsid w:val="007A6EC7"/>
    <w:rsid w:val="007A714C"/>
    <w:rsid w:val="007A71A4"/>
    <w:rsid w:val="007A75E3"/>
    <w:rsid w:val="007A76BD"/>
    <w:rsid w:val="007A76D2"/>
    <w:rsid w:val="007A78EE"/>
    <w:rsid w:val="007A7C07"/>
    <w:rsid w:val="007A7C58"/>
    <w:rsid w:val="007A7C66"/>
    <w:rsid w:val="007A7D65"/>
    <w:rsid w:val="007B01FB"/>
    <w:rsid w:val="007B022E"/>
    <w:rsid w:val="007B03DF"/>
    <w:rsid w:val="007B04EC"/>
    <w:rsid w:val="007B05C5"/>
    <w:rsid w:val="007B066C"/>
    <w:rsid w:val="007B0841"/>
    <w:rsid w:val="007B0866"/>
    <w:rsid w:val="007B0B2F"/>
    <w:rsid w:val="007B0CB7"/>
    <w:rsid w:val="007B1216"/>
    <w:rsid w:val="007B125A"/>
    <w:rsid w:val="007B1261"/>
    <w:rsid w:val="007B1319"/>
    <w:rsid w:val="007B14DD"/>
    <w:rsid w:val="007B152F"/>
    <w:rsid w:val="007B197C"/>
    <w:rsid w:val="007B1A08"/>
    <w:rsid w:val="007B1AF2"/>
    <w:rsid w:val="007B1C1E"/>
    <w:rsid w:val="007B25D8"/>
    <w:rsid w:val="007B27F4"/>
    <w:rsid w:val="007B2C76"/>
    <w:rsid w:val="007B2D11"/>
    <w:rsid w:val="007B3002"/>
    <w:rsid w:val="007B31D5"/>
    <w:rsid w:val="007B32C5"/>
    <w:rsid w:val="007B338B"/>
    <w:rsid w:val="007B34E9"/>
    <w:rsid w:val="007B37F0"/>
    <w:rsid w:val="007B38AC"/>
    <w:rsid w:val="007B3B7E"/>
    <w:rsid w:val="007B3BF4"/>
    <w:rsid w:val="007B3C3B"/>
    <w:rsid w:val="007B3D56"/>
    <w:rsid w:val="007B3DA1"/>
    <w:rsid w:val="007B3E18"/>
    <w:rsid w:val="007B3FBB"/>
    <w:rsid w:val="007B4716"/>
    <w:rsid w:val="007B4828"/>
    <w:rsid w:val="007B48F2"/>
    <w:rsid w:val="007B491F"/>
    <w:rsid w:val="007B4A37"/>
    <w:rsid w:val="007B4C99"/>
    <w:rsid w:val="007B4D52"/>
    <w:rsid w:val="007B509F"/>
    <w:rsid w:val="007B528F"/>
    <w:rsid w:val="007B5441"/>
    <w:rsid w:val="007B550C"/>
    <w:rsid w:val="007B55A8"/>
    <w:rsid w:val="007B55EB"/>
    <w:rsid w:val="007B58AA"/>
    <w:rsid w:val="007B5B05"/>
    <w:rsid w:val="007B5E02"/>
    <w:rsid w:val="007B60DD"/>
    <w:rsid w:val="007B640E"/>
    <w:rsid w:val="007B6423"/>
    <w:rsid w:val="007B6467"/>
    <w:rsid w:val="007B6584"/>
    <w:rsid w:val="007B6D6E"/>
    <w:rsid w:val="007B6DDA"/>
    <w:rsid w:val="007B7077"/>
    <w:rsid w:val="007B7238"/>
    <w:rsid w:val="007B7496"/>
    <w:rsid w:val="007B75CA"/>
    <w:rsid w:val="007B76BB"/>
    <w:rsid w:val="007B79AC"/>
    <w:rsid w:val="007B7AB5"/>
    <w:rsid w:val="007B7CB7"/>
    <w:rsid w:val="007B7E2E"/>
    <w:rsid w:val="007B7EE2"/>
    <w:rsid w:val="007B7F09"/>
    <w:rsid w:val="007C0153"/>
    <w:rsid w:val="007C01AE"/>
    <w:rsid w:val="007C0294"/>
    <w:rsid w:val="007C04FA"/>
    <w:rsid w:val="007C0548"/>
    <w:rsid w:val="007C0574"/>
    <w:rsid w:val="007C0E71"/>
    <w:rsid w:val="007C0F15"/>
    <w:rsid w:val="007C13D9"/>
    <w:rsid w:val="007C15F0"/>
    <w:rsid w:val="007C1746"/>
    <w:rsid w:val="007C177F"/>
    <w:rsid w:val="007C1879"/>
    <w:rsid w:val="007C1C6F"/>
    <w:rsid w:val="007C1D9E"/>
    <w:rsid w:val="007C1DD5"/>
    <w:rsid w:val="007C1DD8"/>
    <w:rsid w:val="007C1EBE"/>
    <w:rsid w:val="007C1F9A"/>
    <w:rsid w:val="007C21F8"/>
    <w:rsid w:val="007C240E"/>
    <w:rsid w:val="007C24CC"/>
    <w:rsid w:val="007C25CB"/>
    <w:rsid w:val="007C25DD"/>
    <w:rsid w:val="007C2739"/>
    <w:rsid w:val="007C2A5B"/>
    <w:rsid w:val="007C2B0C"/>
    <w:rsid w:val="007C2E78"/>
    <w:rsid w:val="007C2FAA"/>
    <w:rsid w:val="007C308D"/>
    <w:rsid w:val="007C3170"/>
    <w:rsid w:val="007C32D3"/>
    <w:rsid w:val="007C39DF"/>
    <w:rsid w:val="007C3A61"/>
    <w:rsid w:val="007C3B2D"/>
    <w:rsid w:val="007C3B77"/>
    <w:rsid w:val="007C3CB9"/>
    <w:rsid w:val="007C3DC3"/>
    <w:rsid w:val="007C3E6F"/>
    <w:rsid w:val="007C45C7"/>
    <w:rsid w:val="007C466C"/>
    <w:rsid w:val="007C47D2"/>
    <w:rsid w:val="007C49E5"/>
    <w:rsid w:val="007C4B70"/>
    <w:rsid w:val="007C4D1B"/>
    <w:rsid w:val="007C4E11"/>
    <w:rsid w:val="007C4EB4"/>
    <w:rsid w:val="007C4EFE"/>
    <w:rsid w:val="007C5060"/>
    <w:rsid w:val="007C5103"/>
    <w:rsid w:val="007C55EF"/>
    <w:rsid w:val="007C5639"/>
    <w:rsid w:val="007C583D"/>
    <w:rsid w:val="007C5BA4"/>
    <w:rsid w:val="007C5D6C"/>
    <w:rsid w:val="007C63C0"/>
    <w:rsid w:val="007C6578"/>
    <w:rsid w:val="007C657A"/>
    <w:rsid w:val="007C66DD"/>
    <w:rsid w:val="007C68E0"/>
    <w:rsid w:val="007C699A"/>
    <w:rsid w:val="007C6B62"/>
    <w:rsid w:val="007C6DCB"/>
    <w:rsid w:val="007C71B4"/>
    <w:rsid w:val="007C71C0"/>
    <w:rsid w:val="007C7552"/>
    <w:rsid w:val="007C7617"/>
    <w:rsid w:val="007C7637"/>
    <w:rsid w:val="007C77E8"/>
    <w:rsid w:val="007C7819"/>
    <w:rsid w:val="007C789F"/>
    <w:rsid w:val="007C7A00"/>
    <w:rsid w:val="007D00CB"/>
    <w:rsid w:val="007D0348"/>
    <w:rsid w:val="007D0371"/>
    <w:rsid w:val="007D03C8"/>
    <w:rsid w:val="007D0467"/>
    <w:rsid w:val="007D0635"/>
    <w:rsid w:val="007D07A7"/>
    <w:rsid w:val="007D07C4"/>
    <w:rsid w:val="007D0C44"/>
    <w:rsid w:val="007D0DBC"/>
    <w:rsid w:val="007D0E20"/>
    <w:rsid w:val="007D0E27"/>
    <w:rsid w:val="007D0E94"/>
    <w:rsid w:val="007D0FB3"/>
    <w:rsid w:val="007D123E"/>
    <w:rsid w:val="007D17B6"/>
    <w:rsid w:val="007D1883"/>
    <w:rsid w:val="007D18E5"/>
    <w:rsid w:val="007D1AC7"/>
    <w:rsid w:val="007D1BC0"/>
    <w:rsid w:val="007D1D9C"/>
    <w:rsid w:val="007D231C"/>
    <w:rsid w:val="007D2343"/>
    <w:rsid w:val="007D25AA"/>
    <w:rsid w:val="007D2690"/>
    <w:rsid w:val="007D275E"/>
    <w:rsid w:val="007D297B"/>
    <w:rsid w:val="007D2CCA"/>
    <w:rsid w:val="007D310A"/>
    <w:rsid w:val="007D3279"/>
    <w:rsid w:val="007D34B0"/>
    <w:rsid w:val="007D34B8"/>
    <w:rsid w:val="007D35DB"/>
    <w:rsid w:val="007D3857"/>
    <w:rsid w:val="007D3A15"/>
    <w:rsid w:val="007D3D4B"/>
    <w:rsid w:val="007D3F3C"/>
    <w:rsid w:val="007D40BE"/>
    <w:rsid w:val="007D40E9"/>
    <w:rsid w:val="007D4314"/>
    <w:rsid w:val="007D47C2"/>
    <w:rsid w:val="007D485E"/>
    <w:rsid w:val="007D4882"/>
    <w:rsid w:val="007D4896"/>
    <w:rsid w:val="007D48EA"/>
    <w:rsid w:val="007D4A4C"/>
    <w:rsid w:val="007D4DD6"/>
    <w:rsid w:val="007D5162"/>
    <w:rsid w:val="007D51E1"/>
    <w:rsid w:val="007D51FD"/>
    <w:rsid w:val="007D53BC"/>
    <w:rsid w:val="007D5480"/>
    <w:rsid w:val="007D55F0"/>
    <w:rsid w:val="007D573E"/>
    <w:rsid w:val="007D66A0"/>
    <w:rsid w:val="007D66AA"/>
    <w:rsid w:val="007D6BCC"/>
    <w:rsid w:val="007D6E0E"/>
    <w:rsid w:val="007D73A8"/>
    <w:rsid w:val="007D7517"/>
    <w:rsid w:val="007D75AF"/>
    <w:rsid w:val="007D78D5"/>
    <w:rsid w:val="007D7F09"/>
    <w:rsid w:val="007E0082"/>
    <w:rsid w:val="007E0186"/>
    <w:rsid w:val="007E021C"/>
    <w:rsid w:val="007E03FA"/>
    <w:rsid w:val="007E0416"/>
    <w:rsid w:val="007E0734"/>
    <w:rsid w:val="007E08FC"/>
    <w:rsid w:val="007E0C6A"/>
    <w:rsid w:val="007E0D2E"/>
    <w:rsid w:val="007E0D66"/>
    <w:rsid w:val="007E11EC"/>
    <w:rsid w:val="007E12D2"/>
    <w:rsid w:val="007E157C"/>
    <w:rsid w:val="007E17B2"/>
    <w:rsid w:val="007E1A87"/>
    <w:rsid w:val="007E1AB0"/>
    <w:rsid w:val="007E1F79"/>
    <w:rsid w:val="007E20CB"/>
    <w:rsid w:val="007E2387"/>
    <w:rsid w:val="007E2437"/>
    <w:rsid w:val="007E2552"/>
    <w:rsid w:val="007E26C0"/>
    <w:rsid w:val="007E2BB3"/>
    <w:rsid w:val="007E2CB5"/>
    <w:rsid w:val="007E2CD4"/>
    <w:rsid w:val="007E2FCF"/>
    <w:rsid w:val="007E3003"/>
    <w:rsid w:val="007E333E"/>
    <w:rsid w:val="007E3464"/>
    <w:rsid w:val="007E389A"/>
    <w:rsid w:val="007E38B3"/>
    <w:rsid w:val="007E3973"/>
    <w:rsid w:val="007E3CF0"/>
    <w:rsid w:val="007E3D37"/>
    <w:rsid w:val="007E3EC2"/>
    <w:rsid w:val="007E3EF0"/>
    <w:rsid w:val="007E4022"/>
    <w:rsid w:val="007E47E3"/>
    <w:rsid w:val="007E486D"/>
    <w:rsid w:val="007E4ADC"/>
    <w:rsid w:val="007E4F26"/>
    <w:rsid w:val="007E5054"/>
    <w:rsid w:val="007E5151"/>
    <w:rsid w:val="007E5214"/>
    <w:rsid w:val="007E530D"/>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D5E"/>
    <w:rsid w:val="007E6E4A"/>
    <w:rsid w:val="007E6FF2"/>
    <w:rsid w:val="007E70C3"/>
    <w:rsid w:val="007E7168"/>
    <w:rsid w:val="007E71F5"/>
    <w:rsid w:val="007E73DC"/>
    <w:rsid w:val="007E74CD"/>
    <w:rsid w:val="007E74E1"/>
    <w:rsid w:val="007E75B1"/>
    <w:rsid w:val="007E789B"/>
    <w:rsid w:val="007E7948"/>
    <w:rsid w:val="007E7C25"/>
    <w:rsid w:val="007E7C60"/>
    <w:rsid w:val="007E7E2A"/>
    <w:rsid w:val="007E7E9F"/>
    <w:rsid w:val="007F00BE"/>
    <w:rsid w:val="007F0100"/>
    <w:rsid w:val="007F01B0"/>
    <w:rsid w:val="007F01F9"/>
    <w:rsid w:val="007F02B3"/>
    <w:rsid w:val="007F0423"/>
    <w:rsid w:val="007F0726"/>
    <w:rsid w:val="007F0929"/>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524"/>
    <w:rsid w:val="007F285A"/>
    <w:rsid w:val="007F296F"/>
    <w:rsid w:val="007F2FAD"/>
    <w:rsid w:val="007F303D"/>
    <w:rsid w:val="007F3053"/>
    <w:rsid w:val="007F30E3"/>
    <w:rsid w:val="007F3261"/>
    <w:rsid w:val="007F3357"/>
    <w:rsid w:val="007F367B"/>
    <w:rsid w:val="007F38AE"/>
    <w:rsid w:val="007F3D34"/>
    <w:rsid w:val="007F3DC1"/>
    <w:rsid w:val="007F4053"/>
    <w:rsid w:val="007F44F0"/>
    <w:rsid w:val="007F45D6"/>
    <w:rsid w:val="007F48FC"/>
    <w:rsid w:val="007F4965"/>
    <w:rsid w:val="007F4BB7"/>
    <w:rsid w:val="007F4E01"/>
    <w:rsid w:val="007F4F0B"/>
    <w:rsid w:val="007F4F81"/>
    <w:rsid w:val="007F50AE"/>
    <w:rsid w:val="007F510F"/>
    <w:rsid w:val="007F51AC"/>
    <w:rsid w:val="007F55DF"/>
    <w:rsid w:val="007F56F9"/>
    <w:rsid w:val="007F576F"/>
    <w:rsid w:val="007F5B23"/>
    <w:rsid w:val="007F5D8A"/>
    <w:rsid w:val="007F5E2F"/>
    <w:rsid w:val="007F6049"/>
    <w:rsid w:val="007F60CC"/>
    <w:rsid w:val="007F6101"/>
    <w:rsid w:val="007F61B5"/>
    <w:rsid w:val="007F6508"/>
    <w:rsid w:val="007F654E"/>
    <w:rsid w:val="007F65DE"/>
    <w:rsid w:val="007F65EF"/>
    <w:rsid w:val="007F6790"/>
    <w:rsid w:val="007F67AD"/>
    <w:rsid w:val="007F691F"/>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8DC"/>
    <w:rsid w:val="00800943"/>
    <w:rsid w:val="00800A28"/>
    <w:rsid w:val="00800A71"/>
    <w:rsid w:val="00800C47"/>
    <w:rsid w:val="00800FB9"/>
    <w:rsid w:val="00801084"/>
    <w:rsid w:val="008010CD"/>
    <w:rsid w:val="008011D9"/>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61"/>
    <w:rsid w:val="0080288A"/>
    <w:rsid w:val="00802A26"/>
    <w:rsid w:val="00802A3B"/>
    <w:rsid w:val="00802B69"/>
    <w:rsid w:val="00802D09"/>
    <w:rsid w:val="008033AB"/>
    <w:rsid w:val="008033FF"/>
    <w:rsid w:val="008034F5"/>
    <w:rsid w:val="00803700"/>
    <w:rsid w:val="008038F4"/>
    <w:rsid w:val="00803DC0"/>
    <w:rsid w:val="00804348"/>
    <w:rsid w:val="00804439"/>
    <w:rsid w:val="00804DE0"/>
    <w:rsid w:val="0080510B"/>
    <w:rsid w:val="00805253"/>
    <w:rsid w:val="008055FF"/>
    <w:rsid w:val="00805EB9"/>
    <w:rsid w:val="008060D7"/>
    <w:rsid w:val="0080624C"/>
    <w:rsid w:val="008063A3"/>
    <w:rsid w:val="008064B2"/>
    <w:rsid w:val="008065C2"/>
    <w:rsid w:val="00806740"/>
    <w:rsid w:val="0080686A"/>
    <w:rsid w:val="00806BE7"/>
    <w:rsid w:val="00806E6A"/>
    <w:rsid w:val="00806F6F"/>
    <w:rsid w:val="00806FFF"/>
    <w:rsid w:val="008070D3"/>
    <w:rsid w:val="00807248"/>
    <w:rsid w:val="008074D5"/>
    <w:rsid w:val="0080778B"/>
    <w:rsid w:val="008077F2"/>
    <w:rsid w:val="00807C00"/>
    <w:rsid w:val="00807CB4"/>
    <w:rsid w:val="00807EE0"/>
    <w:rsid w:val="00807EE6"/>
    <w:rsid w:val="00807F67"/>
    <w:rsid w:val="00807F93"/>
    <w:rsid w:val="0081012F"/>
    <w:rsid w:val="00810149"/>
    <w:rsid w:val="00810295"/>
    <w:rsid w:val="008103A9"/>
    <w:rsid w:val="00810762"/>
    <w:rsid w:val="0081092F"/>
    <w:rsid w:val="00810CD1"/>
    <w:rsid w:val="0081104E"/>
    <w:rsid w:val="008111AA"/>
    <w:rsid w:val="0081134E"/>
    <w:rsid w:val="0081148C"/>
    <w:rsid w:val="0081153C"/>
    <w:rsid w:val="0081155C"/>
    <w:rsid w:val="00811A02"/>
    <w:rsid w:val="00811D1C"/>
    <w:rsid w:val="00812299"/>
    <w:rsid w:val="008122DC"/>
    <w:rsid w:val="00812643"/>
    <w:rsid w:val="0081264B"/>
    <w:rsid w:val="0081293A"/>
    <w:rsid w:val="008129D2"/>
    <w:rsid w:val="00812B11"/>
    <w:rsid w:val="00812CC8"/>
    <w:rsid w:val="00812D11"/>
    <w:rsid w:val="00812D36"/>
    <w:rsid w:val="00812D42"/>
    <w:rsid w:val="00812E2E"/>
    <w:rsid w:val="00812FFA"/>
    <w:rsid w:val="0081318C"/>
    <w:rsid w:val="00813340"/>
    <w:rsid w:val="0081341A"/>
    <w:rsid w:val="00813A9E"/>
    <w:rsid w:val="00813C94"/>
    <w:rsid w:val="00813DFC"/>
    <w:rsid w:val="00813E01"/>
    <w:rsid w:val="008140B0"/>
    <w:rsid w:val="00814394"/>
    <w:rsid w:val="0081467A"/>
    <w:rsid w:val="00814832"/>
    <w:rsid w:val="0081485D"/>
    <w:rsid w:val="008148D3"/>
    <w:rsid w:val="008149AB"/>
    <w:rsid w:val="00814AE5"/>
    <w:rsid w:val="00814B39"/>
    <w:rsid w:val="00814C50"/>
    <w:rsid w:val="00814CCA"/>
    <w:rsid w:val="00814DB4"/>
    <w:rsid w:val="00814E00"/>
    <w:rsid w:val="00814F0D"/>
    <w:rsid w:val="00814FF6"/>
    <w:rsid w:val="00815284"/>
    <w:rsid w:val="008153D2"/>
    <w:rsid w:val="008154C5"/>
    <w:rsid w:val="008157DF"/>
    <w:rsid w:val="0081595C"/>
    <w:rsid w:val="00815B45"/>
    <w:rsid w:val="00815B4C"/>
    <w:rsid w:val="00815B7C"/>
    <w:rsid w:val="00815BD4"/>
    <w:rsid w:val="00815EC0"/>
    <w:rsid w:val="00816051"/>
    <w:rsid w:val="008160AC"/>
    <w:rsid w:val="0081618D"/>
    <w:rsid w:val="00816330"/>
    <w:rsid w:val="00816383"/>
    <w:rsid w:val="008167F2"/>
    <w:rsid w:val="0081681D"/>
    <w:rsid w:val="00816BC4"/>
    <w:rsid w:val="00816E5A"/>
    <w:rsid w:val="008170C8"/>
    <w:rsid w:val="008171B2"/>
    <w:rsid w:val="0081731E"/>
    <w:rsid w:val="00817706"/>
    <w:rsid w:val="008177BD"/>
    <w:rsid w:val="008179A2"/>
    <w:rsid w:val="00817BAE"/>
    <w:rsid w:val="0082000D"/>
    <w:rsid w:val="00820071"/>
    <w:rsid w:val="00820087"/>
    <w:rsid w:val="0082009E"/>
    <w:rsid w:val="0082030A"/>
    <w:rsid w:val="00820353"/>
    <w:rsid w:val="0082068A"/>
    <w:rsid w:val="00820B7D"/>
    <w:rsid w:val="00820FBC"/>
    <w:rsid w:val="00821365"/>
    <w:rsid w:val="00821384"/>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9AF"/>
    <w:rsid w:val="00822BD7"/>
    <w:rsid w:val="00822BDB"/>
    <w:rsid w:val="00822C42"/>
    <w:rsid w:val="00822D97"/>
    <w:rsid w:val="00822E9E"/>
    <w:rsid w:val="00822F6F"/>
    <w:rsid w:val="00823437"/>
    <w:rsid w:val="0082347C"/>
    <w:rsid w:val="008234AB"/>
    <w:rsid w:val="00823A22"/>
    <w:rsid w:val="00823A53"/>
    <w:rsid w:val="00823DAB"/>
    <w:rsid w:val="00823F44"/>
    <w:rsid w:val="00823FF3"/>
    <w:rsid w:val="0082414C"/>
    <w:rsid w:val="00824473"/>
    <w:rsid w:val="008245E7"/>
    <w:rsid w:val="008246DC"/>
    <w:rsid w:val="00824A0E"/>
    <w:rsid w:val="00824EF3"/>
    <w:rsid w:val="008250E6"/>
    <w:rsid w:val="00825101"/>
    <w:rsid w:val="008251CC"/>
    <w:rsid w:val="00825368"/>
    <w:rsid w:val="0082538B"/>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27E20"/>
    <w:rsid w:val="00830039"/>
    <w:rsid w:val="008303C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D"/>
    <w:rsid w:val="0083337B"/>
    <w:rsid w:val="008335B0"/>
    <w:rsid w:val="0083363C"/>
    <w:rsid w:val="00833854"/>
    <w:rsid w:val="0083388F"/>
    <w:rsid w:val="008338B8"/>
    <w:rsid w:val="008338D9"/>
    <w:rsid w:val="00833FF7"/>
    <w:rsid w:val="00834113"/>
    <w:rsid w:val="008341CF"/>
    <w:rsid w:val="008345B1"/>
    <w:rsid w:val="0083464E"/>
    <w:rsid w:val="008346C9"/>
    <w:rsid w:val="00834D3A"/>
    <w:rsid w:val="00834F7D"/>
    <w:rsid w:val="0083500D"/>
    <w:rsid w:val="00835210"/>
    <w:rsid w:val="00835245"/>
    <w:rsid w:val="008354A1"/>
    <w:rsid w:val="00835894"/>
    <w:rsid w:val="008358AE"/>
    <w:rsid w:val="00835909"/>
    <w:rsid w:val="0083599E"/>
    <w:rsid w:val="008359F1"/>
    <w:rsid w:val="00835C49"/>
    <w:rsid w:val="00835DD3"/>
    <w:rsid w:val="00835F1A"/>
    <w:rsid w:val="008364CE"/>
    <w:rsid w:val="00836849"/>
    <w:rsid w:val="008368D5"/>
    <w:rsid w:val="00836B0F"/>
    <w:rsid w:val="00836F2B"/>
    <w:rsid w:val="0083752B"/>
    <w:rsid w:val="008375A6"/>
    <w:rsid w:val="008376CB"/>
    <w:rsid w:val="00837795"/>
    <w:rsid w:val="00837796"/>
    <w:rsid w:val="00837846"/>
    <w:rsid w:val="00837AA6"/>
    <w:rsid w:val="00837E35"/>
    <w:rsid w:val="00837F67"/>
    <w:rsid w:val="00837FAB"/>
    <w:rsid w:val="008401E1"/>
    <w:rsid w:val="0084067B"/>
    <w:rsid w:val="00840C27"/>
    <w:rsid w:val="00840DAB"/>
    <w:rsid w:val="00840FDE"/>
    <w:rsid w:val="008410AC"/>
    <w:rsid w:val="008412BD"/>
    <w:rsid w:val="0084135E"/>
    <w:rsid w:val="0084196C"/>
    <w:rsid w:val="008419EF"/>
    <w:rsid w:val="008419FE"/>
    <w:rsid w:val="00841E48"/>
    <w:rsid w:val="00842103"/>
    <w:rsid w:val="0084230A"/>
    <w:rsid w:val="008423A3"/>
    <w:rsid w:val="00842488"/>
    <w:rsid w:val="0084256B"/>
    <w:rsid w:val="008425F0"/>
    <w:rsid w:val="00842BB7"/>
    <w:rsid w:val="00842D9F"/>
    <w:rsid w:val="00842EFF"/>
    <w:rsid w:val="0084304B"/>
    <w:rsid w:val="00843064"/>
    <w:rsid w:val="00843072"/>
    <w:rsid w:val="00843196"/>
    <w:rsid w:val="008431E6"/>
    <w:rsid w:val="00843633"/>
    <w:rsid w:val="008438B3"/>
    <w:rsid w:val="0084391D"/>
    <w:rsid w:val="00843D14"/>
    <w:rsid w:val="00843EE9"/>
    <w:rsid w:val="00844123"/>
    <w:rsid w:val="00844254"/>
    <w:rsid w:val="00844587"/>
    <w:rsid w:val="00844895"/>
    <w:rsid w:val="008448AE"/>
    <w:rsid w:val="008448ED"/>
    <w:rsid w:val="00844CD3"/>
    <w:rsid w:val="00844D84"/>
    <w:rsid w:val="00845609"/>
    <w:rsid w:val="00845617"/>
    <w:rsid w:val="008457DF"/>
    <w:rsid w:val="00845C27"/>
    <w:rsid w:val="00846196"/>
    <w:rsid w:val="00846490"/>
    <w:rsid w:val="008464D8"/>
    <w:rsid w:val="008465C3"/>
    <w:rsid w:val="00846605"/>
    <w:rsid w:val="0084698F"/>
    <w:rsid w:val="008469BF"/>
    <w:rsid w:val="00846B64"/>
    <w:rsid w:val="00846BD3"/>
    <w:rsid w:val="0084706C"/>
    <w:rsid w:val="0084711D"/>
    <w:rsid w:val="00847286"/>
    <w:rsid w:val="008472F2"/>
    <w:rsid w:val="00847547"/>
    <w:rsid w:val="0084760A"/>
    <w:rsid w:val="008477A5"/>
    <w:rsid w:val="008479CC"/>
    <w:rsid w:val="00847A3E"/>
    <w:rsid w:val="00847C5C"/>
    <w:rsid w:val="0085019B"/>
    <w:rsid w:val="0085046B"/>
    <w:rsid w:val="00850679"/>
    <w:rsid w:val="0085074A"/>
    <w:rsid w:val="0085082D"/>
    <w:rsid w:val="008508E5"/>
    <w:rsid w:val="0085098C"/>
    <w:rsid w:val="00850A87"/>
    <w:rsid w:val="00850E2A"/>
    <w:rsid w:val="00850E88"/>
    <w:rsid w:val="00850F7A"/>
    <w:rsid w:val="008513BD"/>
    <w:rsid w:val="008515D5"/>
    <w:rsid w:val="0085177E"/>
    <w:rsid w:val="00851C67"/>
    <w:rsid w:val="00851FB3"/>
    <w:rsid w:val="008520AA"/>
    <w:rsid w:val="0085216F"/>
    <w:rsid w:val="0085228D"/>
    <w:rsid w:val="00852318"/>
    <w:rsid w:val="008523A6"/>
    <w:rsid w:val="00852501"/>
    <w:rsid w:val="00852987"/>
    <w:rsid w:val="00852AD7"/>
    <w:rsid w:val="00852C78"/>
    <w:rsid w:val="00852F92"/>
    <w:rsid w:val="0085314A"/>
    <w:rsid w:val="00853521"/>
    <w:rsid w:val="0085359D"/>
    <w:rsid w:val="00853741"/>
    <w:rsid w:val="00853761"/>
    <w:rsid w:val="00853ADE"/>
    <w:rsid w:val="00853CE2"/>
    <w:rsid w:val="00853F4F"/>
    <w:rsid w:val="0085438A"/>
    <w:rsid w:val="008543F5"/>
    <w:rsid w:val="00854913"/>
    <w:rsid w:val="00854946"/>
    <w:rsid w:val="00854952"/>
    <w:rsid w:val="00854B02"/>
    <w:rsid w:val="00854C44"/>
    <w:rsid w:val="00854CB4"/>
    <w:rsid w:val="00854F6E"/>
    <w:rsid w:val="008553FE"/>
    <w:rsid w:val="008555A9"/>
    <w:rsid w:val="00855CA4"/>
    <w:rsid w:val="00855E1A"/>
    <w:rsid w:val="00855E54"/>
    <w:rsid w:val="0085604F"/>
    <w:rsid w:val="00856314"/>
    <w:rsid w:val="00856621"/>
    <w:rsid w:val="0085665F"/>
    <w:rsid w:val="008567AE"/>
    <w:rsid w:val="008567D9"/>
    <w:rsid w:val="0085698F"/>
    <w:rsid w:val="00856F53"/>
    <w:rsid w:val="00856FFB"/>
    <w:rsid w:val="008574F2"/>
    <w:rsid w:val="0085770E"/>
    <w:rsid w:val="008578BA"/>
    <w:rsid w:val="0085791F"/>
    <w:rsid w:val="00857C59"/>
    <w:rsid w:val="0086011B"/>
    <w:rsid w:val="00860127"/>
    <w:rsid w:val="008601B1"/>
    <w:rsid w:val="00860312"/>
    <w:rsid w:val="0086067C"/>
    <w:rsid w:val="008606D8"/>
    <w:rsid w:val="008608F4"/>
    <w:rsid w:val="00860FC9"/>
    <w:rsid w:val="00861142"/>
    <w:rsid w:val="00861456"/>
    <w:rsid w:val="00861DC6"/>
    <w:rsid w:val="008621C7"/>
    <w:rsid w:val="0086292A"/>
    <w:rsid w:val="0086296D"/>
    <w:rsid w:val="00862A64"/>
    <w:rsid w:val="00862C24"/>
    <w:rsid w:val="00862D34"/>
    <w:rsid w:val="00862DD2"/>
    <w:rsid w:val="0086310F"/>
    <w:rsid w:val="00863493"/>
    <w:rsid w:val="0086350C"/>
    <w:rsid w:val="00863757"/>
    <w:rsid w:val="00863850"/>
    <w:rsid w:val="00863888"/>
    <w:rsid w:val="00863895"/>
    <w:rsid w:val="008639E5"/>
    <w:rsid w:val="00863ED6"/>
    <w:rsid w:val="00863EED"/>
    <w:rsid w:val="00864093"/>
    <w:rsid w:val="008640F1"/>
    <w:rsid w:val="008642E0"/>
    <w:rsid w:val="00864343"/>
    <w:rsid w:val="00864515"/>
    <w:rsid w:val="008645DE"/>
    <w:rsid w:val="00864901"/>
    <w:rsid w:val="00864AD5"/>
    <w:rsid w:val="00864B47"/>
    <w:rsid w:val="00864D0D"/>
    <w:rsid w:val="00864E32"/>
    <w:rsid w:val="00864F06"/>
    <w:rsid w:val="00865375"/>
    <w:rsid w:val="0086553F"/>
    <w:rsid w:val="008656FC"/>
    <w:rsid w:val="00865873"/>
    <w:rsid w:val="00865906"/>
    <w:rsid w:val="00865BAB"/>
    <w:rsid w:val="00865CC0"/>
    <w:rsid w:val="008661C0"/>
    <w:rsid w:val="008662BF"/>
    <w:rsid w:val="008662DF"/>
    <w:rsid w:val="008663E7"/>
    <w:rsid w:val="00866610"/>
    <w:rsid w:val="00866722"/>
    <w:rsid w:val="0086686A"/>
    <w:rsid w:val="00866ABB"/>
    <w:rsid w:val="00866F14"/>
    <w:rsid w:val="0086701E"/>
    <w:rsid w:val="00867023"/>
    <w:rsid w:val="008672D7"/>
    <w:rsid w:val="008672F3"/>
    <w:rsid w:val="008676A4"/>
    <w:rsid w:val="00867972"/>
    <w:rsid w:val="008679F5"/>
    <w:rsid w:val="00867BB9"/>
    <w:rsid w:val="00867D5F"/>
    <w:rsid w:val="0087028F"/>
    <w:rsid w:val="00870449"/>
    <w:rsid w:val="0087078C"/>
    <w:rsid w:val="008707BF"/>
    <w:rsid w:val="00870984"/>
    <w:rsid w:val="008709BA"/>
    <w:rsid w:val="00870D05"/>
    <w:rsid w:val="00870D0C"/>
    <w:rsid w:val="00870E27"/>
    <w:rsid w:val="00871027"/>
    <w:rsid w:val="008710B7"/>
    <w:rsid w:val="008711F6"/>
    <w:rsid w:val="00871694"/>
    <w:rsid w:val="0087182E"/>
    <w:rsid w:val="00871D19"/>
    <w:rsid w:val="0087200B"/>
    <w:rsid w:val="0087210E"/>
    <w:rsid w:val="00872135"/>
    <w:rsid w:val="008722A2"/>
    <w:rsid w:val="008722E7"/>
    <w:rsid w:val="008726C7"/>
    <w:rsid w:val="00872735"/>
    <w:rsid w:val="0087291B"/>
    <w:rsid w:val="00872AAC"/>
    <w:rsid w:val="00872C2A"/>
    <w:rsid w:val="00872DFC"/>
    <w:rsid w:val="00872E27"/>
    <w:rsid w:val="00872FAA"/>
    <w:rsid w:val="008730AA"/>
    <w:rsid w:val="008730B5"/>
    <w:rsid w:val="008731AF"/>
    <w:rsid w:val="0087326A"/>
    <w:rsid w:val="00873773"/>
    <w:rsid w:val="00873979"/>
    <w:rsid w:val="00873B47"/>
    <w:rsid w:val="00873E0A"/>
    <w:rsid w:val="00873EDB"/>
    <w:rsid w:val="008741AA"/>
    <w:rsid w:val="008741F9"/>
    <w:rsid w:val="00874229"/>
    <w:rsid w:val="0087423F"/>
    <w:rsid w:val="008742FA"/>
    <w:rsid w:val="0087433A"/>
    <w:rsid w:val="008743F3"/>
    <w:rsid w:val="0087444A"/>
    <w:rsid w:val="008744C2"/>
    <w:rsid w:val="00874777"/>
    <w:rsid w:val="00874829"/>
    <w:rsid w:val="00874AE5"/>
    <w:rsid w:val="00874E84"/>
    <w:rsid w:val="00874F34"/>
    <w:rsid w:val="00875139"/>
    <w:rsid w:val="008752FB"/>
    <w:rsid w:val="00875410"/>
    <w:rsid w:val="008754AE"/>
    <w:rsid w:val="008756C6"/>
    <w:rsid w:val="008759DE"/>
    <w:rsid w:val="00875CB6"/>
    <w:rsid w:val="00875DD5"/>
    <w:rsid w:val="008761D1"/>
    <w:rsid w:val="00876386"/>
    <w:rsid w:val="008763DF"/>
    <w:rsid w:val="008764EC"/>
    <w:rsid w:val="00876525"/>
    <w:rsid w:val="00876592"/>
    <w:rsid w:val="00876B42"/>
    <w:rsid w:val="00876C3C"/>
    <w:rsid w:val="00876F73"/>
    <w:rsid w:val="00877065"/>
    <w:rsid w:val="008770D0"/>
    <w:rsid w:val="00877167"/>
    <w:rsid w:val="00877219"/>
    <w:rsid w:val="0087739C"/>
    <w:rsid w:val="008773BD"/>
    <w:rsid w:val="00877452"/>
    <w:rsid w:val="00877480"/>
    <w:rsid w:val="008777D9"/>
    <w:rsid w:val="00877A1C"/>
    <w:rsid w:val="00877C98"/>
    <w:rsid w:val="00880377"/>
    <w:rsid w:val="00880465"/>
    <w:rsid w:val="00880583"/>
    <w:rsid w:val="008805E1"/>
    <w:rsid w:val="0088075F"/>
    <w:rsid w:val="008807AB"/>
    <w:rsid w:val="00880BF8"/>
    <w:rsid w:val="00880D1D"/>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9ED"/>
    <w:rsid w:val="00882A38"/>
    <w:rsid w:val="00882A7F"/>
    <w:rsid w:val="00882AC3"/>
    <w:rsid w:val="00882BC9"/>
    <w:rsid w:val="00882BD8"/>
    <w:rsid w:val="00882D10"/>
    <w:rsid w:val="00882FDD"/>
    <w:rsid w:val="00882FFD"/>
    <w:rsid w:val="00883010"/>
    <w:rsid w:val="00883043"/>
    <w:rsid w:val="00883143"/>
    <w:rsid w:val="0088320D"/>
    <w:rsid w:val="008832A9"/>
    <w:rsid w:val="00883554"/>
    <w:rsid w:val="00883DAE"/>
    <w:rsid w:val="00883E8B"/>
    <w:rsid w:val="00883F4A"/>
    <w:rsid w:val="008845CD"/>
    <w:rsid w:val="008846F3"/>
    <w:rsid w:val="00884A64"/>
    <w:rsid w:val="00884A97"/>
    <w:rsid w:val="00884BD7"/>
    <w:rsid w:val="00884C96"/>
    <w:rsid w:val="00885056"/>
    <w:rsid w:val="00885441"/>
    <w:rsid w:val="00885E2C"/>
    <w:rsid w:val="00885E55"/>
    <w:rsid w:val="00885EFA"/>
    <w:rsid w:val="00886044"/>
    <w:rsid w:val="00886600"/>
    <w:rsid w:val="00886601"/>
    <w:rsid w:val="0088697B"/>
    <w:rsid w:val="00886992"/>
    <w:rsid w:val="00886BE4"/>
    <w:rsid w:val="00886E5B"/>
    <w:rsid w:val="00886F10"/>
    <w:rsid w:val="008870C6"/>
    <w:rsid w:val="00887104"/>
    <w:rsid w:val="00887160"/>
    <w:rsid w:val="008873C8"/>
    <w:rsid w:val="00887505"/>
    <w:rsid w:val="00887515"/>
    <w:rsid w:val="00887849"/>
    <w:rsid w:val="0088799A"/>
    <w:rsid w:val="008901E9"/>
    <w:rsid w:val="00890303"/>
    <w:rsid w:val="008907CA"/>
    <w:rsid w:val="00890A42"/>
    <w:rsid w:val="00890A8C"/>
    <w:rsid w:val="00890C3C"/>
    <w:rsid w:val="00890F47"/>
    <w:rsid w:val="008910EC"/>
    <w:rsid w:val="008911A4"/>
    <w:rsid w:val="00891334"/>
    <w:rsid w:val="008916B2"/>
    <w:rsid w:val="00891AC5"/>
    <w:rsid w:val="00891BEB"/>
    <w:rsid w:val="00891DCE"/>
    <w:rsid w:val="00891F58"/>
    <w:rsid w:val="00892472"/>
    <w:rsid w:val="00892495"/>
    <w:rsid w:val="008924A6"/>
    <w:rsid w:val="00892797"/>
    <w:rsid w:val="00892D45"/>
    <w:rsid w:val="00892D7C"/>
    <w:rsid w:val="0089339E"/>
    <w:rsid w:val="00893535"/>
    <w:rsid w:val="00893626"/>
    <w:rsid w:val="00893715"/>
    <w:rsid w:val="0089378E"/>
    <w:rsid w:val="008938AA"/>
    <w:rsid w:val="00893973"/>
    <w:rsid w:val="00893C53"/>
    <w:rsid w:val="00893C78"/>
    <w:rsid w:val="00893E53"/>
    <w:rsid w:val="00893F65"/>
    <w:rsid w:val="0089419F"/>
    <w:rsid w:val="0089473A"/>
    <w:rsid w:val="008947C3"/>
    <w:rsid w:val="00894861"/>
    <w:rsid w:val="008948DE"/>
    <w:rsid w:val="00894974"/>
    <w:rsid w:val="0089499E"/>
    <w:rsid w:val="00894A33"/>
    <w:rsid w:val="00894B0A"/>
    <w:rsid w:val="00894BB1"/>
    <w:rsid w:val="00894C88"/>
    <w:rsid w:val="00894ED8"/>
    <w:rsid w:val="00894FDC"/>
    <w:rsid w:val="0089500F"/>
    <w:rsid w:val="008951FC"/>
    <w:rsid w:val="008952F8"/>
    <w:rsid w:val="008955AF"/>
    <w:rsid w:val="00895906"/>
    <w:rsid w:val="008962AD"/>
    <w:rsid w:val="008963B6"/>
    <w:rsid w:val="00896477"/>
    <w:rsid w:val="008965B3"/>
    <w:rsid w:val="008966FC"/>
    <w:rsid w:val="00896A47"/>
    <w:rsid w:val="00896A99"/>
    <w:rsid w:val="00896B11"/>
    <w:rsid w:val="00897138"/>
    <w:rsid w:val="0089736A"/>
    <w:rsid w:val="00897392"/>
    <w:rsid w:val="00897543"/>
    <w:rsid w:val="008975C1"/>
    <w:rsid w:val="0089760E"/>
    <w:rsid w:val="0089778A"/>
    <w:rsid w:val="008977C7"/>
    <w:rsid w:val="0089793C"/>
    <w:rsid w:val="008979BE"/>
    <w:rsid w:val="00897B0E"/>
    <w:rsid w:val="00897EBF"/>
    <w:rsid w:val="00897F8F"/>
    <w:rsid w:val="008A003A"/>
    <w:rsid w:val="008A01F1"/>
    <w:rsid w:val="008A0402"/>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43"/>
    <w:rsid w:val="008A2504"/>
    <w:rsid w:val="008A2511"/>
    <w:rsid w:val="008A2561"/>
    <w:rsid w:val="008A290D"/>
    <w:rsid w:val="008A29E9"/>
    <w:rsid w:val="008A2BD3"/>
    <w:rsid w:val="008A2BF0"/>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C34"/>
    <w:rsid w:val="008A4E57"/>
    <w:rsid w:val="008A4FD6"/>
    <w:rsid w:val="008A4FDA"/>
    <w:rsid w:val="008A51D7"/>
    <w:rsid w:val="008A5507"/>
    <w:rsid w:val="008A5B8A"/>
    <w:rsid w:val="008A5BAE"/>
    <w:rsid w:val="008A62B7"/>
    <w:rsid w:val="008A6500"/>
    <w:rsid w:val="008A6615"/>
    <w:rsid w:val="008A66B7"/>
    <w:rsid w:val="008A699E"/>
    <w:rsid w:val="008A6B3D"/>
    <w:rsid w:val="008A6F24"/>
    <w:rsid w:val="008A6F62"/>
    <w:rsid w:val="008A78AA"/>
    <w:rsid w:val="008A7A36"/>
    <w:rsid w:val="008A7CA8"/>
    <w:rsid w:val="008A7DC7"/>
    <w:rsid w:val="008A7E64"/>
    <w:rsid w:val="008A7E94"/>
    <w:rsid w:val="008A7EB5"/>
    <w:rsid w:val="008B005C"/>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102"/>
    <w:rsid w:val="008B231C"/>
    <w:rsid w:val="008B28DA"/>
    <w:rsid w:val="008B2ADE"/>
    <w:rsid w:val="008B2D66"/>
    <w:rsid w:val="008B2D6F"/>
    <w:rsid w:val="008B3046"/>
    <w:rsid w:val="008B3341"/>
    <w:rsid w:val="008B38FB"/>
    <w:rsid w:val="008B3D4A"/>
    <w:rsid w:val="008B3DFE"/>
    <w:rsid w:val="008B4297"/>
    <w:rsid w:val="008B42F6"/>
    <w:rsid w:val="008B43CB"/>
    <w:rsid w:val="008B4864"/>
    <w:rsid w:val="008B48B4"/>
    <w:rsid w:val="008B4906"/>
    <w:rsid w:val="008B4C59"/>
    <w:rsid w:val="008B4EB2"/>
    <w:rsid w:val="008B4FAB"/>
    <w:rsid w:val="008B4FB7"/>
    <w:rsid w:val="008B4FC4"/>
    <w:rsid w:val="008B5290"/>
    <w:rsid w:val="008B52E4"/>
    <w:rsid w:val="008B534D"/>
    <w:rsid w:val="008B552D"/>
    <w:rsid w:val="008B588F"/>
    <w:rsid w:val="008B5952"/>
    <w:rsid w:val="008B5A7B"/>
    <w:rsid w:val="008B5B49"/>
    <w:rsid w:val="008B65BD"/>
    <w:rsid w:val="008B6E6A"/>
    <w:rsid w:val="008B70F5"/>
    <w:rsid w:val="008B7133"/>
    <w:rsid w:val="008B721A"/>
    <w:rsid w:val="008B728A"/>
    <w:rsid w:val="008B7BAB"/>
    <w:rsid w:val="008B7DAF"/>
    <w:rsid w:val="008C026C"/>
    <w:rsid w:val="008C052B"/>
    <w:rsid w:val="008C0673"/>
    <w:rsid w:val="008C0748"/>
    <w:rsid w:val="008C07E9"/>
    <w:rsid w:val="008C0FDD"/>
    <w:rsid w:val="008C1027"/>
    <w:rsid w:val="008C10EA"/>
    <w:rsid w:val="008C11D3"/>
    <w:rsid w:val="008C1299"/>
    <w:rsid w:val="008C1599"/>
    <w:rsid w:val="008C185A"/>
    <w:rsid w:val="008C1A40"/>
    <w:rsid w:val="008C1B02"/>
    <w:rsid w:val="008C1D50"/>
    <w:rsid w:val="008C1DF0"/>
    <w:rsid w:val="008C1E74"/>
    <w:rsid w:val="008C1FB6"/>
    <w:rsid w:val="008C1FB7"/>
    <w:rsid w:val="008C2302"/>
    <w:rsid w:val="008C25CE"/>
    <w:rsid w:val="008C26EE"/>
    <w:rsid w:val="008C2EDC"/>
    <w:rsid w:val="008C3047"/>
    <w:rsid w:val="008C30CA"/>
    <w:rsid w:val="008C3355"/>
    <w:rsid w:val="008C344A"/>
    <w:rsid w:val="008C3463"/>
    <w:rsid w:val="008C386E"/>
    <w:rsid w:val="008C39A5"/>
    <w:rsid w:val="008C3A00"/>
    <w:rsid w:val="008C3B5D"/>
    <w:rsid w:val="008C3E37"/>
    <w:rsid w:val="008C41B8"/>
    <w:rsid w:val="008C426A"/>
    <w:rsid w:val="008C44D0"/>
    <w:rsid w:val="008C4966"/>
    <w:rsid w:val="008C4B25"/>
    <w:rsid w:val="008C4EB9"/>
    <w:rsid w:val="008C4ED4"/>
    <w:rsid w:val="008C5601"/>
    <w:rsid w:val="008C568C"/>
    <w:rsid w:val="008C569F"/>
    <w:rsid w:val="008C6317"/>
    <w:rsid w:val="008C657D"/>
    <w:rsid w:val="008C65AF"/>
    <w:rsid w:val="008C6638"/>
    <w:rsid w:val="008C674A"/>
    <w:rsid w:val="008C691D"/>
    <w:rsid w:val="008C69C0"/>
    <w:rsid w:val="008C6E2F"/>
    <w:rsid w:val="008C6F1A"/>
    <w:rsid w:val="008C6F51"/>
    <w:rsid w:val="008C7001"/>
    <w:rsid w:val="008C71B7"/>
    <w:rsid w:val="008C74C0"/>
    <w:rsid w:val="008C777B"/>
    <w:rsid w:val="008C793B"/>
    <w:rsid w:val="008C7979"/>
    <w:rsid w:val="008C7FCD"/>
    <w:rsid w:val="008D0323"/>
    <w:rsid w:val="008D0439"/>
    <w:rsid w:val="008D0650"/>
    <w:rsid w:val="008D0733"/>
    <w:rsid w:val="008D079D"/>
    <w:rsid w:val="008D0A3E"/>
    <w:rsid w:val="008D0AC4"/>
    <w:rsid w:val="008D0F94"/>
    <w:rsid w:val="008D1006"/>
    <w:rsid w:val="008D141F"/>
    <w:rsid w:val="008D147E"/>
    <w:rsid w:val="008D1989"/>
    <w:rsid w:val="008D1E14"/>
    <w:rsid w:val="008D1E8A"/>
    <w:rsid w:val="008D2475"/>
    <w:rsid w:val="008D2830"/>
    <w:rsid w:val="008D28F2"/>
    <w:rsid w:val="008D2D28"/>
    <w:rsid w:val="008D2F49"/>
    <w:rsid w:val="008D2FDF"/>
    <w:rsid w:val="008D35EC"/>
    <w:rsid w:val="008D36CC"/>
    <w:rsid w:val="008D3A35"/>
    <w:rsid w:val="008D3C05"/>
    <w:rsid w:val="008D3C13"/>
    <w:rsid w:val="008D3E29"/>
    <w:rsid w:val="008D411F"/>
    <w:rsid w:val="008D4254"/>
    <w:rsid w:val="008D4427"/>
    <w:rsid w:val="008D48BD"/>
    <w:rsid w:val="008D4C17"/>
    <w:rsid w:val="008D4EDE"/>
    <w:rsid w:val="008D536C"/>
    <w:rsid w:val="008D590B"/>
    <w:rsid w:val="008D5A06"/>
    <w:rsid w:val="008D5AF7"/>
    <w:rsid w:val="008D5C0E"/>
    <w:rsid w:val="008D6084"/>
    <w:rsid w:val="008D6217"/>
    <w:rsid w:val="008D6233"/>
    <w:rsid w:val="008D62B7"/>
    <w:rsid w:val="008D64D5"/>
    <w:rsid w:val="008D65AB"/>
    <w:rsid w:val="008D68B3"/>
    <w:rsid w:val="008D68C5"/>
    <w:rsid w:val="008D6AC4"/>
    <w:rsid w:val="008D6E18"/>
    <w:rsid w:val="008D6FB0"/>
    <w:rsid w:val="008D70DE"/>
    <w:rsid w:val="008D71E4"/>
    <w:rsid w:val="008D72B0"/>
    <w:rsid w:val="008D775F"/>
    <w:rsid w:val="008D794B"/>
    <w:rsid w:val="008D79AF"/>
    <w:rsid w:val="008D7A0B"/>
    <w:rsid w:val="008D7C31"/>
    <w:rsid w:val="008E03EB"/>
    <w:rsid w:val="008E0440"/>
    <w:rsid w:val="008E0787"/>
    <w:rsid w:val="008E0BE0"/>
    <w:rsid w:val="008E0CA2"/>
    <w:rsid w:val="008E0DCE"/>
    <w:rsid w:val="008E0F52"/>
    <w:rsid w:val="008E138B"/>
    <w:rsid w:val="008E1409"/>
    <w:rsid w:val="008E1479"/>
    <w:rsid w:val="008E192B"/>
    <w:rsid w:val="008E1EF0"/>
    <w:rsid w:val="008E1F12"/>
    <w:rsid w:val="008E1F20"/>
    <w:rsid w:val="008E2081"/>
    <w:rsid w:val="008E228F"/>
    <w:rsid w:val="008E2421"/>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511"/>
    <w:rsid w:val="008E4A0C"/>
    <w:rsid w:val="008E4C31"/>
    <w:rsid w:val="008E4C63"/>
    <w:rsid w:val="008E508F"/>
    <w:rsid w:val="008E509B"/>
    <w:rsid w:val="008E50DD"/>
    <w:rsid w:val="008E534E"/>
    <w:rsid w:val="008E5468"/>
    <w:rsid w:val="008E54A0"/>
    <w:rsid w:val="008E5A9A"/>
    <w:rsid w:val="008E60E2"/>
    <w:rsid w:val="008E6308"/>
    <w:rsid w:val="008E6364"/>
    <w:rsid w:val="008E643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83"/>
    <w:rsid w:val="008F0797"/>
    <w:rsid w:val="008F083E"/>
    <w:rsid w:val="008F09B8"/>
    <w:rsid w:val="008F0A77"/>
    <w:rsid w:val="008F0B52"/>
    <w:rsid w:val="008F0BEE"/>
    <w:rsid w:val="008F0C52"/>
    <w:rsid w:val="008F0DD9"/>
    <w:rsid w:val="008F1090"/>
    <w:rsid w:val="008F10FD"/>
    <w:rsid w:val="008F11F3"/>
    <w:rsid w:val="008F124D"/>
    <w:rsid w:val="008F12DE"/>
    <w:rsid w:val="008F130D"/>
    <w:rsid w:val="008F13DC"/>
    <w:rsid w:val="008F14E3"/>
    <w:rsid w:val="008F159D"/>
    <w:rsid w:val="008F17BC"/>
    <w:rsid w:val="008F17FC"/>
    <w:rsid w:val="008F1888"/>
    <w:rsid w:val="008F1C0D"/>
    <w:rsid w:val="008F1EAE"/>
    <w:rsid w:val="008F2048"/>
    <w:rsid w:val="008F21E3"/>
    <w:rsid w:val="008F22E4"/>
    <w:rsid w:val="008F22EF"/>
    <w:rsid w:val="008F24A8"/>
    <w:rsid w:val="008F24FB"/>
    <w:rsid w:val="008F2AAC"/>
    <w:rsid w:val="008F2B68"/>
    <w:rsid w:val="008F2BD7"/>
    <w:rsid w:val="008F2D77"/>
    <w:rsid w:val="008F2E6E"/>
    <w:rsid w:val="008F30D8"/>
    <w:rsid w:val="008F3B36"/>
    <w:rsid w:val="008F3D17"/>
    <w:rsid w:val="008F3F90"/>
    <w:rsid w:val="008F40B8"/>
    <w:rsid w:val="008F4318"/>
    <w:rsid w:val="008F4500"/>
    <w:rsid w:val="008F4935"/>
    <w:rsid w:val="008F4A24"/>
    <w:rsid w:val="008F4B01"/>
    <w:rsid w:val="008F4E2E"/>
    <w:rsid w:val="008F5000"/>
    <w:rsid w:val="008F5209"/>
    <w:rsid w:val="008F5270"/>
    <w:rsid w:val="008F52AC"/>
    <w:rsid w:val="008F52B0"/>
    <w:rsid w:val="008F5784"/>
    <w:rsid w:val="008F5882"/>
    <w:rsid w:val="008F5930"/>
    <w:rsid w:val="008F5F63"/>
    <w:rsid w:val="008F6108"/>
    <w:rsid w:val="008F69C9"/>
    <w:rsid w:val="008F6D14"/>
    <w:rsid w:val="008F7033"/>
    <w:rsid w:val="008F70E0"/>
    <w:rsid w:val="008F73C7"/>
    <w:rsid w:val="008F782D"/>
    <w:rsid w:val="008F79A1"/>
    <w:rsid w:val="008F7AAE"/>
    <w:rsid w:val="008F7E53"/>
    <w:rsid w:val="00900286"/>
    <w:rsid w:val="009007F8"/>
    <w:rsid w:val="00900826"/>
    <w:rsid w:val="0090082A"/>
    <w:rsid w:val="009009F3"/>
    <w:rsid w:val="00900D18"/>
    <w:rsid w:val="00900DDE"/>
    <w:rsid w:val="00900F5D"/>
    <w:rsid w:val="00901409"/>
    <w:rsid w:val="009015DB"/>
    <w:rsid w:val="00901644"/>
    <w:rsid w:val="009016DF"/>
    <w:rsid w:val="00901790"/>
    <w:rsid w:val="0090188E"/>
    <w:rsid w:val="009019FE"/>
    <w:rsid w:val="00901A6D"/>
    <w:rsid w:val="00901C2E"/>
    <w:rsid w:val="00901E66"/>
    <w:rsid w:val="00901E7D"/>
    <w:rsid w:val="00901FDF"/>
    <w:rsid w:val="00902032"/>
    <w:rsid w:val="0090203D"/>
    <w:rsid w:val="0090247F"/>
    <w:rsid w:val="00902542"/>
    <w:rsid w:val="009027DC"/>
    <w:rsid w:val="009029B2"/>
    <w:rsid w:val="00902B43"/>
    <w:rsid w:val="00902B47"/>
    <w:rsid w:val="00902C51"/>
    <w:rsid w:val="00902DA9"/>
    <w:rsid w:val="00902E3C"/>
    <w:rsid w:val="00903170"/>
    <w:rsid w:val="00903180"/>
    <w:rsid w:val="009035C0"/>
    <w:rsid w:val="009039A9"/>
    <w:rsid w:val="00903ABB"/>
    <w:rsid w:val="00903C8E"/>
    <w:rsid w:val="00903F01"/>
    <w:rsid w:val="00903F60"/>
    <w:rsid w:val="009042D9"/>
    <w:rsid w:val="00904678"/>
    <w:rsid w:val="009047B4"/>
    <w:rsid w:val="00904877"/>
    <w:rsid w:val="00904C3C"/>
    <w:rsid w:val="00904E0F"/>
    <w:rsid w:val="00904F66"/>
    <w:rsid w:val="00905478"/>
    <w:rsid w:val="009054B6"/>
    <w:rsid w:val="009056BB"/>
    <w:rsid w:val="0090594E"/>
    <w:rsid w:val="00905994"/>
    <w:rsid w:val="009059C2"/>
    <w:rsid w:val="009060D2"/>
    <w:rsid w:val="0090614F"/>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07EFF"/>
    <w:rsid w:val="00910010"/>
    <w:rsid w:val="009100B8"/>
    <w:rsid w:val="00910319"/>
    <w:rsid w:val="00910345"/>
    <w:rsid w:val="00910415"/>
    <w:rsid w:val="00910427"/>
    <w:rsid w:val="009105D7"/>
    <w:rsid w:val="00910731"/>
    <w:rsid w:val="0091083C"/>
    <w:rsid w:val="009109DB"/>
    <w:rsid w:val="00910D6D"/>
    <w:rsid w:val="00910E4B"/>
    <w:rsid w:val="00910ED6"/>
    <w:rsid w:val="00911273"/>
    <w:rsid w:val="0091147D"/>
    <w:rsid w:val="00911498"/>
    <w:rsid w:val="009114F8"/>
    <w:rsid w:val="009115D6"/>
    <w:rsid w:val="0091162C"/>
    <w:rsid w:val="0091197C"/>
    <w:rsid w:val="00911C49"/>
    <w:rsid w:val="0091208D"/>
    <w:rsid w:val="009120BB"/>
    <w:rsid w:val="00912202"/>
    <w:rsid w:val="009123B5"/>
    <w:rsid w:val="0091244E"/>
    <w:rsid w:val="0091276F"/>
    <w:rsid w:val="00912BED"/>
    <w:rsid w:val="00912C65"/>
    <w:rsid w:val="00912E6D"/>
    <w:rsid w:val="00913031"/>
    <w:rsid w:val="00913066"/>
    <w:rsid w:val="0091321A"/>
    <w:rsid w:val="009132DE"/>
    <w:rsid w:val="0091349E"/>
    <w:rsid w:val="00913503"/>
    <w:rsid w:val="0091359C"/>
    <w:rsid w:val="0091371D"/>
    <w:rsid w:val="009137F2"/>
    <w:rsid w:val="009138E9"/>
    <w:rsid w:val="00913AA0"/>
    <w:rsid w:val="00913ACB"/>
    <w:rsid w:val="00913C17"/>
    <w:rsid w:val="00913CE0"/>
    <w:rsid w:val="00914102"/>
    <w:rsid w:val="00914275"/>
    <w:rsid w:val="009142C0"/>
    <w:rsid w:val="009142D7"/>
    <w:rsid w:val="009143D1"/>
    <w:rsid w:val="00914610"/>
    <w:rsid w:val="009146E3"/>
    <w:rsid w:val="009146FE"/>
    <w:rsid w:val="009148E1"/>
    <w:rsid w:val="00914ADD"/>
    <w:rsid w:val="00914FA7"/>
    <w:rsid w:val="00915083"/>
    <w:rsid w:val="009151D7"/>
    <w:rsid w:val="009155E2"/>
    <w:rsid w:val="009157D4"/>
    <w:rsid w:val="00915A7F"/>
    <w:rsid w:val="00915B81"/>
    <w:rsid w:val="00915DCD"/>
    <w:rsid w:val="00915E0B"/>
    <w:rsid w:val="00915E32"/>
    <w:rsid w:val="00916320"/>
    <w:rsid w:val="00916956"/>
    <w:rsid w:val="00916A14"/>
    <w:rsid w:val="00916A6D"/>
    <w:rsid w:val="00916ABB"/>
    <w:rsid w:val="00916C94"/>
    <w:rsid w:val="00916EA9"/>
    <w:rsid w:val="00916FB6"/>
    <w:rsid w:val="00916FF0"/>
    <w:rsid w:val="0091720F"/>
    <w:rsid w:val="00917629"/>
    <w:rsid w:val="0091775A"/>
    <w:rsid w:val="0091793A"/>
    <w:rsid w:val="00917AF4"/>
    <w:rsid w:val="00917C85"/>
    <w:rsid w:val="00917CA6"/>
    <w:rsid w:val="0092005F"/>
    <w:rsid w:val="0092017D"/>
    <w:rsid w:val="00920208"/>
    <w:rsid w:val="00920384"/>
    <w:rsid w:val="00920693"/>
    <w:rsid w:val="00920862"/>
    <w:rsid w:val="00920BE6"/>
    <w:rsid w:val="00920D7E"/>
    <w:rsid w:val="0092101D"/>
    <w:rsid w:val="00921099"/>
    <w:rsid w:val="00921164"/>
    <w:rsid w:val="009213AE"/>
    <w:rsid w:val="009213D4"/>
    <w:rsid w:val="0092154F"/>
    <w:rsid w:val="00921563"/>
    <w:rsid w:val="0092163B"/>
    <w:rsid w:val="009216BB"/>
    <w:rsid w:val="0092179E"/>
    <w:rsid w:val="0092184E"/>
    <w:rsid w:val="0092205E"/>
    <w:rsid w:val="0092229F"/>
    <w:rsid w:val="009223F0"/>
    <w:rsid w:val="009224A0"/>
    <w:rsid w:val="009228DE"/>
    <w:rsid w:val="00922A09"/>
    <w:rsid w:val="00922CFD"/>
    <w:rsid w:val="009235AE"/>
    <w:rsid w:val="00923678"/>
    <w:rsid w:val="0092369E"/>
    <w:rsid w:val="009238B5"/>
    <w:rsid w:val="00923A32"/>
    <w:rsid w:val="00923B0F"/>
    <w:rsid w:val="00923C5B"/>
    <w:rsid w:val="00923D63"/>
    <w:rsid w:val="00923ECD"/>
    <w:rsid w:val="00924006"/>
    <w:rsid w:val="00924148"/>
    <w:rsid w:val="009244CE"/>
    <w:rsid w:val="0092464D"/>
    <w:rsid w:val="00924770"/>
    <w:rsid w:val="009247E2"/>
    <w:rsid w:val="00924997"/>
    <w:rsid w:val="009249E1"/>
    <w:rsid w:val="00924D08"/>
    <w:rsid w:val="00925362"/>
    <w:rsid w:val="00925697"/>
    <w:rsid w:val="0092594D"/>
    <w:rsid w:val="00925C89"/>
    <w:rsid w:val="00925C91"/>
    <w:rsid w:val="00925CCE"/>
    <w:rsid w:val="00925F43"/>
    <w:rsid w:val="00925F56"/>
    <w:rsid w:val="00925F5B"/>
    <w:rsid w:val="00926180"/>
    <w:rsid w:val="0092635B"/>
    <w:rsid w:val="0092668A"/>
    <w:rsid w:val="00926767"/>
    <w:rsid w:val="009268CA"/>
    <w:rsid w:val="009268D2"/>
    <w:rsid w:val="00926A47"/>
    <w:rsid w:val="00926BD6"/>
    <w:rsid w:val="00926C06"/>
    <w:rsid w:val="00926EE3"/>
    <w:rsid w:val="009271F8"/>
    <w:rsid w:val="0092728D"/>
    <w:rsid w:val="009275E3"/>
    <w:rsid w:val="0092784A"/>
    <w:rsid w:val="00927A55"/>
    <w:rsid w:val="00927AE0"/>
    <w:rsid w:val="00927B6D"/>
    <w:rsid w:val="00927D23"/>
    <w:rsid w:val="00927F59"/>
    <w:rsid w:val="00927F6C"/>
    <w:rsid w:val="00930208"/>
    <w:rsid w:val="00930230"/>
    <w:rsid w:val="00930348"/>
    <w:rsid w:val="00930667"/>
    <w:rsid w:val="0093066C"/>
    <w:rsid w:val="0093069F"/>
    <w:rsid w:val="009309FC"/>
    <w:rsid w:val="00930FE9"/>
    <w:rsid w:val="009313B9"/>
    <w:rsid w:val="00931423"/>
    <w:rsid w:val="00931606"/>
    <w:rsid w:val="0093166D"/>
    <w:rsid w:val="00931843"/>
    <w:rsid w:val="00931D18"/>
    <w:rsid w:val="00931FCA"/>
    <w:rsid w:val="00931FCD"/>
    <w:rsid w:val="009321F6"/>
    <w:rsid w:val="00932302"/>
    <w:rsid w:val="009323D8"/>
    <w:rsid w:val="00932747"/>
    <w:rsid w:val="0093299B"/>
    <w:rsid w:val="00932A58"/>
    <w:rsid w:val="00932A96"/>
    <w:rsid w:val="00932AD2"/>
    <w:rsid w:val="00932E2D"/>
    <w:rsid w:val="00932F2D"/>
    <w:rsid w:val="0093326D"/>
    <w:rsid w:val="00933281"/>
    <w:rsid w:val="009332F8"/>
    <w:rsid w:val="00933470"/>
    <w:rsid w:val="00933717"/>
    <w:rsid w:val="009338DF"/>
    <w:rsid w:val="00933916"/>
    <w:rsid w:val="009339A5"/>
    <w:rsid w:val="00933AD4"/>
    <w:rsid w:val="00933B97"/>
    <w:rsid w:val="00933F16"/>
    <w:rsid w:val="00933FB6"/>
    <w:rsid w:val="009341F3"/>
    <w:rsid w:val="009347F2"/>
    <w:rsid w:val="00934BBB"/>
    <w:rsid w:val="00934D2B"/>
    <w:rsid w:val="00934EFD"/>
    <w:rsid w:val="00934F1B"/>
    <w:rsid w:val="00934F25"/>
    <w:rsid w:val="00935044"/>
    <w:rsid w:val="0093515F"/>
    <w:rsid w:val="009351C2"/>
    <w:rsid w:val="009351E4"/>
    <w:rsid w:val="00935207"/>
    <w:rsid w:val="0093571F"/>
    <w:rsid w:val="009357BD"/>
    <w:rsid w:val="00935D88"/>
    <w:rsid w:val="00935FB3"/>
    <w:rsid w:val="00936112"/>
    <w:rsid w:val="00936332"/>
    <w:rsid w:val="009366F2"/>
    <w:rsid w:val="0093685F"/>
    <w:rsid w:val="009368FA"/>
    <w:rsid w:val="00936A54"/>
    <w:rsid w:val="00936DFB"/>
    <w:rsid w:val="00937066"/>
    <w:rsid w:val="00937760"/>
    <w:rsid w:val="00937858"/>
    <w:rsid w:val="0093789A"/>
    <w:rsid w:val="00937927"/>
    <w:rsid w:val="009379C3"/>
    <w:rsid w:val="0094018B"/>
    <w:rsid w:val="009403EB"/>
    <w:rsid w:val="00940545"/>
    <w:rsid w:val="009405CE"/>
    <w:rsid w:val="0094080E"/>
    <w:rsid w:val="00940866"/>
    <w:rsid w:val="009408EA"/>
    <w:rsid w:val="009409DD"/>
    <w:rsid w:val="00940B8A"/>
    <w:rsid w:val="00940BD1"/>
    <w:rsid w:val="00940DB2"/>
    <w:rsid w:val="00941046"/>
    <w:rsid w:val="009410BC"/>
    <w:rsid w:val="00941305"/>
    <w:rsid w:val="00941378"/>
    <w:rsid w:val="0094154C"/>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AF4"/>
    <w:rsid w:val="00943BEF"/>
    <w:rsid w:val="00943F30"/>
    <w:rsid w:val="00943F34"/>
    <w:rsid w:val="009441CC"/>
    <w:rsid w:val="009444DC"/>
    <w:rsid w:val="009446DA"/>
    <w:rsid w:val="009449DC"/>
    <w:rsid w:val="00944E25"/>
    <w:rsid w:val="00944FC6"/>
    <w:rsid w:val="00945005"/>
    <w:rsid w:val="0094540B"/>
    <w:rsid w:val="009455CA"/>
    <w:rsid w:val="009456CB"/>
    <w:rsid w:val="009457B3"/>
    <w:rsid w:val="00945C32"/>
    <w:rsid w:val="00945CDE"/>
    <w:rsid w:val="00946066"/>
    <w:rsid w:val="0094611D"/>
    <w:rsid w:val="00946920"/>
    <w:rsid w:val="00946A0E"/>
    <w:rsid w:val="00946B80"/>
    <w:rsid w:val="00946D5E"/>
    <w:rsid w:val="00946F25"/>
    <w:rsid w:val="0094716E"/>
    <w:rsid w:val="00947492"/>
    <w:rsid w:val="009475DD"/>
    <w:rsid w:val="0094784A"/>
    <w:rsid w:val="00947AB9"/>
    <w:rsid w:val="00947B82"/>
    <w:rsid w:val="00950782"/>
    <w:rsid w:val="0095080B"/>
    <w:rsid w:val="00950849"/>
    <w:rsid w:val="0095096A"/>
    <w:rsid w:val="00950A03"/>
    <w:rsid w:val="00950B05"/>
    <w:rsid w:val="00950E70"/>
    <w:rsid w:val="0095118F"/>
    <w:rsid w:val="0095132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3E"/>
    <w:rsid w:val="009551E5"/>
    <w:rsid w:val="00955370"/>
    <w:rsid w:val="009555F3"/>
    <w:rsid w:val="00955710"/>
    <w:rsid w:val="009557FA"/>
    <w:rsid w:val="00955A81"/>
    <w:rsid w:val="00955AB9"/>
    <w:rsid w:val="00955CBC"/>
    <w:rsid w:val="00955E89"/>
    <w:rsid w:val="00955FA2"/>
    <w:rsid w:val="00956175"/>
    <w:rsid w:val="009561C5"/>
    <w:rsid w:val="009562F2"/>
    <w:rsid w:val="009568E3"/>
    <w:rsid w:val="009568F6"/>
    <w:rsid w:val="00956963"/>
    <w:rsid w:val="00956A90"/>
    <w:rsid w:val="00956AB2"/>
    <w:rsid w:val="00956CAF"/>
    <w:rsid w:val="00956FEE"/>
    <w:rsid w:val="00957419"/>
    <w:rsid w:val="009576CF"/>
    <w:rsid w:val="009577DF"/>
    <w:rsid w:val="0095787D"/>
    <w:rsid w:val="00957A55"/>
    <w:rsid w:val="00957B6A"/>
    <w:rsid w:val="00957C3D"/>
    <w:rsid w:val="00957CCE"/>
    <w:rsid w:val="00957E83"/>
    <w:rsid w:val="00960233"/>
    <w:rsid w:val="00960267"/>
    <w:rsid w:val="0096029B"/>
    <w:rsid w:val="009604A4"/>
    <w:rsid w:val="00960A24"/>
    <w:rsid w:val="00960A64"/>
    <w:rsid w:val="00960C08"/>
    <w:rsid w:val="00960F6B"/>
    <w:rsid w:val="0096106C"/>
    <w:rsid w:val="009611F0"/>
    <w:rsid w:val="0096140B"/>
    <w:rsid w:val="0096169F"/>
    <w:rsid w:val="009616B5"/>
    <w:rsid w:val="00961A67"/>
    <w:rsid w:val="00961ACA"/>
    <w:rsid w:val="00961BCF"/>
    <w:rsid w:val="00961CB4"/>
    <w:rsid w:val="00961CD4"/>
    <w:rsid w:val="00961D6B"/>
    <w:rsid w:val="00961EA5"/>
    <w:rsid w:val="00961FD4"/>
    <w:rsid w:val="009624B9"/>
    <w:rsid w:val="009624BF"/>
    <w:rsid w:val="00962E3C"/>
    <w:rsid w:val="00962E5B"/>
    <w:rsid w:val="00962EBE"/>
    <w:rsid w:val="0096331E"/>
    <w:rsid w:val="00963677"/>
    <w:rsid w:val="009636BF"/>
    <w:rsid w:val="0096374C"/>
    <w:rsid w:val="0096390C"/>
    <w:rsid w:val="00963961"/>
    <w:rsid w:val="0096397A"/>
    <w:rsid w:val="009639B6"/>
    <w:rsid w:val="00963A17"/>
    <w:rsid w:val="00963A89"/>
    <w:rsid w:val="00963D34"/>
    <w:rsid w:val="0096404B"/>
    <w:rsid w:val="0096412B"/>
    <w:rsid w:val="009644DA"/>
    <w:rsid w:val="0096477C"/>
    <w:rsid w:val="009648F0"/>
    <w:rsid w:val="0096497B"/>
    <w:rsid w:val="00964C5C"/>
    <w:rsid w:val="00964D3F"/>
    <w:rsid w:val="00964DAE"/>
    <w:rsid w:val="0096503E"/>
    <w:rsid w:val="0096535F"/>
    <w:rsid w:val="0096537C"/>
    <w:rsid w:val="009653A2"/>
    <w:rsid w:val="009653DE"/>
    <w:rsid w:val="00965543"/>
    <w:rsid w:val="00965AB7"/>
    <w:rsid w:val="00965BC2"/>
    <w:rsid w:val="00965DCE"/>
    <w:rsid w:val="00965DD2"/>
    <w:rsid w:val="00965F29"/>
    <w:rsid w:val="009665E0"/>
    <w:rsid w:val="00966771"/>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0DF9"/>
    <w:rsid w:val="009710AE"/>
    <w:rsid w:val="0097133F"/>
    <w:rsid w:val="00971441"/>
    <w:rsid w:val="00971A5F"/>
    <w:rsid w:val="00971DF3"/>
    <w:rsid w:val="00971E6F"/>
    <w:rsid w:val="00972586"/>
    <w:rsid w:val="0097271D"/>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5E"/>
    <w:rsid w:val="00973A6E"/>
    <w:rsid w:val="00973ACF"/>
    <w:rsid w:val="00973B6E"/>
    <w:rsid w:val="00973EC7"/>
    <w:rsid w:val="00974145"/>
    <w:rsid w:val="00974150"/>
    <w:rsid w:val="0097424E"/>
    <w:rsid w:val="009745BF"/>
    <w:rsid w:val="00974715"/>
    <w:rsid w:val="00974C25"/>
    <w:rsid w:val="00974C6C"/>
    <w:rsid w:val="00974E55"/>
    <w:rsid w:val="00974FDC"/>
    <w:rsid w:val="0097519A"/>
    <w:rsid w:val="009752D7"/>
    <w:rsid w:val="00975653"/>
    <w:rsid w:val="0097566F"/>
    <w:rsid w:val="009756A6"/>
    <w:rsid w:val="0097574E"/>
    <w:rsid w:val="0097589C"/>
    <w:rsid w:val="009759A6"/>
    <w:rsid w:val="00975DB9"/>
    <w:rsid w:val="00975E71"/>
    <w:rsid w:val="00975FFB"/>
    <w:rsid w:val="009760EA"/>
    <w:rsid w:val="009761EB"/>
    <w:rsid w:val="009761F0"/>
    <w:rsid w:val="00976650"/>
    <w:rsid w:val="009767F3"/>
    <w:rsid w:val="00976AA7"/>
    <w:rsid w:val="00976B13"/>
    <w:rsid w:val="00976C4C"/>
    <w:rsid w:val="00976D75"/>
    <w:rsid w:val="00976E19"/>
    <w:rsid w:val="009770A9"/>
    <w:rsid w:val="0097721B"/>
    <w:rsid w:val="00977359"/>
    <w:rsid w:val="00977531"/>
    <w:rsid w:val="009775D6"/>
    <w:rsid w:val="00977744"/>
    <w:rsid w:val="00977940"/>
    <w:rsid w:val="00977CF3"/>
    <w:rsid w:val="00977D42"/>
    <w:rsid w:val="009801E8"/>
    <w:rsid w:val="00980CD4"/>
    <w:rsid w:val="00980D1C"/>
    <w:rsid w:val="009812BE"/>
    <w:rsid w:val="00981349"/>
    <w:rsid w:val="00981639"/>
    <w:rsid w:val="00981754"/>
    <w:rsid w:val="0098188A"/>
    <w:rsid w:val="00981C8F"/>
    <w:rsid w:val="00981CD0"/>
    <w:rsid w:val="00981CE5"/>
    <w:rsid w:val="009820C1"/>
    <w:rsid w:val="00982865"/>
    <w:rsid w:val="0098286A"/>
    <w:rsid w:val="00983061"/>
    <w:rsid w:val="0098307D"/>
    <w:rsid w:val="009834EE"/>
    <w:rsid w:val="00983629"/>
    <w:rsid w:val="0098392F"/>
    <w:rsid w:val="00983AD8"/>
    <w:rsid w:val="00983BC9"/>
    <w:rsid w:val="00983C8D"/>
    <w:rsid w:val="00983D06"/>
    <w:rsid w:val="00983D79"/>
    <w:rsid w:val="00984153"/>
    <w:rsid w:val="00984313"/>
    <w:rsid w:val="0098495F"/>
    <w:rsid w:val="009849C6"/>
    <w:rsid w:val="00984AC4"/>
    <w:rsid w:val="00984AF2"/>
    <w:rsid w:val="00984C02"/>
    <w:rsid w:val="00984C7E"/>
    <w:rsid w:val="00984D93"/>
    <w:rsid w:val="00985050"/>
    <w:rsid w:val="0098513B"/>
    <w:rsid w:val="009853A1"/>
    <w:rsid w:val="00985477"/>
    <w:rsid w:val="00985500"/>
    <w:rsid w:val="00985505"/>
    <w:rsid w:val="009855A9"/>
    <w:rsid w:val="009855FE"/>
    <w:rsid w:val="009858A9"/>
    <w:rsid w:val="00985A58"/>
    <w:rsid w:val="00985C74"/>
    <w:rsid w:val="00985E21"/>
    <w:rsid w:val="00985EF7"/>
    <w:rsid w:val="00985F94"/>
    <w:rsid w:val="009860FE"/>
    <w:rsid w:val="00986204"/>
    <w:rsid w:val="009862C4"/>
    <w:rsid w:val="0098634C"/>
    <w:rsid w:val="0098664E"/>
    <w:rsid w:val="00986951"/>
    <w:rsid w:val="009869CA"/>
    <w:rsid w:val="00986FB3"/>
    <w:rsid w:val="00987173"/>
    <w:rsid w:val="0098728E"/>
    <w:rsid w:val="009872A1"/>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7D0"/>
    <w:rsid w:val="00990807"/>
    <w:rsid w:val="00990FC0"/>
    <w:rsid w:val="0099108C"/>
    <w:rsid w:val="0099109A"/>
    <w:rsid w:val="00991213"/>
    <w:rsid w:val="00991223"/>
    <w:rsid w:val="0099129F"/>
    <w:rsid w:val="009912B5"/>
    <w:rsid w:val="00991467"/>
    <w:rsid w:val="0099162F"/>
    <w:rsid w:val="00991710"/>
    <w:rsid w:val="0099171A"/>
    <w:rsid w:val="00991751"/>
    <w:rsid w:val="00991999"/>
    <w:rsid w:val="00991A6A"/>
    <w:rsid w:val="00991A84"/>
    <w:rsid w:val="00991B5A"/>
    <w:rsid w:val="009920DE"/>
    <w:rsid w:val="0099213D"/>
    <w:rsid w:val="009922CB"/>
    <w:rsid w:val="00992300"/>
    <w:rsid w:val="00992425"/>
    <w:rsid w:val="00992429"/>
    <w:rsid w:val="009925D2"/>
    <w:rsid w:val="0099260B"/>
    <w:rsid w:val="009926AC"/>
    <w:rsid w:val="0099271B"/>
    <w:rsid w:val="009929B6"/>
    <w:rsid w:val="00992B50"/>
    <w:rsid w:val="00992B6F"/>
    <w:rsid w:val="00992DDE"/>
    <w:rsid w:val="00992EC4"/>
    <w:rsid w:val="00992F29"/>
    <w:rsid w:val="009930A2"/>
    <w:rsid w:val="0099312A"/>
    <w:rsid w:val="009932C3"/>
    <w:rsid w:val="0099358E"/>
    <w:rsid w:val="00993D9B"/>
    <w:rsid w:val="00993D9E"/>
    <w:rsid w:val="00993DE8"/>
    <w:rsid w:val="00993E51"/>
    <w:rsid w:val="00993FB6"/>
    <w:rsid w:val="0099417D"/>
    <w:rsid w:val="00994821"/>
    <w:rsid w:val="009948E7"/>
    <w:rsid w:val="00994983"/>
    <w:rsid w:val="00994A61"/>
    <w:rsid w:val="00994B5A"/>
    <w:rsid w:val="00995010"/>
    <w:rsid w:val="0099528E"/>
    <w:rsid w:val="00995450"/>
    <w:rsid w:val="009954E9"/>
    <w:rsid w:val="00995A0D"/>
    <w:rsid w:val="00995BC8"/>
    <w:rsid w:val="00995F6E"/>
    <w:rsid w:val="009960DC"/>
    <w:rsid w:val="0099613E"/>
    <w:rsid w:val="009962BE"/>
    <w:rsid w:val="009964B5"/>
    <w:rsid w:val="00996657"/>
    <w:rsid w:val="0099681E"/>
    <w:rsid w:val="0099694D"/>
    <w:rsid w:val="00996C6C"/>
    <w:rsid w:val="00996DBE"/>
    <w:rsid w:val="00996E6F"/>
    <w:rsid w:val="00996F51"/>
    <w:rsid w:val="00997219"/>
    <w:rsid w:val="009973D5"/>
    <w:rsid w:val="00997448"/>
    <w:rsid w:val="00997720"/>
    <w:rsid w:val="00997BB5"/>
    <w:rsid w:val="00997C42"/>
    <w:rsid w:val="00997E7E"/>
    <w:rsid w:val="00997F84"/>
    <w:rsid w:val="009A0012"/>
    <w:rsid w:val="009A00CB"/>
    <w:rsid w:val="009A0299"/>
    <w:rsid w:val="009A0548"/>
    <w:rsid w:val="009A056E"/>
    <w:rsid w:val="009A062F"/>
    <w:rsid w:val="009A0864"/>
    <w:rsid w:val="009A089D"/>
    <w:rsid w:val="009A0CB4"/>
    <w:rsid w:val="009A0E4D"/>
    <w:rsid w:val="009A0ED5"/>
    <w:rsid w:val="009A0EE3"/>
    <w:rsid w:val="009A0F16"/>
    <w:rsid w:val="009A0F96"/>
    <w:rsid w:val="009A1321"/>
    <w:rsid w:val="009A148C"/>
    <w:rsid w:val="009A14C9"/>
    <w:rsid w:val="009A14D1"/>
    <w:rsid w:val="009A15A8"/>
    <w:rsid w:val="009A1602"/>
    <w:rsid w:val="009A161E"/>
    <w:rsid w:val="009A16F5"/>
    <w:rsid w:val="009A1758"/>
    <w:rsid w:val="009A1C8F"/>
    <w:rsid w:val="009A1CF2"/>
    <w:rsid w:val="009A221A"/>
    <w:rsid w:val="009A2405"/>
    <w:rsid w:val="009A2756"/>
    <w:rsid w:val="009A2A02"/>
    <w:rsid w:val="009A2A29"/>
    <w:rsid w:val="009A2D3A"/>
    <w:rsid w:val="009A2D3F"/>
    <w:rsid w:val="009A32A5"/>
    <w:rsid w:val="009A3A1D"/>
    <w:rsid w:val="009A3BA4"/>
    <w:rsid w:val="009A3FDC"/>
    <w:rsid w:val="009A4108"/>
    <w:rsid w:val="009A4114"/>
    <w:rsid w:val="009A4251"/>
    <w:rsid w:val="009A45AB"/>
    <w:rsid w:val="009A45D4"/>
    <w:rsid w:val="009A45D5"/>
    <w:rsid w:val="009A4C2E"/>
    <w:rsid w:val="009A4D1C"/>
    <w:rsid w:val="009A4F34"/>
    <w:rsid w:val="009A4F37"/>
    <w:rsid w:val="009A4F5C"/>
    <w:rsid w:val="009A50E5"/>
    <w:rsid w:val="009A5357"/>
    <w:rsid w:val="009A55F7"/>
    <w:rsid w:val="009A5664"/>
    <w:rsid w:val="009A571F"/>
    <w:rsid w:val="009A59F0"/>
    <w:rsid w:val="009A5A03"/>
    <w:rsid w:val="009A5A30"/>
    <w:rsid w:val="009A60E7"/>
    <w:rsid w:val="009A618D"/>
    <w:rsid w:val="009A638F"/>
    <w:rsid w:val="009A655B"/>
    <w:rsid w:val="009A6864"/>
    <w:rsid w:val="009A6B02"/>
    <w:rsid w:val="009A6B05"/>
    <w:rsid w:val="009A6BB1"/>
    <w:rsid w:val="009A6C1C"/>
    <w:rsid w:val="009A6D41"/>
    <w:rsid w:val="009A7034"/>
    <w:rsid w:val="009A714B"/>
    <w:rsid w:val="009A7318"/>
    <w:rsid w:val="009A74AC"/>
    <w:rsid w:val="009A7727"/>
    <w:rsid w:val="009A7758"/>
    <w:rsid w:val="009A77B4"/>
    <w:rsid w:val="009A797F"/>
    <w:rsid w:val="009A79EC"/>
    <w:rsid w:val="009A7B9E"/>
    <w:rsid w:val="009A7F32"/>
    <w:rsid w:val="009B0833"/>
    <w:rsid w:val="009B086A"/>
    <w:rsid w:val="009B0A99"/>
    <w:rsid w:val="009B0C7F"/>
    <w:rsid w:val="009B0DAB"/>
    <w:rsid w:val="009B0EE1"/>
    <w:rsid w:val="009B0FDD"/>
    <w:rsid w:val="009B1043"/>
    <w:rsid w:val="009B1062"/>
    <w:rsid w:val="009B11AF"/>
    <w:rsid w:val="009B137B"/>
    <w:rsid w:val="009B13D9"/>
    <w:rsid w:val="009B1643"/>
    <w:rsid w:val="009B1732"/>
    <w:rsid w:val="009B19A5"/>
    <w:rsid w:val="009B1A32"/>
    <w:rsid w:val="009B1AF5"/>
    <w:rsid w:val="009B2667"/>
    <w:rsid w:val="009B29A0"/>
    <w:rsid w:val="009B2BE6"/>
    <w:rsid w:val="009B2BF1"/>
    <w:rsid w:val="009B3040"/>
    <w:rsid w:val="009B3267"/>
    <w:rsid w:val="009B351E"/>
    <w:rsid w:val="009B3601"/>
    <w:rsid w:val="009B3698"/>
    <w:rsid w:val="009B36DC"/>
    <w:rsid w:val="009B37F1"/>
    <w:rsid w:val="009B40DC"/>
    <w:rsid w:val="009B412C"/>
    <w:rsid w:val="009B41B8"/>
    <w:rsid w:val="009B444A"/>
    <w:rsid w:val="009B4757"/>
    <w:rsid w:val="009B4851"/>
    <w:rsid w:val="009B4A6B"/>
    <w:rsid w:val="009B4C7C"/>
    <w:rsid w:val="009B4D3C"/>
    <w:rsid w:val="009B518B"/>
    <w:rsid w:val="009B5359"/>
    <w:rsid w:val="009B571B"/>
    <w:rsid w:val="009B5935"/>
    <w:rsid w:val="009B5A40"/>
    <w:rsid w:val="009B5D25"/>
    <w:rsid w:val="009B5FAB"/>
    <w:rsid w:val="009B60D4"/>
    <w:rsid w:val="009B63B8"/>
    <w:rsid w:val="009B6757"/>
    <w:rsid w:val="009B67EA"/>
    <w:rsid w:val="009B6D52"/>
    <w:rsid w:val="009B6E87"/>
    <w:rsid w:val="009B717B"/>
    <w:rsid w:val="009B718F"/>
    <w:rsid w:val="009B7854"/>
    <w:rsid w:val="009B7A62"/>
    <w:rsid w:val="009B7F74"/>
    <w:rsid w:val="009C004C"/>
    <w:rsid w:val="009C026D"/>
    <w:rsid w:val="009C02DD"/>
    <w:rsid w:val="009C03BD"/>
    <w:rsid w:val="009C04B2"/>
    <w:rsid w:val="009C0539"/>
    <w:rsid w:val="009C0584"/>
    <w:rsid w:val="009C08B7"/>
    <w:rsid w:val="009C08E0"/>
    <w:rsid w:val="009C0D73"/>
    <w:rsid w:val="009C10C6"/>
    <w:rsid w:val="009C1122"/>
    <w:rsid w:val="009C1146"/>
    <w:rsid w:val="009C135F"/>
    <w:rsid w:val="009C156B"/>
    <w:rsid w:val="009C1C9D"/>
    <w:rsid w:val="009C215F"/>
    <w:rsid w:val="009C2220"/>
    <w:rsid w:val="009C23F0"/>
    <w:rsid w:val="009C28BC"/>
    <w:rsid w:val="009C2B6D"/>
    <w:rsid w:val="009C2BF4"/>
    <w:rsid w:val="009C2CD1"/>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4C5D"/>
    <w:rsid w:val="009C50D6"/>
    <w:rsid w:val="009C5183"/>
    <w:rsid w:val="009C51D5"/>
    <w:rsid w:val="009C531B"/>
    <w:rsid w:val="009C5391"/>
    <w:rsid w:val="009C5557"/>
    <w:rsid w:val="009C5664"/>
    <w:rsid w:val="009C5762"/>
    <w:rsid w:val="009C57DA"/>
    <w:rsid w:val="009C58B5"/>
    <w:rsid w:val="009C5D01"/>
    <w:rsid w:val="009C5D3E"/>
    <w:rsid w:val="009C5D41"/>
    <w:rsid w:val="009C5D95"/>
    <w:rsid w:val="009C6027"/>
    <w:rsid w:val="009C648C"/>
    <w:rsid w:val="009C6511"/>
    <w:rsid w:val="009C6605"/>
    <w:rsid w:val="009C6695"/>
    <w:rsid w:val="009C6867"/>
    <w:rsid w:val="009C6957"/>
    <w:rsid w:val="009C69C3"/>
    <w:rsid w:val="009C6CBC"/>
    <w:rsid w:val="009C71DE"/>
    <w:rsid w:val="009C734F"/>
    <w:rsid w:val="009C743B"/>
    <w:rsid w:val="009C7676"/>
    <w:rsid w:val="009C7829"/>
    <w:rsid w:val="009C7B07"/>
    <w:rsid w:val="009C7B75"/>
    <w:rsid w:val="009C7D06"/>
    <w:rsid w:val="009C7D91"/>
    <w:rsid w:val="009C7F0A"/>
    <w:rsid w:val="009D03A2"/>
    <w:rsid w:val="009D0436"/>
    <w:rsid w:val="009D056A"/>
    <w:rsid w:val="009D0798"/>
    <w:rsid w:val="009D0A20"/>
    <w:rsid w:val="009D0C56"/>
    <w:rsid w:val="009D0C81"/>
    <w:rsid w:val="009D0F53"/>
    <w:rsid w:val="009D1168"/>
    <w:rsid w:val="009D155E"/>
    <w:rsid w:val="009D15C1"/>
    <w:rsid w:val="009D15CB"/>
    <w:rsid w:val="009D1829"/>
    <w:rsid w:val="009D190C"/>
    <w:rsid w:val="009D2418"/>
    <w:rsid w:val="009D241E"/>
    <w:rsid w:val="009D2575"/>
    <w:rsid w:val="009D2690"/>
    <w:rsid w:val="009D269C"/>
    <w:rsid w:val="009D2929"/>
    <w:rsid w:val="009D2A20"/>
    <w:rsid w:val="009D2B9E"/>
    <w:rsid w:val="009D2F36"/>
    <w:rsid w:val="009D321A"/>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D06"/>
    <w:rsid w:val="009D5E39"/>
    <w:rsid w:val="009D5F85"/>
    <w:rsid w:val="009D5FE3"/>
    <w:rsid w:val="009D6283"/>
    <w:rsid w:val="009D6455"/>
    <w:rsid w:val="009D64B1"/>
    <w:rsid w:val="009D66DC"/>
    <w:rsid w:val="009D714D"/>
    <w:rsid w:val="009D7310"/>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4C"/>
    <w:rsid w:val="009E2AFD"/>
    <w:rsid w:val="009E2B0A"/>
    <w:rsid w:val="009E2BF8"/>
    <w:rsid w:val="009E2C8B"/>
    <w:rsid w:val="009E2DB4"/>
    <w:rsid w:val="009E3001"/>
    <w:rsid w:val="009E300A"/>
    <w:rsid w:val="009E301D"/>
    <w:rsid w:val="009E3129"/>
    <w:rsid w:val="009E3572"/>
    <w:rsid w:val="009E35B8"/>
    <w:rsid w:val="009E369A"/>
    <w:rsid w:val="009E36FD"/>
    <w:rsid w:val="009E3711"/>
    <w:rsid w:val="009E3859"/>
    <w:rsid w:val="009E38E7"/>
    <w:rsid w:val="009E3A2C"/>
    <w:rsid w:val="009E3B6C"/>
    <w:rsid w:val="009E413A"/>
    <w:rsid w:val="009E4175"/>
    <w:rsid w:val="009E4716"/>
    <w:rsid w:val="009E4890"/>
    <w:rsid w:val="009E48E4"/>
    <w:rsid w:val="009E4976"/>
    <w:rsid w:val="009E4A64"/>
    <w:rsid w:val="009E4B0D"/>
    <w:rsid w:val="009E4D9A"/>
    <w:rsid w:val="009E4F5A"/>
    <w:rsid w:val="009E4FE6"/>
    <w:rsid w:val="009E503D"/>
    <w:rsid w:val="009E51BD"/>
    <w:rsid w:val="009E52C3"/>
    <w:rsid w:val="009E5632"/>
    <w:rsid w:val="009E567D"/>
    <w:rsid w:val="009E5848"/>
    <w:rsid w:val="009E5A53"/>
    <w:rsid w:val="009E5AF5"/>
    <w:rsid w:val="009E5B64"/>
    <w:rsid w:val="009E5B72"/>
    <w:rsid w:val="009E60B9"/>
    <w:rsid w:val="009E6497"/>
    <w:rsid w:val="009E64D0"/>
    <w:rsid w:val="009E6B51"/>
    <w:rsid w:val="009E6B62"/>
    <w:rsid w:val="009E6CB6"/>
    <w:rsid w:val="009E6CD9"/>
    <w:rsid w:val="009E6FD5"/>
    <w:rsid w:val="009E740E"/>
    <w:rsid w:val="009E7455"/>
    <w:rsid w:val="009E7603"/>
    <w:rsid w:val="009E77B8"/>
    <w:rsid w:val="009E783F"/>
    <w:rsid w:val="009E7896"/>
    <w:rsid w:val="009E7BA2"/>
    <w:rsid w:val="009E7D04"/>
    <w:rsid w:val="009E7D24"/>
    <w:rsid w:val="009E7D9A"/>
    <w:rsid w:val="009E7DC8"/>
    <w:rsid w:val="009F0047"/>
    <w:rsid w:val="009F0089"/>
    <w:rsid w:val="009F013A"/>
    <w:rsid w:val="009F0352"/>
    <w:rsid w:val="009F077B"/>
    <w:rsid w:val="009F0799"/>
    <w:rsid w:val="009F088A"/>
    <w:rsid w:val="009F09F0"/>
    <w:rsid w:val="009F0CC0"/>
    <w:rsid w:val="009F0D41"/>
    <w:rsid w:val="009F0DAB"/>
    <w:rsid w:val="009F0E26"/>
    <w:rsid w:val="009F1059"/>
    <w:rsid w:val="009F10BD"/>
    <w:rsid w:val="009F1202"/>
    <w:rsid w:val="009F1209"/>
    <w:rsid w:val="009F1338"/>
    <w:rsid w:val="009F1537"/>
    <w:rsid w:val="009F15E0"/>
    <w:rsid w:val="009F18B7"/>
    <w:rsid w:val="009F195D"/>
    <w:rsid w:val="009F1961"/>
    <w:rsid w:val="009F1A77"/>
    <w:rsid w:val="009F1A8D"/>
    <w:rsid w:val="009F1C29"/>
    <w:rsid w:val="009F1CF2"/>
    <w:rsid w:val="009F1FC0"/>
    <w:rsid w:val="009F200A"/>
    <w:rsid w:val="009F2188"/>
    <w:rsid w:val="009F2268"/>
    <w:rsid w:val="009F2434"/>
    <w:rsid w:val="009F25D3"/>
    <w:rsid w:val="009F270F"/>
    <w:rsid w:val="009F29B2"/>
    <w:rsid w:val="009F2B04"/>
    <w:rsid w:val="009F2C5F"/>
    <w:rsid w:val="009F2E12"/>
    <w:rsid w:val="009F2E1A"/>
    <w:rsid w:val="009F2EF3"/>
    <w:rsid w:val="009F3025"/>
    <w:rsid w:val="009F329D"/>
    <w:rsid w:val="009F33B5"/>
    <w:rsid w:val="009F345D"/>
    <w:rsid w:val="009F3510"/>
    <w:rsid w:val="009F3A8B"/>
    <w:rsid w:val="009F3BCF"/>
    <w:rsid w:val="009F3BFD"/>
    <w:rsid w:val="009F3CE1"/>
    <w:rsid w:val="009F4242"/>
    <w:rsid w:val="009F4384"/>
    <w:rsid w:val="009F46DA"/>
    <w:rsid w:val="009F4C14"/>
    <w:rsid w:val="009F4F1B"/>
    <w:rsid w:val="009F5125"/>
    <w:rsid w:val="009F544E"/>
    <w:rsid w:val="009F54BA"/>
    <w:rsid w:val="009F54FF"/>
    <w:rsid w:val="009F56AC"/>
    <w:rsid w:val="009F59C1"/>
    <w:rsid w:val="009F5AFC"/>
    <w:rsid w:val="009F5F95"/>
    <w:rsid w:val="009F60E4"/>
    <w:rsid w:val="009F61BB"/>
    <w:rsid w:val="009F6832"/>
    <w:rsid w:val="009F6892"/>
    <w:rsid w:val="009F6A23"/>
    <w:rsid w:val="009F6BF1"/>
    <w:rsid w:val="009F6E81"/>
    <w:rsid w:val="009F7049"/>
    <w:rsid w:val="009F7225"/>
    <w:rsid w:val="009F732D"/>
    <w:rsid w:val="009F7412"/>
    <w:rsid w:val="009F77F1"/>
    <w:rsid w:val="009F7A88"/>
    <w:rsid w:val="009F7AE7"/>
    <w:rsid w:val="009F7B00"/>
    <w:rsid w:val="009F7B22"/>
    <w:rsid w:val="009F7BC9"/>
    <w:rsid w:val="009F7C63"/>
    <w:rsid w:val="009F7D66"/>
    <w:rsid w:val="00A0005C"/>
    <w:rsid w:val="00A000B5"/>
    <w:rsid w:val="00A000B9"/>
    <w:rsid w:val="00A0019F"/>
    <w:rsid w:val="00A00204"/>
    <w:rsid w:val="00A0060A"/>
    <w:rsid w:val="00A007F6"/>
    <w:rsid w:val="00A009DB"/>
    <w:rsid w:val="00A00E7B"/>
    <w:rsid w:val="00A01334"/>
    <w:rsid w:val="00A0135E"/>
    <w:rsid w:val="00A014E4"/>
    <w:rsid w:val="00A01500"/>
    <w:rsid w:val="00A015AA"/>
    <w:rsid w:val="00A018CE"/>
    <w:rsid w:val="00A01A6D"/>
    <w:rsid w:val="00A01D2F"/>
    <w:rsid w:val="00A022E1"/>
    <w:rsid w:val="00A024DD"/>
    <w:rsid w:val="00A025FC"/>
    <w:rsid w:val="00A0273D"/>
    <w:rsid w:val="00A02FA6"/>
    <w:rsid w:val="00A03024"/>
    <w:rsid w:val="00A03037"/>
    <w:rsid w:val="00A030D9"/>
    <w:rsid w:val="00A030EB"/>
    <w:rsid w:val="00A030FD"/>
    <w:rsid w:val="00A032EC"/>
    <w:rsid w:val="00A03368"/>
    <w:rsid w:val="00A03F62"/>
    <w:rsid w:val="00A03F9F"/>
    <w:rsid w:val="00A04074"/>
    <w:rsid w:val="00A0414B"/>
    <w:rsid w:val="00A04594"/>
    <w:rsid w:val="00A045D3"/>
    <w:rsid w:val="00A0463D"/>
    <w:rsid w:val="00A047C5"/>
    <w:rsid w:val="00A04B59"/>
    <w:rsid w:val="00A04DB7"/>
    <w:rsid w:val="00A04EA9"/>
    <w:rsid w:val="00A0567D"/>
    <w:rsid w:val="00A05823"/>
    <w:rsid w:val="00A05A98"/>
    <w:rsid w:val="00A05CC5"/>
    <w:rsid w:val="00A05E83"/>
    <w:rsid w:val="00A06204"/>
    <w:rsid w:val="00A0625E"/>
    <w:rsid w:val="00A06360"/>
    <w:rsid w:val="00A0697D"/>
    <w:rsid w:val="00A069E5"/>
    <w:rsid w:val="00A06A9A"/>
    <w:rsid w:val="00A06B85"/>
    <w:rsid w:val="00A07146"/>
    <w:rsid w:val="00A073B7"/>
    <w:rsid w:val="00A07579"/>
    <w:rsid w:val="00A075ED"/>
    <w:rsid w:val="00A07AD7"/>
    <w:rsid w:val="00A07B6A"/>
    <w:rsid w:val="00A07D26"/>
    <w:rsid w:val="00A07E8F"/>
    <w:rsid w:val="00A100AB"/>
    <w:rsid w:val="00A10328"/>
    <w:rsid w:val="00A104A8"/>
    <w:rsid w:val="00A10639"/>
    <w:rsid w:val="00A10683"/>
    <w:rsid w:val="00A106B3"/>
    <w:rsid w:val="00A108BD"/>
    <w:rsid w:val="00A10A26"/>
    <w:rsid w:val="00A10F53"/>
    <w:rsid w:val="00A1106E"/>
    <w:rsid w:val="00A110A4"/>
    <w:rsid w:val="00A1126A"/>
    <w:rsid w:val="00A11611"/>
    <w:rsid w:val="00A11614"/>
    <w:rsid w:val="00A116B5"/>
    <w:rsid w:val="00A11732"/>
    <w:rsid w:val="00A11745"/>
    <w:rsid w:val="00A11905"/>
    <w:rsid w:val="00A11DAF"/>
    <w:rsid w:val="00A11E5C"/>
    <w:rsid w:val="00A11E8E"/>
    <w:rsid w:val="00A11ED1"/>
    <w:rsid w:val="00A11EF0"/>
    <w:rsid w:val="00A120C6"/>
    <w:rsid w:val="00A12128"/>
    <w:rsid w:val="00A1217E"/>
    <w:rsid w:val="00A1270A"/>
    <w:rsid w:val="00A12ADB"/>
    <w:rsid w:val="00A12DBE"/>
    <w:rsid w:val="00A12ED0"/>
    <w:rsid w:val="00A131BA"/>
    <w:rsid w:val="00A1324C"/>
    <w:rsid w:val="00A133BF"/>
    <w:rsid w:val="00A134BC"/>
    <w:rsid w:val="00A13A48"/>
    <w:rsid w:val="00A13AB6"/>
    <w:rsid w:val="00A13CE1"/>
    <w:rsid w:val="00A13E0F"/>
    <w:rsid w:val="00A1435D"/>
    <w:rsid w:val="00A1438D"/>
    <w:rsid w:val="00A14499"/>
    <w:rsid w:val="00A14692"/>
    <w:rsid w:val="00A147FE"/>
    <w:rsid w:val="00A1495F"/>
    <w:rsid w:val="00A14B0E"/>
    <w:rsid w:val="00A14C86"/>
    <w:rsid w:val="00A14F14"/>
    <w:rsid w:val="00A155F2"/>
    <w:rsid w:val="00A156D6"/>
    <w:rsid w:val="00A157B7"/>
    <w:rsid w:val="00A15E8D"/>
    <w:rsid w:val="00A15EF2"/>
    <w:rsid w:val="00A16084"/>
    <w:rsid w:val="00A165E9"/>
    <w:rsid w:val="00A1663D"/>
    <w:rsid w:val="00A16726"/>
    <w:rsid w:val="00A1681F"/>
    <w:rsid w:val="00A168AF"/>
    <w:rsid w:val="00A16B4F"/>
    <w:rsid w:val="00A16B6A"/>
    <w:rsid w:val="00A16BEB"/>
    <w:rsid w:val="00A16CBC"/>
    <w:rsid w:val="00A16DAA"/>
    <w:rsid w:val="00A1701D"/>
    <w:rsid w:val="00A17021"/>
    <w:rsid w:val="00A1709A"/>
    <w:rsid w:val="00A170F0"/>
    <w:rsid w:val="00A171E1"/>
    <w:rsid w:val="00A1749E"/>
    <w:rsid w:val="00A17680"/>
    <w:rsid w:val="00A177B6"/>
    <w:rsid w:val="00A179F2"/>
    <w:rsid w:val="00A17A8B"/>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0FB"/>
    <w:rsid w:val="00A232E8"/>
    <w:rsid w:val="00A234DA"/>
    <w:rsid w:val="00A23557"/>
    <w:rsid w:val="00A235AE"/>
    <w:rsid w:val="00A23738"/>
    <w:rsid w:val="00A2395B"/>
    <w:rsid w:val="00A23C70"/>
    <w:rsid w:val="00A23D66"/>
    <w:rsid w:val="00A23FA1"/>
    <w:rsid w:val="00A23FB7"/>
    <w:rsid w:val="00A242ED"/>
    <w:rsid w:val="00A244A4"/>
    <w:rsid w:val="00A24575"/>
    <w:rsid w:val="00A247A7"/>
    <w:rsid w:val="00A24934"/>
    <w:rsid w:val="00A24A83"/>
    <w:rsid w:val="00A24D0D"/>
    <w:rsid w:val="00A24D0E"/>
    <w:rsid w:val="00A24F2A"/>
    <w:rsid w:val="00A24FE2"/>
    <w:rsid w:val="00A25291"/>
    <w:rsid w:val="00A25440"/>
    <w:rsid w:val="00A254F8"/>
    <w:rsid w:val="00A25816"/>
    <w:rsid w:val="00A25CF1"/>
    <w:rsid w:val="00A25DF0"/>
    <w:rsid w:val="00A25E27"/>
    <w:rsid w:val="00A25F05"/>
    <w:rsid w:val="00A260A2"/>
    <w:rsid w:val="00A2614C"/>
    <w:rsid w:val="00A2618B"/>
    <w:rsid w:val="00A26521"/>
    <w:rsid w:val="00A26626"/>
    <w:rsid w:val="00A267AD"/>
    <w:rsid w:val="00A26E08"/>
    <w:rsid w:val="00A2705D"/>
    <w:rsid w:val="00A27A5F"/>
    <w:rsid w:val="00A27DE9"/>
    <w:rsid w:val="00A27E57"/>
    <w:rsid w:val="00A302FC"/>
    <w:rsid w:val="00A30502"/>
    <w:rsid w:val="00A305FC"/>
    <w:rsid w:val="00A30643"/>
    <w:rsid w:val="00A30707"/>
    <w:rsid w:val="00A30929"/>
    <w:rsid w:val="00A30A8A"/>
    <w:rsid w:val="00A30F30"/>
    <w:rsid w:val="00A30FDE"/>
    <w:rsid w:val="00A312DB"/>
    <w:rsid w:val="00A3164D"/>
    <w:rsid w:val="00A31709"/>
    <w:rsid w:val="00A3198D"/>
    <w:rsid w:val="00A319B1"/>
    <w:rsid w:val="00A319BE"/>
    <w:rsid w:val="00A31CF3"/>
    <w:rsid w:val="00A31FB8"/>
    <w:rsid w:val="00A31FF3"/>
    <w:rsid w:val="00A321B1"/>
    <w:rsid w:val="00A32227"/>
    <w:rsid w:val="00A323E1"/>
    <w:rsid w:val="00A32905"/>
    <w:rsid w:val="00A329E3"/>
    <w:rsid w:val="00A32E90"/>
    <w:rsid w:val="00A32F02"/>
    <w:rsid w:val="00A32F89"/>
    <w:rsid w:val="00A32FE2"/>
    <w:rsid w:val="00A3306F"/>
    <w:rsid w:val="00A330A5"/>
    <w:rsid w:val="00A330B1"/>
    <w:rsid w:val="00A331C6"/>
    <w:rsid w:val="00A33255"/>
    <w:rsid w:val="00A3327B"/>
    <w:rsid w:val="00A33603"/>
    <w:rsid w:val="00A33A05"/>
    <w:rsid w:val="00A33D2F"/>
    <w:rsid w:val="00A33EE1"/>
    <w:rsid w:val="00A33F0E"/>
    <w:rsid w:val="00A3409F"/>
    <w:rsid w:val="00A341FA"/>
    <w:rsid w:val="00A3432D"/>
    <w:rsid w:val="00A3473D"/>
    <w:rsid w:val="00A34757"/>
    <w:rsid w:val="00A3482F"/>
    <w:rsid w:val="00A34FF4"/>
    <w:rsid w:val="00A352FB"/>
    <w:rsid w:val="00A35382"/>
    <w:rsid w:val="00A353D7"/>
    <w:rsid w:val="00A3555D"/>
    <w:rsid w:val="00A3566D"/>
    <w:rsid w:val="00A35697"/>
    <w:rsid w:val="00A35962"/>
    <w:rsid w:val="00A359DE"/>
    <w:rsid w:val="00A35A48"/>
    <w:rsid w:val="00A35C7F"/>
    <w:rsid w:val="00A35DD8"/>
    <w:rsid w:val="00A3605B"/>
    <w:rsid w:val="00A36139"/>
    <w:rsid w:val="00A363C8"/>
    <w:rsid w:val="00A36475"/>
    <w:rsid w:val="00A3672C"/>
    <w:rsid w:val="00A367C7"/>
    <w:rsid w:val="00A36B3B"/>
    <w:rsid w:val="00A36DD8"/>
    <w:rsid w:val="00A36E3D"/>
    <w:rsid w:val="00A36FF4"/>
    <w:rsid w:val="00A370CF"/>
    <w:rsid w:val="00A374B1"/>
    <w:rsid w:val="00A377FB"/>
    <w:rsid w:val="00A3782C"/>
    <w:rsid w:val="00A37AFB"/>
    <w:rsid w:val="00A37BB5"/>
    <w:rsid w:val="00A37C36"/>
    <w:rsid w:val="00A37C56"/>
    <w:rsid w:val="00A37F8D"/>
    <w:rsid w:val="00A40082"/>
    <w:rsid w:val="00A4044F"/>
    <w:rsid w:val="00A404E3"/>
    <w:rsid w:val="00A4071F"/>
    <w:rsid w:val="00A40A59"/>
    <w:rsid w:val="00A40A79"/>
    <w:rsid w:val="00A40BD2"/>
    <w:rsid w:val="00A40CE0"/>
    <w:rsid w:val="00A40F07"/>
    <w:rsid w:val="00A40F5C"/>
    <w:rsid w:val="00A412A4"/>
    <w:rsid w:val="00A41634"/>
    <w:rsid w:val="00A41763"/>
    <w:rsid w:val="00A417B3"/>
    <w:rsid w:val="00A41A21"/>
    <w:rsid w:val="00A41ECC"/>
    <w:rsid w:val="00A41F29"/>
    <w:rsid w:val="00A42152"/>
    <w:rsid w:val="00A42267"/>
    <w:rsid w:val="00A42292"/>
    <w:rsid w:val="00A42329"/>
    <w:rsid w:val="00A42410"/>
    <w:rsid w:val="00A42496"/>
    <w:rsid w:val="00A42764"/>
    <w:rsid w:val="00A42867"/>
    <w:rsid w:val="00A429E9"/>
    <w:rsid w:val="00A42C7C"/>
    <w:rsid w:val="00A42CD9"/>
    <w:rsid w:val="00A42DB5"/>
    <w:rsid w:val="00A42FFB"/>
    <w:rsid w:val="00A4343D"/>
    <w:rsid w:val="00A43B1B"/>
    <w:rsid w:val="00A43B3D"/>
    <w:rsid w:val="00A43C73"/>
    <w:rsid w:val="00A43CC1"/>
    <w:rsid w:val="00A43DBC"/>
    <w:rsid w:val="00A43DD4"/>
    <w:rsid w:val="00A43FA5"/>
    <w:rsid w:val="00A44266"/>
    <w:rsid w:val="00A44282"/>
    <w:rsid w:val="00A44356"/>
    <w:rsid w:val="00A443DB"/>
    <w:rsid w:val="00A44478"/>
    <w:rsid w:val="00A44C2D"/>
    <w:rsid w:val="00A44CD1"/>
    <w:rsid w:val="00A45046"/>
    <w:rsid w:val="00A450F4"/>
    <w:rsid w:val="00A4524C"/>
    <w:rsid w:val="00A45251"/>
    <w:rsid w:val="00A45433"/>
    <w:rsid w:val="00A454CB"/>
    <w:rsid w:val="00A454DA"/>
    <w:rsid w:val="00A456FD"/>
    <w:rsid w:val="00A45B68"/>
    <w:rsid w:val="00A45C1D"/>
    <w:rsid w:val="00A45FBC"/>
    <w:rsid w:val="00A461DC"/>
    <w:rsid w:val="00A4631B"/>
    <w:rsid w:val="00A46745"/>
    <w:rsid w:val="00A46871"/>
    <w:rsid w:val="00A469A8"/>
    <w:rsid w:val="00A46A0F"/>
    <w:rsid w:val="00A46A86"/>
    <w:rsid w:val="00A46BD8"/>
    <w:rsid w:val="00A46CCE"/>
    <w:rsid w:val="00A46F99"/>
    <w:rsid w:val="00A471DA"/>
    <w:rsid w:val="00A47249"/>
    <w:rsid w:val="00A4727F"/>
    <w:rsid w:val="00A478A2"/>
    <w:rsid w:val="00A47A61"/>
    <w:rsid w:val="00A47C3E"/>
    <w:rsid w:val="00A47C78"/>
    <w:rsid w:val="00A47CB4"/>
    <w:rsid w:val="00A47F2D"/>
    <w:rsid w:val="00A50776"/>
    <w:rsid w:val="00A508A7"/>
    <w:rsid w:val="00A50BC7"/>
    <w:rsid w:val="00A50C58"/>
    <w:rsid w:val="00A50CD2"/>
    <w:rsid w:val="00A50CF1"/>
    <w:rsid w:val="00A5102B"/>
    <w:rsid w:val="00A5111C"/>
    <w:rsid w:val="00A51ACC"/>
    <w:rsid w:val="00A51B04"/>
    <w:rsid w:val="00A51D23"/>
    <w:rsid w:val="00A51E38"/>
    <w:rsid w:val="00A52237"/>
    <w:rsid w:val="00A523C6"/>
    <w:rsid w:val="00A52511"/>
    <w:rsid w:val="00A52574"/>
    <w:rsid w:val="00A52A55"/>
    <w:rsid w:val="00A52A67"/>
    <w:rsid w:val="00A52E9C"/>
    <w:rsid w:val="00A52F40"/>
    <w:rsid w:val="00A532C6"/>
    <w:rsid w:val="00A5346B"/>
    <w:rsid w:val="00A53780"/>
    <w:rsid w:val="00A539B0"/>
    <w:rsid w:val="00A53AE4"/>
    <w:rsid w:val="00A53AF1"/>
    <w:rsid w:val="00A53B26"/>
    <w:rsid w:val="00A53B63"/>
    <w:rsid w:val="00A53C3D"/>
    <w:rsid w:val="00A53D17"/>
    <w:rsid w:val="00A53D31"/>
    <w:rsid w:val="00A53D5A"/>
    <w:rsid w:val="00A53D69"/>
    <w:rsid w:val="00A53ED7"/>
    <w:rsid w:val="00A53F3C"/>
    <w:rsid w:val="00A540FD"/>
    <w:rsid w:val="00A54518"/>
    <w:rsid w:val="00A545FE"/>
    <w:rsid w:val="00A54799"/>
    <w:rsid w:val="00A54A75"/>
    <w:rsid w:val="00A54BDC"/>
    <w:rsid w:val="00A55029"/>
    <w:rsid w:val="00A555AE"/>
    <w:rsid w:val="00A5569F"/>
    <w:rsid w:val="00A55771"/>
    <w:rsid w:val="00A557AA"/>
    <w:rsid w:val="00A55967"/>
    <w:rsid w:val="00A559E8"/>
    <w:rsid w:val="00A55A55"/>
    <w:rsid w:val="00A55BAC"/>
    <w:rsid w:val="00A55C5E"/>
    <w:rsid w:val="00A564F5"/>
    <w:rsid w:val="00A56517"/>
    <w:rsid w:val="00A5672D"/>
    <w:rsid w:val="00A56736"/>
    <w:rsid w:val="00A5693D"/>
    <w:rsid w:val="00A56EBD"/>
    <w:rsid w:val="00A57076"/>
    <w:rsid w:val="00A57079"/>
    <w:rsid w:val="00A577F3"/>
    <w:rsid w:val="00A5781B"/>
    <w:rsid w:val="00A57949"/>
    <w:rsid w:val="00A57B4F"/>
    <w:rsid w:val="00A57CED"/>
    <w:rsid w:val="00A6005F"/>
    <w:rsid w:val="00A60227"/>
    <w:rsid w:val="00A604A6"/>
    <w:rsid w:val="00A60551"/>
    <w:rsid w:val="00A6085C"/>
    <w:rsid w:val="00A60B8B"/>
    <w:rsid w:val="00A60BF1"/>
    <w:rsid w:val="00A60D89"/>
    <w:rsid w:val="00A60E92"/>
    <w:rsid w:val="00A60F35"/>
    <w:rsid w:val="00A60FD1"/>
    <w:rsid w:val="00A61156"/>
    <w:rsid w:val="00A61190"/>
    <w:rsid w:val="00A6119A"/>
    <w:rsid w:val="00A6143D"/>
    <w:rsid w:val="00A614C5"/>
    <w:rsid w:val="00A618DA"/>
    <w:rsid w:val="00A619CB"/>
    <w:rsid w:val="00A61A3A"/>
    <w:rsid w:val="00A61BF7"/>
    <w:rsid w:val="00A61D4C"/>
    <w:rsid w:val="00A61FE8"/>
    <w:rsid w:val="00A620E0"/>
    <w:rsid w:val="00A6221D"/>
    <w:rsid w:val="00A62411"/>
    <w:rsid w:val="00A624DD"/>
    <w:rsid w:val="00A6262A"/>
    <w:rsid w:val="00A6262B"/>
    <w:rsid w:val="00A62AA1"/>
    <w:rsid w:val="00A62ABC"/>
    <w:rsid w:val="00A62CF0"/>
    <w:rsid w:val="00A62CF6"/>
    <w:rsid w:val="00A62EF8"/>
    <w:rsid w:val="00A630BE"/>
    <w:rsid w:val="00A63342"/>
    <w:rsid w:val="00A635A3"/>
    <w:rsid w:val="00A63750"/>
    <w:rsid w:val="00A63860"/>
    <w:rsid w:val="00A63B36"/>
    <w:rsid w:val="00A63F0D"/>
    <w:rsid w:val="00A64140"/>
    <w:rsid w:val="00A6433D"/>
    <w:rsid w:val="00A643F5"/>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7E8"/>
    <w:rsid w:val="00A6681A"/>
    <w:rsid w:val="00A66958"/>
    <w:rsid w:val="00A66B1F"/>
    <w:rsid w:val="00A66E5D"/>
    <w:rsid w:val="00A66F75"/>
    <w:rsid w:val="00A66FD4"/>
    <w:rsid w:val="00A67359"/>
    <w:rsid w:val="00A67360"/>
    <w:rsid w:val="00A67428"/>
    <w:rsid w:val="00A67765"/>
    <w:rsid w:val="00A67844"/>
    <w:rsid w:val="00A678B9"/>
    <w:rsid w:val="00A678CD"/>
    <w:rsid w:val="00A67FE0"/>
    <w:rsid w:val="00A7002F"/>
    <w:rsid w:val="00A70207"/>
    <w:rsid w:val="00A70439"/>
    <w:rsid w:val="00A7057F"/>
    <w:rsid w:val="00A70881"/>
    <w:rsid w:val="00A70961"/>
    <w:rsid w:val="00A70A83"/>
    <w:rsid w:val="00A70BB1"/>
    <w:rsid w:val="00A70F16"/>
    <w:rsid w:val="00A71098"/>
    <w:rsid w:val="00A7178D"/>
    <w:rsid w:val="00A717ED"/>
    <w:rsid w:val="00A71920"/>
    <w:rsid w:val="00A7193A"/>
    <w:rsid w:val="00A7195A"/>
    <w:rsid w:val="00A71A26"/>
    <w:rsid w:val="00A71BDD"/>
    <w:rsid w:val="00A71DE0"/>
    <w:rsid w:val="00A71E4D"/>
    <w:rsid w:val="00A71FF6"/>
    <w:rsid w:val="00A72224"/>
    <w:rsid w:val="00A7245E"/>
    <w:rsid w:val="00A725DE"/>
    <w:rsid w:val="00A72647"/>
    <w:rsid w:val="00A72898"/>
    <w:rsid w:val="00A72B3E"/>
    <w:rsid w:val="00A72C20"/>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B39"/>
    <w:rsid w:val="00A74E48"/>
    <w:rsid w:val="00A75142"/>
    <w:rsid w:val="00A751CE"/>
    <w:rsid w:val="00A751DC"/>
    <w:rsid w:val="00A75382"/>
    <w:rsid w:val="00A754BC"/>
    <w:rsid w:val="00A7569B"/>
    <w:rsid w:val="00A758A7"/>
    <w:rsid w:val="00A75A46"/>
    <w:rsid w:val="00A75A66"/>
    <w:rsid w:val="00A75A83"/>
    <w:rsid w:val="00A75D71"/>
    <w:rsid w:val="00A75DAB"/>
    <w:rsid w:val="00A75F7C"/>
    <w:rsid w:val="00A763C7"/>
    <w:rsid w:val="00A763DB"/>
    <w:rsid w:val="00A7657E"/>
    <w:rsid w:val="00A7663C"/>
    <w:rsid w:val="00A766D3"/>
    <w:rsid w:val="00A76763"/>
    <w:rsid w:val="00A76CF5"/>
    <w:rsid w:val="00A76E56"/>
    <w:rsid w:val="00A772A2"/>
    <w:rsid w:val="00A772AE"/>
    <w:rsid w:val="00A779F8"/>
    <w:rsid w:val="00A77D25"/>
    <w:rsid w:val="00A77DF2"/>
    <w:rsid w:val="00A80002"/>
    <w:rsid w:val="00A80160"/>
    <w:rsid w:val="00A80736"/>
    <w:rsid w:val="00A80BC6"/>
    <w:rsid w:val="00A80C07"/>
    <w:rsid w:val="00A81015"/>
    <w:rsid w:val="00A81163"/>
    <w:rsid w:val="00A811DE"/>
    <w:rsid w:val="00A81344"/>
    <w:rsid w:val="00A81657"/>
    <w:rsid w:val="00A81933"/>
    <w:rsid w:val="00A81999"/>
    <w:rsid w:val="00A81C56"/>
    <w:rsid w:val="00A81ED2"/>
    <w:rsid w:val="00A8218E"/>
    <w:rsid w:val="00A82289"/>
    <w:rsid w:val="00A82568"/>
    <w:rsid w:val="00A82582"/>
    <w:rsid w:val="00A8267A"/>
    <w:rsid w:val="00A82F57"/>
    <w:rsid w:val="00A83134"/>
    <w:rsid w:val="00A8333D"/>
    <w:rsid w:val="00A8362C"/>
    <w:rsid w:val="00A836F1"/>
    <w:rsid w:val="00A83923"/>
    <w:rsid w:val="00A839AC"/>
    <w:rsid w:val="00A839AD"/>
    <w:rsid w:val="00A83EC8"/>
    <w:rsid w:val="00A83FA9"/>
    <w:rsid w:val="00A8413E"/>
    <w:rsid w:val="00A841B1"/>
    <w:rsid w:val="00A8432A"/>
    <w:rsid w:val="00A84AF0"/>
    <w:rsid w:val="00A84BB8"/>
    <w:rsid w:val="00A84BCD"/>
    <w:rsid w:val="00A84C06"/>
    <w:rsid w:val="00A84D58"/>
    <w:rsid w:val="00A84EAE"/>
    <w:rsid w:val="00A85195"/>
    <w:rsid w:val="00A85965"/>
    <w:rsid w:val="00A85B7C"/>
    <w:rsid w:val="00A85B84"/>
    <w:rsid w:val="00A85B93"/>
    <w:rsid w:val="00A85BB8"/>
    <w:rsid w:val="00A85FA8"/>
    <w:rsid w:val="00A8626B"/>
    <w:rsid w:val="00A862D3"/>
    <w:rsid w:val="00A8630C"/>
    <w:rsid w:val="00A86360"/>
    <w:rsid w:val="00A8651F"/>
    <w:rsid w:val="00A86767"/>
    <w:rsid w:val="00A867FF"/>
    <w:rsid w:val="00A86936"/>
    <w:rsid w:val="00A869D1"/>
    <w:rsid w:val="00A86D1F"/>
    <w:rsid w:val="00A86D94"/>
    <w:rsid w:val="00A87110"/>
    <w:rsid w:val="00A872BB"/>
    <w:rsid w:val="00A8744A"/>
    <w:rsid w:val="00A874AE"/>
    <w:rsid w:val="00A8753E"/>
    <w:rsid w:val="00A8759F"/>
    <w:rsid w:val="00A876FF"/>
    <w:rsid w:val="00A877F3"/>
    <w:rsid w:val="00A879A6"/>
    <w:rsid w:val="00A879CC"/>
    <w:rsid w:val="00A87A81"/>
    <w:rsid w:val="00A87AE4"/>
    <w:rsid w:val="00A87D5D"/>
    <w:rsid w:val="00A90116"/>
    <w:rsid w:val="00A90188"/>
    <w:rsid w:val="00A905D2"/>
    <w:rsid w:val="00A9079A"/>
    <w:rsid w:val="00A907EB"/>
    <w:rsid w:val="00A909B6"/>
    <w:rsid w:val="00A90C35"/>
    <w:rsid w:val="00A90CC4"/>
    <w:rsid w:val="00A90DCF"/>
    <w:rsid w:val="00A90F62"/>
    <w:rsid w:val="00A90F6E"/>
    <w:rsid w:val="00A91040"/>
    <w:rsid w:val="00A913AD"/>
    <w:rsid w:val="00A915CE"/>
    <w:rsid w:val="00A91BBD"/>
    <w:rsid w:val="00A91C2D"/>
    <w:rsid w:val="00A91CDD"/>
    <w:rsid w:val="00A922AB"/>
    <w:rsid w:val="00A923DA"/>
    <w:rsid w:val="00A924ED"/>
    <w:rsid w:val="00A924F8"/>
    <w:rsid w:val="00A92625"/>
    <w:rsid w:val="00A9276D"/>
    <w:rsid w:val="00A92971"/>
    <w:rsid w:val="00A92A35"/>
    <w:rsid w:val="00A92BC3"/>
    <w:rsid w:val="00A92DE4"/>
    <w:rsid w:val="00A937AE"/>
    <w:rsid w:val="00A938E6"/>
    <w:rsid w:val="00A93E59"/>
    <w:rsid w:val="00A9421C"/>
    <w:rsid w:val="00A94554"/>
    <w:rsid w:val="00A945B9"/>
    <w:rsid w:val="00A94616"/>
    <w:rsid w:val="00A9485B"/>
    <w:rsid w:val="00A94B45"/>
    <w:rsid w:val="00A94B8C"/>
    <w:rsid w:val="00A94CF5"/>
    <w:rsid w:val="00A94ED9"/>
    <w:rsid w:val="00A9521B"/>
    <w:rsid w:val="00A952A2"/>
    <w:rsid w:val="00A9530C"/>
    <w:rsid w:val="00A957E6"/>
    <w:rsid w:val="00A958EE"/>
    <w:rsid w:val="00A95B5B"/>
    <w:rsid w:val="00A95BB1"/>
    <w:rsid w:val="00A95F69"/>
    <w:rsid w:val="00A961D9"/>
    <w:rsid w:val="00A962C6"/>
    <w:rsid w:val="00A964E6"/>
    <w:rsid w:val="00A96668"/>
    <w:rsid w:val="00A96673"/>
    <w:rsid w:val="00A966A3"/>
    <w:rsid w:val="00A96768"/>
    <w:rsid w:val="00A96AE0"/>
    <w:rsid w:val="00A96BB9"/>
    <w:rsid w:val="00A96D13"/>
    <w:rsid w:val="00A96E81"/>
    <w:rsid w:val="00A972EE"/>
    <w:rsid w:val="00A976EE"/>
    <w:rsid w:val="00A97761"/>
    <w:rsid w:val="00A97889"/>
    <w:rsid w:val="00A978B4"/>
    <w:rsid w:val="00A97AF0"/>
    <w:rsid w:val="00A97D1D"/>
    <w:rsid w:val="00A97D79"/>
    <w:rsid w:val="00A97DFA"/>
    <w:rsid w:val="00A97E39"/>
    <w:rsid w:val="00A97E6A"/>
    <w:rsid w:val="00AA00F1"/>
    <w:rsid w:val="00AA0179"/>
    <w:rsid w:val="00AA1159"/>
    <w:rsid w:val="00AA1526"/>
    <w:rsid w:val="00AA15AA"/>
    <w:rsid w:val="00AA163B"/>
    <w:rsid w:val="00AA1651"/>
    <w:rsid w:val="00AA1836"/>
    <w:rsid w:val="00AA18C0"/>
    <w:rsid w:val="00AA18C7"/>
    <w:rsid w:val="00AA19C9"/>
    <w:rsid w:val="00AA1E5F"/>
    <w:rsid w:val="00AA1EDE"/>
    <w:rsid w:val="00AA2481"/>
    <w:rsid w:val="00AA24A0"/>
    <w:rsid w:val="00AA271F"/>
    <w:rsid w:val="00AA2725"/>
    <w:rsid w:val="00AA2C07"/>
    <w:rsid w:val="00AA2CA2"/>
    <w:rsid w:val="00AA3069"/>
    <w:rsid w:val="00AA30B2"/>
    <w:rsid w:val="00AA32CE"/>
    <w:rsid w:val="00AA34B2"/>
    <w:rsid w:val="00AA35CD"/>
    <w:rsid w:val="00AA3792"/>
    <w:rsid w:val="00AA3C3B"/>
    <w:rsid w:val="00AA3D2F"/>
    <w:rsid w:val="00AA3D43"/>
    <w:rsid w:val="00AA3EA5"/>
    <w:rsid w:val="00AA3F8C"/>
    <w:rsid w:val="00AA430D"/>
    <w:rsid w:val="00AA44F4"/>
    <w:rsid w:val="00AA44F9"/>
    <w:rsid w:val="00AA470B"/>
    <w:rsid w:val="00AA4C6B"/>
    <w:rsid w:val="00AA4FE6"/>
    <w:rsid w:val="00AA5281"/>
    <w:rsid w:val="00AA5529"/>
    <w:rsid w:val="00AA5625"/>
    <w:rsid w:val="00AA5A9F"/>
    <w:rsid w:val="00AA5D0B"/>
    <w:rsid w:val="00AA5F21"/>
    <w:rsid w:val="00AA601E"/>
    <w:rsid w:val="00AA6026"/>
    <w:rsid w:val="00AA614F"/>
    <w:rsid w:val="00AA62A3"/>
    <w:rsid w:val="00AA64F2"/>
    <w:rsid w:val="00AA67DE"/>
    <w:rsid w:val="00AA6882"/>
    <w:rsid w:val="00AA692A"/>
    <w:rsid w:val="00AA6BB0"/>
    <w:rsid w:val="00AA6D10"/>
    <w:rsid w:val="00AA718A"/>
    <w:rsid w:val="00AA728E"/>
    <w:rsid w:val="00AA7485"/>
    <w:rsid w:val="00AA76E1"/>
    <w:rsid w:val="00AA7835"/>
    <w:rsid w:val="00AA78A8"/>
    <w:rsid w:val="00AA7CAC"/>
    <w:rsid w:val="00AA7E89"/>
    <w:rsid w:val="00AA7F35"/>
    <w:rsid w:val="00AB0388"/>
    <w:rsid w:val="00AB052B"/>
    <w:rsid w:val="00AB0779"/>
    <w:rsid w:val="00AB084D"/>
    <w:rsid w:val="00AB0A60"/>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75F"/>
    <w:rsid w:val="00AB2800"/>
    <w:rsid w:val="00AB28C9"/>
    <w:rsid w:val="00AB29FE"/>
    <w:rsid w:val="00AB2A86"/>
    <w:rsid w:val="00AB2CB0"/>
    <w:rsid w:val="00AB2CE0"/>
    <w:rsid w:val="00AB2DC8"/>
    <w:rsid w:val="00AB2E38"/>
    <w:rsid w:val="00AB2E5C"/>
    <w:rsid w:val="00AB3106"/>
    <w:rsid w:val="00AB3252"/>
    <w:rsid w:val="00AB338F"/>
    <w:rsid w:val="00AB3415"/>
    <w:rsid w:val="00AB346B"/>
    <w:rsid w:val="00AB366C"/>
    <w:rsid w:val="00AB36C5"/>
    <w:rsid w:val="00AB38AD"/>
    <w:rsid w:val="00AB3908"/>
    <w:rsid w:val="00AB3A30"/>
    <w:rsid w:val="00AB3C12"/>
    <w:rsid w:val="00AB3C3F"/>
    <w:rsid w:val="00AB3EC0"/>
    <w:rsid w:val="00AB41D5"/>
    <w:rsid w:val="00AB41F5"/>
    <w:rsid w:val="00AB420C"/>
    <w:rsid w:val="00AB4277"/>
    <w:rsid w:val="00AB42FE"/>
    <w:rsid w:val="00AB450C"/>
    <w:rsid w:val="00AB4533"/>
    <w:rsid w:val="00AB47F6"/>
    <w:rsid w:val="00AB491B"/>
    <w:rsid w:val="00AB4995"/>
    <w:rsid w:val="00AB4A16"/>
    <w:rsid w:val="00AB4A78"/>
    <w:rsid w:val="00AB4BFF"/>
    <w:rsid w:val="00AB4DAF"/>
    <w:rsid w:val="00AB4EC8"/>
    <w:rsid w:val="00AB4EEA"/>
    <w:rsid w:val="00AB4FC5"/>
    <w:rsid w:val="00AB50B4"/>
    <w:rsid w:val="00AB53C4"/>
    <w:rsid w:val="00AB5424"/>
    <w:rsid w:val="00AB5501"/>
    <w:rsid w:val="00AB555A"/>
    <w:rsid w:val="00AB5A40"/>
    <w:rsid w:val="00AB5B22"/>
    <w:rsid w:val="00AB5C51"/>
    <w:rsid w:val="00AB5CEC"/>
    <w:rsid w:val="00AB5DA4"/>
    <w:rsid w:val="00AB6112"/>
    <w:rsid w:val="00AB6832"/>
    <w:rsid w:val="00AB72A8"/>
    <w:rsid w:val="00AB72F1"/>
    <w:rsid w:val="00AB754F"/>
    <w:rsid w:val="00AB75D1"/>
    <w:rsid w:val="00AB7776"/>
    <w:rsid w:val="00AB7E19"/>
    <w:rsid w:val="00AC0054"/>
    <w:rsid w:val="00AC0237"/>
    <w:rsid w:val="00AC02C1"/>
    <w:rsid w:val="00AC0321"/>
    <w:rsid w:val="00AC05E4"/>
    <w:rsid w:val="00AC072C"/>
    <w:rsid w:val="00AC0894"/>
    <w:rsid w:val="00AC099E"/>
    <w:rsid w:val="00AC0A76"/>
    <w:rsid w:val="00AC0AB6"/>
    <w:rsid w:val="00AC103C"/>
    <w:rsid w:val="00AC122B"/>
    <w:rsid w:val="00AC123A"/>
    <w:rsid w:val="00AC1259"/>
    <w:rsid w:val="00AC132F"/>
    <w:rsid w:val="00AC134C"/>
    <w:rsid w:val="00AC1478"/>
    <w:rsid w:val="00AC165D"/>
    <w:rsid w:val="00AC17E0"/>
    <w:rsid w:val="00AC18E7"/>
    <w:rsid w:val="00AC1BFE"/>
    <w:rsid w:val="00AC1C3F"/>
    <w:rsid w:val="00AC1C7F"/>
    <w:rsid w:val="00AC22D5"/>
    <w:rsid w:val="00AC22D9"/>
    <w:rsid w:val="00AC23BC"/>
    <w:rsid w:val="00AC2584"/>
    <w:rsid w:val="00AC2654"/>
    <w:rsid w:val="00AC27DB"/>
    <w:rsid w:val="00AC2855"/>
    <w:rsid w:val="00AC2870"/>
    <w:rsid w:val="00AC2937"/>
    <w:rsid w:val="00AC2A7A"/>
    <w:rsid w:val="00AC2A94"/>
    <w:rsid w:val="00AC2CEA"/>
    <w:rsid w:val="00AC2D42"/>
    <w:rsid w:val="00AC35A2"/>
    <w:rsid w:val="00AC366B"/>
    <w:rsid w:val="00AC375D"/>
    <w:rsid w:val="00AC37DC"/>
    <w:rsid w:val="00AC37F8"/>
    <w:rsid w:val="00AC392B"/>
    <w:rsid w:val="00AC3C08"/>
    <w:rsid w:val="00AC3CA6"/>
    <w:rsid w:val="00AC3D16"/>
    <w:rsid w:val="00AC3FAC"/>
    <w:rsid w:val="00AC3FE4"/>
    <w:rsid w:val="00AC4310"/>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636"/>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23B"/>
    <w:rsid w:val="00AD1243"/>
    <w:rsid w:val="00AD16D2"/>
    <w:rsid w:val="00AD1736"/>
    <w:rsid w:val="00AD17A3"/>
    <w:rsid w:val="00AD1BE2"/>
    <w:rsid w:val="00AD1D94"/>
    <w:rsid w:val="00AD23D1"/>
    <w:rsid w:val="00AD252B"/>
    <w:rsid w:val="00AD281C"/>
    <w:rsid w:val="00AD2E7B"/>
    <w:rsid w:val="00AD2FAD"/>
    <w:rsid w:val="00AD3040"/>
    <w:rsid w:val="00AD32DF"/>
    <w:rsid w:val="00AD330C"/>
    <w:rsid w:val="00AD3629"/>
    <w:rsid w:val="00AD3667"/>
    <w:rsid w:val="00AD3ADF"/>
    <w:rsid w:val="00AD3B56"/>
    <w:rsid w:val="00AD3CAD"/>
    <w:rsid w:val="00AD3D82"/>
    <w:rsid w:val="00AD3F9B"/>
    <w:rsid w:val="00AD4063"/>
    <w:rsid w:val="00AD420E"/>
    <w:rsid w:val="00AD4262"/>
    <w:rsid w:val="00AD42A2"/>
    <w:rsid w:val="00AD4727"/>
    <w:rsid w:val="00AD47BE"/>
    <w:rsid w:val="00AD486C"/>
    <w:rsid w:val="00AD4888"/>
    <w:rsid w:val="00AD4DDC"/>
    <w:rsid w:val="00AD4EA5"/>
    <w:rsid w:val="00AD5760"/>
    <w:rsid w:val="00AD59E2"/>
    <w:rsid w:val="00AD5A15"/>
    <w:rsid w:val="00AD5B37"/>
    <w:rsid w:val="00AD5CF2"/>
    <w:rsid w:val="00AD6036"/>
    <w:rsid w:val="00AD61C8"/>
    <w:rsid w:val="00AD6318"/>
    <w:rsid w:val="00AD631B"/>
    <w:rsid w:val="00AD640F"/>
    <w:rsid w:val="00AD6512"/>
    <w:rsid w:val="00AD6519"/>
    <w:rsid w:val="00AD66E8"/>
    <w:rsid w:val="00AD682D"/>
    <w:rsid w:val="00AD69C7"/>
    <w:rsid w:val="00AD6A05"/>
    <w:rsid w:val="00AD6B5C"/>
    <w:rsid w:val="00AD6C1C"/>
    <w:rsid w:val="00AD6D52"/>
    <w:rsid w:val="00AD6D95"/>
    <w:rsid w:val="00AD72CA"/>
    <w:rsid w:val="00AD7313"/>
    <w:rsid w:val="00AD742F"/>
    <w:rsid w:val="00AD76B4"/>
    <w:rsid w:val="00AD76C5"/>
    <w:rsid w:val="00AD778E"/>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C24"/>
    <w:rsid w:val="00AE1E7E"/>
    <w:rsid w:val="00AE1F47"/>
    <w:rsid w:val="00AE2266"/>
    <w:rsid w:val="00AE23AE"/>
    <w:rsid w:val="00AE245B"/>
    <w:rsid w:val="00AE26C6"/>
    <w:rsid w:val="00AE297C"/>
    <w:rsid w:val="00AE2CF0"/>
    <w:rsid w:val="00AE2D13"/>
    <w:rsid w:val="00AE2FEB"/>
    <w:rsid w:val="00AE34A6"/>
    <w:rsid w:val="00AE354B"/>
    <w:rsid w:val="00AE359A"/>
    <w:rsid w:val="00AE3610"/>
    <w:rsid w:val="00AE37C9"/>
    <w:rsid w:val="00AE395A"/>
    <w:rsid w:val="00AE3977"/>
    <w:rsid w:val="00AE3B5F"/>
    <w:rsid w:val="00AE3DF5"/>
    <w:rsid w:val="00AE42E9"/>
    <w:rsid w:val="00AE439B"/>
    <w:rsid w:val="00AE4408"/>
    <w:rsid w:val="00AE45E0"/>
    <w:rsid w:val="00AE461C"/>
    <w:rsid w:val="00AE46B1"/>
    <w:rsid w:val="00AE4745"/>
    <w:rsid w:val="00AE4816"/>
    <w:rsid w:val="00AE484B"/>
    <w:rsid w:val="00AE48C9"/>
    <w:rsid w:val="00AE4972"/>
    <w:rsid w:val="00AE4B70"/>
    <w:rsid w:val="00AE4FB3"/>
    <w:rsid w:val="00AE5277"/>
    <w:rsid w:val="00AE5388"/>
    <w:rsid w:val="00AE57B0"/>
    <w:rsid w:val="00AE58CB"/>
    <w:rsid w:val="00AE59B5"/>
    <w:rsid w:val="00AE5E79"/>
    <w:rsid w:val="00AE60FA"/>
    <w:rsid w:val="00AE61D9"/>
    <w:rsid w:val="00AE61F7"/>
    <w:rsid w:val="00AE63DF"/>
    <w:rsid w:val="00AE68A6"/>
    <w:rsid w:val="00AE6960"/>
    <w:rsid w:val="00AE6AFF"/>
    <w:rsid w:val="00AE6C8D"/>
    <w:rsid w:val="00AE6EF4"/>
    <w:rsid w:val="00AE704E"/>
    <w:rsid w:val="00AE70F1"/>
    <w:rsid w:val="00AE71A2"/>
    <w:rsid w:val="00AE75D4"/>
    <w:rsid w:val="00AE775D"/>
    <w:rsid w:val="00AE78B8"/>
    <w:rsid w:val="00AE7BAE"/>
    <w:rsid w:val="00AE7E82"/>
    <w:rsid w:val="00AE7FE8"/>
    <w:rsid w:val="00AF036C"/>
    <w:rsid w:val="00AF0387"/>
    <w:rsid w:val="00AF05CD"/>
    <w:rsid w:val="00AF06E8"/>
    <w:rsid w:val="00AF076E"/>
    <w:rsid w:val="00AF079A"/>
    <w:rsid w:val="00AF0AC5"/>
    <w:rsid w:val="00AF0DDF"/>
    <w:rsid w:val="00AF1614"/>
    <w:rsid w:val="00AF178D"/>
    <w:rsid w:val="00AF183C"/>
    <w:rsid w:val="00AF1A4C"/>
    <w:rsid w:val="00AF1DC2"/>
    <w:rsid w:val="00AF1E71"/>
    <w:rsid w:val="00AF216B"/>
    <w:rsid w:val="00AF22B1"/>
    <w:rsid w:val="00AF23A5"/>
    <w:rsid w:val="00AF2624"/>
    <w:rsid w:val="00AF2693"/>
    <w:rsid w:val="00AF2803"/>
    <w:rsid w:val="00AF2B2E"/>
    <w:rsid w:val="00AF2B4C"/>
    <w:rsid w:val="00AF2C8D"/>
    <w:rsid w:val="00AF2CDC"/>
    <w:rsid w:val="00AF2D9C"/>
    <w:rsid w:val="00AF30ED"/>
    <w:rsid w:val="00AF31E7"/>
    <w:rsid w:val="00AF34FA"/>
    <w:rsid w:val="00AF355C"/>
    <w:rsid w:val="00AF376A"/>
    <w:rsid w:val="00AF3A33"/>
    <w:rsid w:val="00AF3B39"/>
    <w:rsid w:val="00AF3B52"/>
    <w:rsid w:val="00AF3C5B"/>
    <w:rsid w:val="00AF3D4D"/>
    <w:rsid w:val="00AF3F7C"/>
    <w:rsid w:val="00AF3F7E"/>
    <w:rsid w:val="00AF3FE8"/>
    <w:rsid w:val="00AF43FA"/>
    <w:rsid w:val="00AF459B"/>
    <w:rsid w:val="00AF45B1"/>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47"/>
    <w:rsid w:val="00AF6769"/>
    <w:rsid w:val="00AF67BC"/>
    <w:rsid w:val="00AF6A7A"/>
    <w:rsid w:val="00AF6BD6"/>
    <w:rsid w:val="00AF6C73"/>
    <w:rsid w:val="00AF71E9"/>
    <w:rsid w:val="00AF7480"/>
    <w:rsid w:val="00AF75A0"/>
    <w:rsid w:val="00AF761F"/>
    <w:rsid w:val="00AF76B2"/>
    <w:rsid w:val="00AF793C"/>
    <w:rsid w:val="00AF7F04"/>
    <w:rsid w:val="00B00151"/>
    <w:rsid w:val="00B0030D"/>
    <w:rsid w:val="00B0064B"/>
    <w:rsid w:val="00B008BB"/>
    <w:rsid w:val="00B008DF"/>
    <w:rsid w:val="00B008FF"/>
    <w:rsid w:val="00B00B59"/>
    <w:rsid w:val="00B00B6F"/>
    <w:rsid w:val="00B00BCF"/>
    <w:rsid w:val="00B01057"/>
    <w:rsid w:val="00B01194"/>
    <w:rsid w:val="00B011A2"/>
    <w:rsid w:val="00B013A3"/>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6EC"/>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89A"/>
    <w:rsid w:val="00B05948"/>
    <w:rsid w:val="00B05CF7"/>
    <w:rsid w:val="00B05D0A"/>
    <w:rsid w:val="00B05FD6"/>
    <w:rsid w:val="00B061B2"/>
    <w:rsid w:val="00B0632D"/>
    <w:rsid w:val="00B06A46"/>
    <w:rsid w:val="00B06B18"/>
    <w:rsid w:val="00B06BA8"/>
    <w:rsid w:val="00B06C2F"/>
    <w:rsid w:val="00B06E67"/>
    <w:rsid w:val="00B06F7A"/>
    <w:rsid w:val="00B070EA"/>
    <w:rsid w:val="00B07401"/>
    <w:rsid w:val="00B07504"/>
    <w:rsid w:val="00B0759D"/>
    <w:rsid w:val="00B07727"/>
    <w:rsid w:val="00B0776C"/>
    <w:rsid w:val="00B07830"/>
    <w:rsid w:val="00B07A4B"/>
    <w:rsid w:val="00B07FE0"/>
    <w:rsid w:val="00B1013E"/>
    <w:rsid w:val="00B10232"/>
    <w:rsid w:val="00B1038D"/>
    <w:rsid w:val="00B103B7"/>
    <w:rsid w:val="00B103DE"/>
    <w:rsid w:val="00B10479"/>
    <w:rsid w:val="00B107A4"/>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2F2E"/>
    <w:rsid w:val="00B132D6"/>
    <w:rsid w:val="00B134D1"/>
    <w:rsid w:val="00B136CE"/>
    <w:rsid w:val="00B13726"/>
    <w:rsid w:val="00B137B0"/>
    <w:rsid w:val="00B13848"/>
    <w:rsid w:val="00B13B61"/>
    <w:rsid w:val="00B13BE3"/>
    <w:rsid w:val="00B13C3A"/>
    <w:rsid w:val="00B13CEA"/>
    <w:rsid w:val="00B140EC"/>
    <w:rsid w:val="00B14129"/>
    <w:rsid w:val="00B1414D"/>
    <w:rsid w:val="00B1428E"/>
    <w:rsid w:val="00B145C6"/>
    <w:rsid w:val="00B14684"/>
    <w:rsid w:val="00B146D9"/>
    <w:rsid w:val="00B1477D"/>
    <w:rsid w:val="00B14783"/>
    <w:rsid w:val="00B1485C"/>
    <w:rsid w:val="00B14A04"/>
    <w:rsid w:val="00B14A96"/>
    <w:rsid w:val="00B14C04"/>
    <w:rsid w:val="00B14C71"/>
    <w:rsid w:val="00B14E67"/>
    <w:rsid w:val="00B14F9F"/>
    <w:rsid w:val="00B1513F"/>
    <w:rsid w:val="00B153D6"/>
    <w:rsid w:val="00B153F3"/>
    <w:rsid w:val="00B1559D"/>
    <w:rsid w:val="00B15A39"/>
    <w:rsid w:val="00B15C74"/>
    <w:rsid w:val="00B16137"/>
    <w:rsid w:val="00B1615A"/>
    <w:rsid w:val="00B16275"/>
    <w:rsid w:val="00B162A2"/>
    <w:rsid w:val="00B16AFA"/>
    <w:rsid w:val="00B17006"/>
    <w:rsid w:val="00B170E0"/>
    <w:rsid w:val="00B1722E"/>
    <w:rsid w:val="00B1754F"/>
    <w:rsid w:val="00B1769F"/>
    <w:rsid w:val="00B17916"/>
    <w:rsid w:val="00B179D4"/>
    <w:rsid w:val="00B17C27"/>
    <w:rsid w:val="00B17E18"/>
    <w:rsid w:val="00B17F04"/>
    <w:rsid w:val="00B17F8A"/>
    <w:rsid w:val="00B201FA"/>
    <w:rsid w:val="00B20222"/>
    <w:rsid w:val="00B2037D"/>
    <w:rsid w:val="00B20447"/>
    <w:rsid w:val="00B2054A"/>
    <w:rsid w:val="00B205B0"/>
    <w:rsid w:val="00B2061D"/>
    <w:rsid w:val="00B20738"/>
    <w:rsid w:val="00B2081B"/>
    <w:rsid w:val="00B208F2"/>
    <w:rsid w:val="00B20983"/>
    <w:rsid w:val="00B209FA"/>
    <w:rsid w:val="00B20BAE"/>
    <w:rsid w:val="00B20CD3"/>
    <w:rsid w:val="00B20E06"/>
    <w:rsid w:val="00B2113F"/>
    <w:rsid w:val="00B21147"/>
    <w:rsid w:val="00B2186F"/>
    <w:rsid w:val="00B21EB4"/>
    <w:rsid w:val="00B22082"/>
    <w:rsid w:val="00B2208E"/>
    <w:rsid w:val="00B222C9"/>
    <w:rsid w:val="00B22715"/>
    <w:rsid w:val="00B22933"/>
    <w:rsid w:val="00B2295D"/>
    <w:rsid w:val="00B22C45"/>
    <w:rsid w:val="00B23239"/>
    <w:rsid w:val="00B23692"/>
    <w:rsid w:val="00B23900"/>
    <w:rsid w:val="00B23A27"/>
    <w:rsid w:val="00B2424E"/>
    <w:rsid w:val="00B2446F"/>
    <w:rsid w:val="00B2461A"/>
    <w:rsid w:val="00B24995"/>
    <w:rsid w:val="00B24AAD"/>
    <w:rsid w:val="00B24CA2"/>
    <w:rsid w:val="00B24E55"/>
    <w:rsid w:val="00B25187"/>
    <w:rsid w:val="00B257EF"/>
    <w:rsid w:val="00B25821"/>
    <w:rsid w:val="00B2591C"/>
    <w:rsid w:val="00B25A6B"/>
    <w:rsid w:val="00B25ADC"/>
    <w:rsid w:val="00B25F21"/>
    <w:rsid w:val="00B25F74"/>
    <w:rsid w:val="00B25F78"/>
    <w:rsid w:val="00B25FF8"/>
    <w:rsid w:val="00B26106"/>
    <w:rsid w:val="00B262D0"/>
    <w:rsid w:val="00B26346"/>
    <w:rsid w:val="00B26461"/>
    <w:rsid w:val="00B26615"/>
    <w:rsid w:val="00B26856"/>
    <w:rsid w:val="00B269DE"/>
    <w:rsid w:val="00B26C32"/>
    <w:rsid w:val="00B26DBC"/>
    <w:rsid w:val="00B26E0B"/>
    <w:rsid w:val="00B274BE"/>
    <w:rsid w:val="00B2762C"/>
    <w:rsid w:val="00B2771B"/>
    <w:rsid w:val="00B27777"/>
    <w:rsid w:val="00B2795D"/>
    <w:rsid w:val="00B27D5B"/>
    <w:rsid w:val="00B3000E"/>
    <w:rsid w:val="00B300E1"/>
    <w:rsid w:val="00B3048A"/>
    <w:rsid w:val="00B30517"/>
    <w:rsid w:val="00B30A24"/>
    <w:rsid w:val="00B30A89"/>
    <w:rsid w:val="00B30ABA"/>
    <w:rsid w:val="00B30EE0"/>
    <w:rsid w:val="00B31693"/>
    <w:rsid w:val="00B3169B"/>
    <w:rsid w:val="00B31A68"/>
    <w:rsid w:val="00B31B69"/>
    <w:rsid w:val="00B31B7C"/>
    <w:rsid w:val="00B3249A"/>
    <w:rsid w:val="00B324C0"/>
    <w:rsid w:val="00B32512"/>
    <w:rsid w:val="00B32660"/>
    <w:rsid w:val="00B32A82"/>
    <w:rsid w:val="00B32A8D"/>
    <w:rsid w:val="00B32A8F"/>
    <w:rsid w:val="00B32CC1"/>
    <w:rsid w:val="00B332D6"/>
    <w:rsid w:val="00B334B9"/>
    <w:rsid w:val="00B336A9"/>
    <w:rsid w:val="00B336CB"/>
    <w:rsid w:val="00B336E3"/>
    <w:rsid w:val="00B33827"/>
    <w:rsid w:val="00B33C36"/>
    <w:rsid w:val="00B3406C"/>
    <w:rsid w:val="00B341A0"/>
    <w:rsid w:val="00B347F2"/>
    <w:rsid w:val="00B34836"/>
    <w:rsid w:val="00B34B14"/>
    <w:rsid w:val="00B34EC6"/>
    <w:rsid w:val="00B3511A"/>
    <w:rsid w:val="00B35192"/>
    <w:rsid w:val="00B3519F"/>
    <w:rsid w:val="00B354F9"/>
    <w:rsid w:val="00B3560C"/>
    <w:rsid w:val="00B35625"/>
    <w:rsid w:val="00B35680"/>
    <w:rsid w:val="00B356A2"/>
    <w:rsid w:val="00B359CA"/>
    <w:rsid w:val="00B35A91"/>
    <w:rsid w:val="00B35B55"/>
    <w:rsid w:val="00B35B5C"/>
    <w:rsid w:val="00B35D92"/>
    <w:rsid w:val="00B36041"/>
    <w:rsid w:val="00B362BE"/>
    <w:rsid w:val="00B364A5"/>
    <w:rsid w:val="00B366C2"/>
    <w:rsid w:val="00B3698F"/>
    <w:rsid w:val="00B36C33"/>
    <w:rsid w:val="00B36E34"/>
    <w:rsid w:val="00B373B7"/>
    <w:rsid w:val="00B375D2"/>
    <w:rsid w:val="00B376A3"/>
    <w:rsid w:val="00B376F8"/>
    <w:rsid w:val="00B37BC2"/>
    <w:rsid w:val="00B37DC9"/>
    <w:rsid w:val="00B4002B"/>
    <w:rsid w:val="00B4009C"/>
    <w:rsid w:val="00B403A3"/>
    <w:rsid w:val="00B403F1"/>
    <w:rsid w:val="00B4041F"/>
    <w:rsid w:val="00B409DC"/>
    <w:rsid w:val="00B40A5B"/>
    <w:rsid w:val="00B40ABF"/>
    <w:rsid w:val="00B40E08"/>
    <w:rsid w:val="00B40EFD"/>
    <w:rsid w:val="00B40F90"/>
    <w:rsid w:val="00B411EA"/>
    <w:rsid w:val="00B411F9"/>
    <w:rsid w:val="00B412CE"/>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A5"/>
    <w:rsid w:val="00B438E7"/>
    <w:rsid w:val="00B4392D"/>
    <w:rsid w:val="00B43A93"/>
    <w:rsid w:val="00B43B5F"/>
    <w:rsid w:val="00B43DEA"/>
    <w:rsid w:val="00B43F6B"/>
    <w:rsid w:val="00B44131"/>
    <w:rsid w:val="00B441FB"/>
    <w:rsid w:val="00B44533"/>
    <w:rsid w:val="00B446FA"/>
    <w:rsid w:val="00B4488B"/>
    <w:rsid w:val="00B449CD"/>
    <w:rsid w:val="00B44C62"/>
    <w:rsid w:val="00B44CDF"/>
    <w:rsid w:val="00B44E45"/>
    <w:rsid w:val="00B44EE9"/>
    <w:rsid w:val="00B44F71"/>
    <w:rsid w:val="00B4514B"/>
    <w:rsid w:val="00B45197"/>
    <w:rsid w:val="00B453BD"/>
    <w:rsid w:val="00B45A48"/>
    <w:rsid w:val="00B45E8F"/>
    <w:rsid w:val="00B4608F"/>
    <w:rsid w:val="00B463B6"/>
    <w:rsid w:val="00B463B8"/>
    <w:rsid w:val="00B4667C"/>
    <w:rsid w:val="00B4685E"/>
    <w:rsid w:val="00B468E6"/>
    <w:rsid w:val="00B46C80"/>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87"/>
    <w:rsid w:val="00B50BA0"/>
    <w:rsid w:val="00B50C53"/>
    <w:rsid w:val="00B50F01"/>
    <w:rsid w:val="00B5103B"/>
    <w:rsid w:val="00B510F1"/>
    <w:rsid w:val="00B5132F"/>
    <w:rsid w:val="00B51586"/>
    <w:rsid w:val="00B517A1"/>
    <w:rsid w:val="00B5199F"/>
    <w:rsid w:val="00B51C62"/>
    <w:rsid w:val="00B521FA"/>
    <w:rsid w:val="00B52239"/>
    <w:rsid w:val="00B525C3"/>
    <w:rsid w:val="00B525DA"/>
    <w:rsid w:val="00B52770"/>
    <w:rsid w:val="00B52830"/>
    <w:rsid w:val="00B5286D"/>
    <w:rsid w:val="00B52B0A"/>
    <w:rsid w:val="00B52B69"/>
    <w:rsid w:val="00B52BA6"/>
    <w:rsid w:val="00B52DE0"/>
    <w:rsid w:val="00B531DA"/>
    <w:rsid w:val="00B5373F"/>
    <w:rsid w:val="00B537D0"/>
    <w:rsid w:val="00B53A3D"/>
    <w:rsid w:val="00B53EE5"/>
    <w:rsid w:val="00B5416A"/>
    <w:rsid w:val="00B541BF"/>
    <w:rsid w:val="00B54B4D"/>
    <w:rsid w:val="00B54BD6"/>
    <w:rsid w:val="00B54CC2"/>
    <w:rsid w:val="00B54E58"/>
    <w:rsid w:val="00B54F75"/>
    <w:rsid w:val="00B550BE"/>
    <w:rsid w:val="00B55896"/>
    <w:rsid w:val="00B559AB"/>
    <w:rsid w:val="00B55CE3"/>
    <w:rsid w:val="00B55D5D"/>
    <w:rsid w:val="00B560C4"/>
    <w:rsid w:val="00B561E0"/>
    <w:rsid w:val="00B5648D"/>
    <w:rsid w:val="00B5666D"/>
    <w:rsid w:val="00B5675D"/>
    <w:rsid w:val="00B56C0D"/>
    <w:rsid w:val="00B56C6F"/>
    <w:rsid w:val="00B56E2E"/>
    <w:rsid w:val="00B5701B"/>
    <w:rsid w:val="00B574B6"/>
    <w:rsid w:val="00B57EFD"/>
    <w:rsid w:val="00B60133"/>
    <w:rsid w:val="00B6049E"/>
    <w:rsid w:val="00B6050A"/>
    <w:rsid w:val="00B607C7"/>
    <w:rsid w:val="00B609BF"/>
    <w:rsid w:val="00B60A1B"/>
    <w:rsid w:val="00B60E11"/>
    <w:rsid w:val="00B60EA2"/>
    <w:rsid w:val="00B60ED3"/>
    <w:rsid w:val="00B60F49"/>
    <w:rsid w:val="00B60FE8"/>
    <w:rsid w:val="00B61376"/>
    <w:rsid w:val="00B61472"/>
    <w:rsid w:val="00B61762"/>
    <w:rsid w:val="00B61995"/>
    <w:rsid w:val="00B61A6C"/>
    <w:rsid w:val="00B61BEE"/>
    <w:rsid w:val="00B61C2D"/>
    <w:rsid w:val="00B61CED"/>
    <w:rsid w:val="00B623B0"/>
    <w:rsid w:val="00B624CF"/>
    <w:rsid w:val="00B628D8"/>
    <w:rsid w:val="00B62986"/>
    <w:rsid w:val="00B62AC1"/>
    <w:rsid w:val="00B62B93"/>
    <w:rsid w:val="00B63016"/>
    <w:rsid w:val="00B632A9"/>
    <w:rsid w:val="00B63337"/>
    <w:rsid w:val="00B6344A"/>
    <w:rsid w:val="00B634D4"/>
    <w:rsid w:val="00B6374A"/>
    <w:rsid w:val="00B637A6"/>
    <w:rsid w:val="00B63A5D"/>
    <w:rsid w:val="00B63D7E"/>
    <w:rsid w:val="00B6404D"/>
    <w:rsid w:val="00B641CF"/>
    <w:rsid w:val="00B644AC"/>
    <w:rsid w:val="00B645BA"/>
    <w:rsid w:val="00B648A3"/>
    <w:rsid w:val="00B64915"/>
    <w:rsid w:val="00B64C32"/>
    <w:rsid w:val="00B64D66"/>
    <w:rsid w:val="00B650DB"/>
    <w:rsid w:val="00B65147"/>
    <w:rsid w:val="00B655A4"/>
    <w:rsid w:val="00B658BD"/>
    <w:rsid w:val="00B6599C"/>
    <w:rsid w:val="00B65CEF"/>
    <w:rsid w:val="00B65E2D"/>
    <w:rsid w:val="00B65FDC"/>
    <w:rsid w:val="00B65FF9"/>
    <w:rsid w:val="00B6626F"/>
    <w:rsid w:val="00B66422"/>
    <w:rsid w:val="00B66A2C"/>
    <w:rsid w:val="00B66B50"/>
    <w:rsid w:val="00B66D4F"/>
    <w:rsid w:val="00B673DE"/>
    <w:rsid w:val="00B67639"/>
    <w:rsid w:val="00B6776C"/>
    <w:rsid w:val="00B6778C"/>
    <w:rsid w:val="00B67BA9"/>
    <w:rsid w:val="00B67EA9"/>
    <w:rsid w:val="00B67F89"/>
    <w:rsid w:val="00B701A9"/>
    <w:rsid w:val="00B70232"/>
    <w:rsid w:val="00B702AF"/>
    <w:rsid w:val="00B70341"/>
    <w:rsid w:val="00B709B9"/>
    <w:rsid w:val="00B70C91"/>
    <w:rsid w:val="00B70CE2"/>
    <w:rsid w:val="00B70D15"/>
    <w:rsid w:val="00B70F00"/>
    <w:rsid w:val="00B70FBB"/>
    <w:rsid w:val="00B710BA"/>
    <w:rsid w:val="00B71105"/>
    <w:rsid w:val="00B71135"/>
    <w:rsid w:val="00B71459"/>
    <w:rsid w:val="00B71489"/>
    <w:rsid w:val="00B7150B"/>
    <w:rsid w:val="00B71782"/>
    <w:rsid w:val="00B719DE"/>
    <w:rsid w:val="00B71B02"/>
    <w:rsid w:val="00B71E62"/>
    <w:rsid w:val="00B71EE6"/>
    <w:rsid w:val="00B7232B"/>
    <w:rsid w:val="00B7267A"/>
    <w:rsid w:val="00B72ACB"/>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07"/>
    <w:rsid w:val="00B74551"/>
    <w:rsid w:val="00B745A9"/>
    <w:rsid w:val="00B746E2"/>
    <w:rsid w:val="00B74745"/>
    <w:rsid w:val="00B7481B"/>
    <w:rsid w:val="00B74996"/>
    <w:rsid w:val="00B74E0F"/>
    <w:rsid w:val="00B74E8C"/>
    <w:rsid w:val="00B74E93"/>
    <w:rsid w:val="00B75349"/>
    <w:rsid w:val="00B754F2"/>
    <w:rsid w:val="00B755D1"/>
    <w:rsid w:val="00B75C24"/>
    <w:rsid w:val="00B75C95"/>
    <w:rsid w:val="00B765AB"/>
    <w:rsid w:val="00B7675C"/>
    <w:rsid w:val="00B76988"/>
    <w:rsid w:val="00B76AAA"/>
    <w:rsid w:val="00B76BBF"/>
    <w:rsid w:val="00B76BD1"/>
    <w:rsid w:val="00B77012"/>
    <w:rsid w:val="00B77108"/>
    <w:rsid w:val="00B77363"/>
    <w:rsid w:val="00B77725"/>
    <w:rsid w:val="00B77966"/>
    <w:rsid w:val="00B77BAB"/>
    <w:rsid w:val="00B77C33"/>
    <w:rsid w:val="00B77CD5"/>
    <w:rsid w:val="00B77F13"/>
    <w:rsid w:val="00B77F4E"/>
    <w:rsid w:val="00B77F5C"/>
    <w:rsid w:val="00B8008D"/>
    <w:rsid w:val="00B801F4"/>
    <w:rsid w:val="00B80347"/>
    <w:rsid w:val="00B803E4"/>
    <w:rsid w:val="00B80494"/>
    <w:rsid w:val="00B804DA"/>
    <w:rsid w:val="00B804DB"/>
    <w:rsid w:val="00B8059E"/>
    <w:rsid w:val="00B806FB"/>
    <w:rsid w:val="00B808AE"/>
    <w:rsid w:val="00B80C26"/>
    <w:rsid w:val="00B80DDD"/>
    <w:rsid w:val="00B80EDF"/>
    <w:rsid w:val="00B81222"/>
    <w:rsid w:val="00B81261"/>
    <w:rsid w:val="00B812BE"/>
    <w:rsid w:val="00B81409"/>
    <w:rsid w:val="00B81880"/>
    <w:rsid w:val="00B81917"/>
    <w:rsid w:val="00B81D69"/>
    <w:rsid w:val="00B81DD5"/>
    <w:rsid w:val="00B81E0B"/>
    <w:rsid w:val="00B81E95"/>
    <w:rsid w:val="00B81F7A"/>
    <w:rsid w:val="00B82075"/>
    <w:rsid w:val="00B82167"/>
    <w:rsid w:val="00B821EB"/>
    <w:rsid w:val="00B82613"/>
    <w:rsid w:val="00B82CBC"/>
    <w:rsid w:val="00B82D47"/>
    <w:rsid w:val="00B82D4D"/>
    <w:rsid w:val="00B82D6E"/>
    <w:rsid w:val="00B82DC4"/>
    <w:rsid w:val="00B82F11"/>
    <w:rsid w:val="00B8311C"/>
    <w:rsid w:val="00B831AF"/>
    <w:rsid w:val="00B83520"/>
    <w:rsid w:val="00B8385A"/>
    <w:rsid w:val="00B83963"/>
    <w:rsid w:val="00B83C13"/>
    <w:rsid w:val="00B83E6E"/>
    <w:rsid w:val="00B83F6D"/>
    <w:rsid w:val="00B83F75"/>
    <w:rsid w:val="00B841EE"/>
    <w:rsid w:val="00B84237"/>
    <w:rsid w:val="00B84457"/>
    <w:rsid w:val="00B84680"/>
    <w:rsid w:val="00B84D1B"/>
    <w:rsid w:val="00B84DA9"/>
    <w:rsid w:val="00B84E0A"/>
    <w:rsid w:val="00B84EF8"/>
    <w:rsid w:val="00B85066"/>
    <w:rsid w:val="00B851E4"/>
    <w:rsid w:val="00B852AD"/>
    <w:rsid w:val="00B85397"/>
    <w:rsid w:val="00B855B8"/>
    <w:rsid w:val="00B85B6A"/>
    <w:rsid w:val="00B85C57"/>
    <w:rsid w:val="00B85D4C"/>
    <w:rsid w:val="00B85EB9"/>
    <w:rsid w:val="00B85FA7"/>
    <w:rsid w:val="00B860AB"/>
    <w:rsid w:val="00B86233"/>
    <w:rsid w:val="00B862C8"/>
    <w:rsid w:val="00B86662"/>
    <w:rsid w:val="00B8680C"/>
    <w:rsid w:val="00B86D2E"/>
    <w:rsid w:val="00B86D4A"/>
    <w:rsid w:val="00B86D56"/>
    <w:rsid w:val="00B86F9C"/>
    <w:rsid w:val="00B870FE"/>
    <w:rsid w:val="00B871C3"/>
    <w:rsid w:val="00B872D6"/>
    <w:rsid w:val="00B87413"/>
    <w:rsid w:val="00B876FF"/>
    <w:rsid w:val="00B877FC"/>
    <w:rsid w:val="00B8788C"/>
    <w:rsid w:val="00B87A19"/>
    <w:rsid w:val="00B87C5E"/>
    <w:rsid w:val="00B87E88"/>
    <w:rsid w:val="00B87FE0"/>
    <w:rsid w:val="00B90041"/>
    <w:rsid w:val="00B9015F"/>
    <w:rsid w:val="00B90354"/>
    <w:rsid w:val="00B90749"/>
    <w:rsid w:val="00B90B47"/>
    <w:rsid w:val="00B90C21"/>
    <w:rsid w:val="00B90EBA"/>
    <w:rsid w:val="00B9133A"/>
    <w:rsid w:val="00B9137E"/>
    <w:rsid w:val="00B914F3"/>
    <w:rsid w:val="00B91628"/>
    <w:rsid w:val="00B91675"/>
    <w:rsid w:val="00B916A2"/>
    <w:rsid w:val="00B91786"/>
    <w:rsid w:val="00B917C3"/>
    <w:rsid w:val="00B9199B"/>
    <w:rsid w:val="00B91BC1"/>
    <w:rsid w:val="00B91C1D"/>
    <w:rsid w:val="00B91C45"/>
    <w:rsid w:val="00B91CCA"/>
    <w:rsid w:val="00B91DF7"/>
    <w:rsid w:val="00B91FA8"/>
    <w:rsid w:val="00B92042"/>
    <w:rsid w:val="00B923F0"/>
    <w:rsid w:val="00B9262B"/>
    <w:rsid w:val="00B92723"/>
    <w:rsid w:val="00B929E5"/>
    <w:rsid w:val="00B92B84"/>
    <w:rsid w:val="00B92E4A"/>
    <w:rsid w:val="00B92F00"/>
    <w:rsid w:val="00B93008"/>
    <w:rsid w:val="00B93253"/>
    <w:rsid w:val="00B93370"/>
    <w:rsid w:val="00B93430"/>
    <w:rsid w:val="00B9367D"/>
    <w:rsid w:val="00B93D79"/>
    <w:rsid w:val="00B93DF8"/>
    <w:rsid w:val="00B93E0A"/>
    <w:rsid w:val="00B93E26"/>
    <w:rsid w:val="00B93F3A"/>
    <w:rsid w:val="00B93FE9"/>
    <w:rsid w:val="00B94047"/>
    <w:rsid w:val="00B9428E"/>
    <w:rsid w:val="00B94296"/>
    <w:rsid w:val="00B942C8"/>
    <w:rsid w:val="00B942D7"/>
    <w:rsid w:val="00B94447"/>
    <w:rsid w:val="00B94B8E"/>
    <w:rsid w:val="00B94BED"/>
    <w:rsid w:val="00B94E0E"/>
    <w:rsid w:val="00B94E72"/>
    <w:rsid w:val="00B94F4A"/>
    <w:rsid w:val="00B95404"/>
    <w:rsid w:val="00B957D6"/>
    <w:rsid w:val="00B95BA7"/>
    <w:rsid w:val="00B95C6E"/>
    <w:rsid w:val="00B95CEB"/>
    <w:rsid w:val="00B961B3"/>
    <w:rsid w:val="00B961C3"/>
    <w:rsid w:val="00B96226"/>
    <w:rsid w:val="00B964C6"/>
    <w:rsid w:val="00B964D2"/>
    <w:rsid w:val="00B9678B"/>
    <w:rsid w:val="00B969B1"/>
    <w:rsid w:val="00B96AAC"/>
    <w:rsid w:val="00B96C2C"/>
    <w:rsid w:val="00B97367"/>
    <w:rsid w:val="00B977A9"/>
    <w:rsid w:val="00B9789C"/>
    <w:rsid w:val="00B97CCF"/>
    <w:rsid w:val="00BA0350"/>
    <w:rsid w:val="00BA0AB0"/>
    <w:rsid w:val="00BA0BF2"/>
    <w:rsid w:val="00BA0E70"/>
    <w:rsid w:val="00BA0FE9"/>
    <w:rsid w:val="00BA10C1"/>
    <w:rsid w:val="00BA1124"/>
    <w:rsid w:val="00BA11A8"/>
    <w:rsid w:val="00BA1575"/>
    <w:rsid w:val="00BA17E7"/>
    <w:rsid w:val="00BA1F4C"/>
    <w:rsid w:val="00BA1FCA"/>
    <w:rsid w:val="00BA2368"/>
    <w:rsid w:val="00BA2A3C"/>
    <w:rsid w:val="00BA2AA8"/>
    <w:rsid w:val="00BA2B11"/>
    <w:rsid w:val="00BA2E35"/>
    <w:rsid w:val="00BA34B6"/>
    <w:rsid w:val="00BA350E"/>
    <w:rsid w:val="00BA37B4"/>
    <w:rsid w:val="00BA3830"/>
    <w:rsid w:val="00BA3AFB"/>
    <w:rsid w:val="00BA3D64"/>
    <w:rsid w:val="00BA3DCD"/>
    <w:rsid w:val="00BA3F9A"/>
    <w:rsid w:val="00BA43D8"/>
    <w:rsid w:val="00BA465A"/>
    <w:rsid w:val="00BA4887"/>
    <w:rsid w:val="00BA488F"/>
    <w:rsid w:val="00BA4CDC"/>
    <w:rsid w:val="00BA4E8E"/>
    <w:rsid w:val="00BA4F03"/>
    <w:rsid w:val="00BA513A"/>
    <w:rsid w:val="00BA52AB"/>
    <w:rsid w:val="00BA5577"/>
    <w:rsid w:val="00BA55B2"/>
    <w:rsid w:val="00BA567F"/>
    <w:rsid w:val="00BA574D"/>
    <w:rsid w:val="00BA588F"/>
    <w:rsid w:val="00BA59F8"/>
    <w:rsid w:val="00BA5A27"/>
    <w:rsid w:val="00BA5D47"/>
    <w:rsid w:val="00BA5E66"/>
    <w:rsid w:val="00BA5F37"/>
    <w:rsid w:val="00BA60A9"/>
    <w:rsid w:val="00BA616C"/>
    <w:rsid w:val="00BA6205"/>
    <w:rsid w:val="00BA634D"/>
    <w:rsid w:val="00BA648D"/>
    <w:rsid w:val="00BA6623"/>
    <w:rsid w:val="00BA6652"/>
    <w:rsid w:val="00BA680E"/>
    <w:rsid w:val="00BA686F"/>
    <w:rsid w:val="00BA68BD"/>
    <w:rsid w:val="00BA69B3"/>
    <w:rsid w:val="00BA6A3E"/>
    <w:rsid w:val="00BA6DA4"/>
    <w:rsid w:val="00BA7203"/>
    <w:rsid w:val="00BA73EC"/>
    <w:rsid w:val="00BA7490"/>
    <w:rsid w:val="00BA7544"/>
    <w:rsid w:val="00BA75DB"/>
    <w:rsid w:val="00BA7E0D"/>
    <w:rsid w:val="00BA7F1C"/>
    <w:rsid w:val="00BB0002"/>
    <w:rsid w:val="00BB009B"/>
    <w:rsid w:val="00BB01F4"/>
    <w:rsid w:val="00BB0207"/>
    <w:rsid w:val="00BB0293"/>
    <w:rsid w:val="00BB03DB"/>
    <w:rsid w:val="00BB0461"/>
    <w:rsid w:val="00BB06F2"/>
    <w:rsid w:val="00BB091F"/>
    <w:rsid w:val="00BB0B0C"/>
    <w:rsid w:val="00BB0C86"/>
    <w:rsid w:val="00BB1030"/>
    <w:rsid w:val="00BB10DE"/>
    <w:rsid w:val="00BB127E"/>
    <w:rsid w:val="00BB1931"/>
    <w:rsid w:val="00BB1AA6"/>
    <w:rsid w:val="00BB1CD8"/>
    <w:rsid w:val="00BB1D50"/>
    <w:rsid w:val="00BB1D95"/>
    <w:rsid w:val="00BB1E21"/>
    <w:rsid w:val="00BB1EA8"/>
    <w:rsid w:val="00BB1FEE"/>
    <w:rsid w:val="00BB2421"/>
    <w:rsid w:val="00BB24E3"/>
    <w:rsid w:val="00BB25C7"/>
    <w:rsid w:val="00BB2644"/>
    <w:rsid w:val="00BB2669"/>
    <w:rsid w:val="00BB27D6"/>
    <w:rsid w:val="00BB2B1E"/>
    <w:rsid w:val="00BB302E"/>
    <w:rsid w:val="00BB31B9"/>
    <w:rsid w:val="00BB3259"/>
    <w:rsid w:val="00BB3275"/>
    <w:rsid w:val="00BB35CB"/>
    <w:rsid w:val="00BB3640"/>
    <w:rsid w:val="00BB3765"/>
    <w:rsid w:val="00BB3CBB"/>
    <w:rsid w:val="00BB3E26"/>
    <w:rsid w:val="00BB3E2B"/>
    <w:rsid w:val="00BB3EE9"/>
    <w:rsid w:val="00BB3F11"/>
    <w:rsid w:val="00BB3FD3"/>
    <w:rsid w:val="00BB43B3"/>
    <w:rsid w:val="00BB466A"/>
    <w:rsid w:val="00BB4699"/>
    <w:rsid w:val="00BB4BBF"/>
    <w:rsid w:val="00BB4BEE"/>
    <w:rsid w:val="00BB4D80"/>
    <w:rsid w:val="00BB4F45"/>
    <w:rsid w:val="00BB5040"/>
    <w:rsid w:val="00BB5063"/>
    <w:rsid w:val="00BB5353"/>
    <w:rsid w:val="00BB53ED"/>
    <w:rsid w:val="00BB5473"/>
    <w:rsid w:val="00BB560A"/>
    <w:rsid w:val="00BB5D22"/>
    <w:rsid w:val="00BB5E4B"/>
    <w:rsid w:val="00BB5E91"/>
    <w:rsid w:val="00BB601F"/>
    <w:rsid w:val="00BB60F6"/>
    <w:rsid w:val="00BB61D0"/>
    <w:rsid w:val="00BB6224"/>
    <w:rsid w:val="00BB625E"/>
    <w:rsid w:val="00BB667F"/>
    <w:rsid w:val="00BB6735"/>
    <w:rsid w:val="00BB67A7"/>
    <w:rsid w:val="00BB67F8"/>
    <w:rsid w:val="00BB68EB"/>
    <w:rsid w:val="00BB6977"/>
    <w:rsid w:val="00BB6AB7"/>
    <w:rsid w:val="00BB6B64"/>
    <w:rsid w:val="00BB6B69"/>
    <w:rsid w:val="00BB6BBD"/>
    <w:rsid w:val="00BB6D47"/>
    <w:rsid w:val="00BB6DDF"/>
    <w:rsid w:val="00BB6FFD"/>
    <w:rsid w:val="00BB7057"/>
    <w:rsid w:val="00BB7165"/>
    <w:rsid w:val="00BB722B"/>
    <w:rsid w:val="00BB752B"/>
    <w:rsid w:val="00BB76A3"/>
    <w:rsid w:val="00BB7717"/>
    <w:rsid w:val="00BC00FB"/>
    <w:rsid w:val="00BC0242"/>
    <w:rsid w:val="00BC025F"/>
    <w:rsid w:val="00BC0384"/>
    <w:rsid w:val="00BC0606"/>
    <w:rsid w:val="00BC098F"/>
    <w:rsid w:val="00BC0B81"/>
    <w:rsid w:val="00BC0DCC"/>
    <w:rsid w:val="00BC1380"/>
    <w:rsid w:val="00BC166E"/>
    <w:rsid w:val="00BC169A"/>
    <w:rsid w:val="00BC1795"/>
    <w:rsid w:val="00BC190A"/>
    <w:rsid w:val="00BC19C8"/>
    <w:rsid w:val="00BC21A6"/>
    <w:rsid w:val="00BC21FB"/>
    <w:rsid w:val="00BC22DF"/>
    <w:rsid w:val="00BC2573"/>
    <w:rsid w:val="00BC2913"/>
    <w:rsid w:val="00BC298E"/>
    <w:rsid w:val="00BC2ABA"/>
    <w:rsid w:val="00BC2AEC"/>
    <w:rsid w:val="00BC2C15"/>
    <w:rsid w:val="00BC2C1C"/>
    <w:rsid w:val="00BC2C33"/>
    <w:rsid w:val="00BC2C6D"/>
    <w:rsid w:val="00BC2CA2"/>
    <w:rsid w:val="00BC2D17"/>
    <w:rsid w:val="00BC300D"/>
    <w:rsid w:val="00BC307B"/>
    <w:rsid w:val="00BC311C"/>
    <w:rsid w:val="00BC3468"/>
    <w:rsid w:val="00BC356C"/>
    <w:rsid w:val="00BC385A"/>
    <w:rsid w:val="00BC3890"/>
    <w:rsid w:val="00BC3A2F"/>
    <w:rsid w:val="00BC3F34"/>
    <w:rsid w:val="00BC414F"/>
    <w:rsid w:val="00BC4189"/>
    <w:rsid w:val="00BC4463"/>
    <w:rsid w:val="00BC481A"/>
    <w:rsid w:val="00BC4890"/>
    <w:rsid w:val="00BC4A73"/>
    <w:rsid w:val="00BC4DE9"/>
    <w:rsid w:val="00BC50C7"/>
    <w:rsid w:val="00BC514C"/>
    <w:rsid w:val="00BC55CD"/>
    <w:rsid w:val="00BC57A8"/>
    <w:rsid w:val="00BC5848"/>
    <w:rsid w:val="00BC5C85"/>
    <w:rsid w:val="00BC5E32"/>
    <w:rsid w:val="00BC5E6D"/>
    <w:rsid w:val="00BC5FE7"/>
    <w:rsid w:val="00BC61A6"/>
    <w:rsid w:val="00BC64AB"/>
    <w:rsid w:val="00BC6502"/>
    <w:rsid w:val="00BC652B"/>
    <w:rsid w:val="00BC6641"/>
    <w:rsid w:val="00BC6921"/>
    <w:rsid w:val="00BC694D"/>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C7DE7"/>
    <w:rsid w:val="00BD002B"/>
    <w:rsid w:val="00BD03D4"/>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D2"/>
    <w:rsid w:val="00BD3CF9"/>
    <w:rsid w:val="00BD404D"/>
    <w:rsid w:val="00BD41C9"/>
    <w:rsid w:val="00BD4342"/>
    <w:rsid w:val="00BD4565"/>
    <w:rsid w:val="00BD46AC"/>
    <w:rsid w:val="00BD4B91"/>
    <w:rsid w:val="00BD4E8D"/>
    <w:rsid w:val="00BD506B"/>
    <w:rsid w:val="00BD50DF"/>
    <w:rsid w:val="00BD5161"/>
    <w:rsid w:val="00BD51A7"/>
    <w:rsid w:val="00BD5A34"/>
    <w:rsid w:val="00BD5DA9"/>
    <w:rsid w:val="00BD5E46"/>
    <w:rsid w:val="00BD5F42"/>
    <w:rsid w:val="00BD5F49"/>
    <w:rsid w:val="00BD659C"/>
    <w:rsid w:val="00BD65C4"/>
    <w:rsid w:val="00BD678B"/>
    <w:rsid w:val="00BD68BE"/>
    <w:rsid w:val="00BD68C9"/>
    <w:rsid w:val="00BD6969"/>
    <w:rsid w:val="00BD729C"/>
    <w:rsid w:val="00BD72A3"/>
    <w:rsid w:val="00BD72CA"/>
    <w:rsid w:val="00BD759F"/>
    <w:rsid w:val="00BD78CE"/>
    <w:rsid w:val="00BD7D31"/>
    <w:rsid w:val="00BD7EAB"/>
    <w:rsid w:val="00BD7EF3"/>
    <w:rsid w:val="00BD7F6F"/>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A5C"/>
    <w:rsid w:val="00BE1C12"/>
    <w:rsid w:val="00BE1C16"/>
    <w:rsid w:val="00BE1F6C"/>
    <w:rsid w:val="00BE1FA9"/>
    <w:rsid w:val="00BE1FAF"/>
    <w:rsid w:val="00BE21A2"/>
    <w:rsid w:val="00BE2653"/>
    <w:rsid w:val="00BE26B0"/>
    <w:rsid w:val="00BE27E2"/>
    <w:rsid w:val="00BE2AE7"/>
    <w:rsid w:val="00BE2B0E"/>
    <w:rsid w:val="00BE2C50"/>
    <w:rsid w:val="00BE2C85"/>
    <w:rsid w:val="00BE3372"/>
    <w:rsid w:val="00BE3406"/>
    <w:rsid w:val="00BE34AA"/>
    <w:rsid w:val="00BE39E8"/>
    <w:rsid w:val="00BE3AA3"/>
    <w:rsid w:val="00BE3AA5"/>
    <w:rsid w:val="00BE480C"/>
    <w:rsid w:val="00BE4927"/>
    <w:rsid w:val="00BE4DB4"/>
    <w:rsid w:val="00BE4DFC"/>
    <w:rsid w:val="00BE4F2B"/>
    <w:rsid w:val="00BE4F65"/>
    <w:rsid w:val="00BE5138"/>
    <w:rsid w:val="00BE51D3"/>
    <w:rsid w:val="00BE54AD"/>
    <w:rsid w:val="00BE54D1"/>
    <w:rsid w:val="00BE566B"/>
    <w:rsid w:val="00BE587E"/>
    <w:rsid w:val="00BE61C1"/>
    <w:rsid w:val="00BE6477"/>
    <w:rsid w:val="00BE6592"/>
    <w:rsid w:val="00BE6626"/>
    <w:rsid w:val="00BE6958"/>
    <w:rsid w:val="00BE6A99"/>
    <w:rsid w:val="00BE6B34"/>
    <w:rsid w:val="00BE6B40"/>
    <w:rsid w:val="00BE6EE6"/>
    <w:rsid w:val="00BE7007"/>
    <w:rsid w:val="00BE711C"/>
    <w:rsid w:val="00BE7203"/>
    <w:rsid w:val="00BE7273"/>
    <w:rsid w:val="00BE73DC"/>
    <w:rsid w:val="00BE77CB"/>
    <w:rsid w:val="00BE79D1"/>
    <w:rsid w:val="00BE7AAC"/>
    <w:rsid w:val="00BE7AEA"/>
    <w:rsid w:val="00BE7B1D"/>
    <w:rsid w:val="00BE7BEC"/>
    <w:rsid w:val="00BE7DC3"/>
    <w:rsid w:val="00BF00B8"/>
    <w:rsid w:val="00BF00ED"/>
    <w:rsid w:val="00BF0195"/>
    <w:rsid w:val="00BF02C2"/>
    <w:rsid w:val="00BF03AB"/>
    <w:rsid w:val="00BF0846"/>
    <w:rsid w:val="00BF0AB0"/>
    <w:rsid w:val="00BF0FFB"/>
    <w:rsid w:val="00BF10BC"/>
    <w:rsid w:val="00BF11CA"/>
    <w:rsid w:val="00BF1241"/>
    <w:rsid w:val="00BF13D7"/>
    <w:rsid w:val="00BF1508"/>
    <w:rsid w:val="00BF1782"/>
    <w:rsid w:val="00BF17EC"/>
    <w:rsid w:val="00BF19BC"/>
    <w:rsid w:val="00BF1A6B"/>
    <w:rsid w:val="00BF1ACA"/>
    <w:rsid w:val="00BF1BD1"/>
    <w:rsid w:val="00BF1D2B"/>
    <w:rsid w:val="00BF1D42"/>
    <w:rsid w:val="00BF1D97"/>
    <w:rsid w:val="00BF1FB3"/>
    <w:rsid w:val="00BF1FF5"/>
    <w:rsid w:val="00BF20DD"/>
    <w:rsid w:val="00BF20F0"/>
    <w:rsid w:val="00BF219B"/>
    <w:rsid w:val="00BF230F"/>
    <w:rsid w:val="00BF2425"/>
    <w:rsid w:val="00BF25EB"/>
    <w:rsid w:val="00BF2645"/>
    <w:rsid w:val="00BF268E"/>
    <w:rsid w:val="00BF26EF"/>
    <w:rsid w:val="00BF27AE"/>
    <w:rsid w:val="00BF2965"/>
    <w:rsid w:val="00BF2B82"/>
    <w:rsid w:val="00BF2CAC"/>
    <w:rsid w:val="00BF337C"/>
    <w:rsid w:val="00BF33E3"/>
    <w:rsid w:val="00BF33FD"/>
    <w:rsid w:val="00BF348B"/>
    <w:rsid w:val="00BF38C6"/>
    <w:rsid w:val="00BF39E4"/>
    <w:rsid w:val="00BF3AC5"/>
    <w:rsid w:val="00BF3E86"/>
    <w:rsid w:val="00BF40A1"/>
    <w:rsid w:val="00BF45F3"/>
    <w:rsid w:val="00BF46D3"/>
    <w:rsid w:val="00BF472A"/>
    <w:rsid w:val="00BF473B"/>
    <w:rsid w:val="00BF4CEB"/>
    <w:rsid w:val="00BF4F19"/>
    <w:rsid w:val="00BF500A"/>
    <w:rsid w:val="00BF5381"/>
    <w:rsid w:val="00BF53F1"/>
    <w:rsid w:val="00BF55A5"/>
    <w:rsid w:val="00BF5C3F"/>
    <w:rsid w:val="00BF5CE8"/>
    <w:rsid w:val="00BF5D85"/>
    <w:rsid w:val="00BF5FD8"/>
    <w:rsid w:val="00BF60BD"/>
    <w:rsid w:val="00BF6124"/>
    <w:rsid w:val="00BF64F4"/>
    <w:rsid w:val="00BF6EFA"/>
    <w:rsid w:val="00BF7242"/>
    <w:rsid w:val="00BF72B1"/>
    <w:rsid w:val="00BF74B4"/>
    <w:rsid w:val="00BF7655"/>
    <w:rsid w:val="00BF7752"/>
    <w:rsid w:val="00BF776A"/>
    <w:rsid w:val="00BF7888"/>
    <w:rsid w:val="00BF7F47"/>
    <w:rsid w:val="00C00077"/>
    <w:rsid w:val="00C00211"/>
    <w:rsid w:val="00C0043E"/>
    <w:rsid w:val="00C00A27"/>
    <w:rsid w:val="00C010B4"/>
    <w:rsid w:val="00C01263"/>
    <w:rsid w:val="00C0148B"/>
    <w:rsid w:val="00C014D0"/>
    <w:rsid w:val="00C014F3"/>
    <w:rsid w:val="00C01760"/>
    <w:rsid w:val="00C01871"/>
    <w:rsid w:val="00C01A16"/>
    <w:rsid w:val="00C01A53"/>
    <w:rsid w:val="00C01F4F"/>
    <w:rsid w:val="00C020EE"/>
    <w:rsid w:val="00C02369"/>
    <w:rsid w:val="00C02477"/>
    <w:rsid w:val="00C028AA"/>
    <w:rsid w:val="00C02903"/>
    <w:rsid w:val="00C0298F"/>
    <w:rsid w:val="00C029AD"/>
    <w:rsid w:val="00C029E4"/>
    <w:rsid w:val="00C02A0D"/>
    <w:rsid w:val="00C02C3C"/>
    <w:rsid w:val="00C0334C"/>
    <w:rsid w:val="00C03386"/>
    <w:rsid w:val="00C034E6"/>
    <w:rsid w:val="00C035AA"/>
    <w:rsid w:val="00C0377E"/>
    <w:rsid w:val="00C0395A"/>
    <w:rsid w:val="00C03A63"/>
    <w:rsid w:val="00C03D4E"/>
    <w:rsid w:val="00C03F7A"/>
    <w:rsid w:val="00C0409A"/>
    <w:rsid w:val="00C040DE"/>
    <w:rsid w:val="00C041B3"/>
    <w:rsid w:val="00C045C1"/>
    <w:rsid w:val="00C04DE2"/>
    <w:rsid w:val="00C04EB2"/>
    <w:rsid w:val="00C04F5A"/>
    <w:rsid w:val="00C05105"/>
    <w:rsid w:val="00C0518F"/>
    <w:rsid w:val="00C0523F"/>
    <w:rsid w:val="00C0547C"/>
    <w:rsid w:val="00C0598D"/>
    <w:rsid w:val="00C05AB9"/>
    <w:rsid w:val="00C05C67"/>
    <w:rsid w:val="00C05CFC"/>
    <w:rsid w:val="00C05DE5"/>
    <w:rsid w:val="00C05E17"/>
    <w:rsid w:val="00C05E54"/>
    <w:rsid w:val="00C0614D"/>
    <w:rsid w:val="00C06234"/>
    <w:rsid w:val="00C06528"/>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70B"/>
    <w:rsid w:val="00C11800"/>
    <w:rsid w:val="00C11991"/>
    <w:rsid w:val="00C11BF5"/>
    <w:rsid w:val="00C11C64"/>
    <w:rsid w:val="00C11F9A"/>
    <w:rsid w:val="00C125CC"/>
    <w:rsid w:val="00C1272F"/>
    <w:rsid w:val="00C1282D"/>
    <w:rsid w:val="00C128CF"/>
    <w:rsid w:val="00C12945"/>
    <w:rsid w:val="00C12A80"/>
    <w:rsid w:val="00C12DB6"/>
    <w:rsid w:val="00C130B3"/>
    <w:rsid w:val="00C1336C"/>
    <w:rsid w:val="00C13450"/>
    <w:rsid w:val="00C13455"/>
    <w:rsid w:val="00C13625"/>
    <w:rsid w:val="00C136C4"/>
    <w:rsid w:val="00C13907"/>
    <w:rsid w:val="00C13E5C"/>
    <w:rsid w:val="00C140A9"/>
    <w:rsid w:val="00C14171"/>
    <w:rsid w:val="00C147D4"/>
    <w:rsid w:val="00C14824"/>
    <w:rsid w:val="00C14861"/>
    <w:rsid w:val="00C148E6"/>
    <w:rsid w:val="00C149EA"/>
    <w:rsid w:val="00C14AA5"/>
    <w:rsid w:val="00C14B55"/>
    <w:rsid w:val="00C14D0D"/>
    <w:rsid w:val="00C14FE2"/>
    <w:rsid w:val="00C15111"/>
    <w:rsid w:val="00C1563A"/>
    <w:rsid w:val="00C156C4"/>
    <w:rsid w:val="00C1595C"/>
    <w:rsid w:val="00C15A79"/>
    <w:rsid w:val="00C15A82"/>
    <w:rsid w:val="00C15CBF"/>
    <w:rsid w:val="00C15CC3"/>
    <w:rsid w:val="00C15D77"/>
    <w:rsid w:val="00C16581"/>
    <w:rsid w:val="00C16813"/>
    <w:rsid w:val="00C16824"/>
    <w:rsid w:val="00C16AAA"/>
    <w:rsid w:val="00C16B21"/>
    <w:rsid w:val="00C16B9F"/>
    <w:rsid w:val="00C16C48"/>
    <w:rsid w:val="00C16DD9"/>
    <w:rsid w:val="00C1711C"/>
    <w:rsid w:val="00C17469"/>
    <w:rsid w:val="00C17503"/>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C2F"/>
    <w:rsid w:val="00C23E52"/>
    <w:rsid w:val="00C23E6C"/>
    <w:rsid w:val="00C2428C"/>
    <w:rsid w:val="00C242AC"/>
    <w:rsid w:val="00C24392"/>
    <w:rsid w:val="00C24962"/>
    <w:rsid w:val="00C24AD6"/>
    <w:rsid w:val="00C24CC7"/>
    <w:rsid w:val="00C24D33"/>
    <w:rsid w:val="00C25161"/>
    <w:rsid w:val="00C25178"/>
    <w:rsid w:val="00C251C5"/>
    <w:rsid w:val="00C25206"/>
    <w:rsid w:val="00C25530"/>
    <w:rsid w:val="00C25624"/>
    <w:rsid w:val="00C258ED"/>
    <w:rsid w:val="00C25C73"/>
    <w:rsid w:val="00C25D43"/>
    <w:rsid w:val="00C25D83"/>
    <w:rsid w:val="00C2629A"/>
    <w:rsid w:val="00C262A5"/>
    <w:rsid w:val="00C26313"/>
    <w:rsid w:val="00C26607"/>
    <w:rsid w:val="00C267AA"/>
    <w:rsid w:val="00C267D0"/>
    <w:rsid w:val="00C26913"/>
    <w:rsid w:val="00C26A6B"/>
    <w:rsid w:val="00C26A9D"/>
    <w:rsid w:val="00C26F17"/>
    <w:rsid w:val="00C26F9A"/>
    <w:rsid w:val="00C26FA0"/>
    <w:rsid w:val="00C271D6"/>
    <w:rsid w:val="00C275A2"/>
    <w:rsid w:val="00C27661"/>
    <w:rsid w:val="00C2777F"/>
    <w:rsid w:val="00C2781F"/>
    <w:rsid w:val="00C27A11"/>
    <w:rsid w:val="00C27BE3"/>
    <w:rsid w:val="00C27C17"/>
    <w:rsid w:val="00C3014F"/>
    <w:rsid w:val="00C3017D"/>
    <w:rsid w:val="00C30365"/>
    <w:rsid w:val="00C303E0"/>
    <w:rsid w:val="00C303F3"/>
    <w:rsid w:val="00C3054E"/>
    <w:rsid w:val="00C30A5B"/>
    <w:rsid w:val="00C30C40"/>
    <w:rsid w:val="00C30D23"/>
    <w:rsid w:val="00C31099"/>
    <w:rsid w:val="00C31125"/>
    <w:rsid w:val="00C31328"/>
    <w:rsid w:val="00C31510"/>
    <w:rsid w:val="00C31A9E"/>
    <w:rsid w:val="00C31AB1"/>
    <w:rsid w:val="00C31B7F"/>
    <w:rsid w:val="00C31C66"/>
    <w:rsid w:val="00C31C87"/>
    <w:rsid w:val="00C31E21"/>
    <w:rsid w:val="00C31EFC"/>
    <w:rsid w:val="00C32042"/>
    <w:rsid w:val="00C322F7"/>
    <w:rsid w:val="00C323AE"/>
    <w:rsid w:val="00C324F3"/>
    <w:rsid w:val="00C32530"/>
    <w:rsid w:val="00C32632"/>
    <w:rsid w:val="00C32751"/>
    <w:rsid w:val="00C327F3"/>
    <w:rsid w:val="00C328A3"/>
    <w:rsid w:val="00C32979"/>
    <w:rsid w:val="00C329D7"/>
    <w:rsid w:val="00C32A49"/>
    <w:rsid w:val="00C32D5F"/>
    <w:rsid w:val="00C32DEA"/>
    <w:rsid w:val="00C32E73"/>
    <w:rsid w:val="00C333E9"/>
    <w:rsid w:val="00C33584"/>
    <w:rsid w:val="00C33599"/>
    <w:rsid w:val="00C33672"/>
    <w:rsid w:val="00C33686"/>
    <w:rsid w:val="00C33786"/>
    <w:rsid w:val="00C33A5C"/>
    <w:rsid w:val="00C33E7E"/>
    <w:rsid w:val="00C34227"/>
    <w:rsid w:val="00C34296"/>
    <w:rsid w:val="00C3440F"/>
    <w:rsid w:val="00C3458F"/>
    <w:rsid w:val="00C346A4"/>
    <w:rsid w:val="00C34913"/>
    <w:rsid w:val="00C34922"/>
    <w:rsid w:val="00C3492D"/>
    <w:rsid w:val="00C34AB3"/>
    <w:rsid w:val="00C34B01"/>
    <w:rsid w:val="00C34B39"/>
    <w:rsid w:val="00C34BF3"/>
    <w:rsid w:val="00C34DEE"/>
    <w:rsid w:val="00C34E2F"/>
    <w:rsid w:val="00C34EFF"/>
    <w:rsid w:val="00C35065"/>
    <w:rsid w:val="00C350BE"/>
    <w:rsid w:val="00C350F6"/>
    <w:rsid w:val="00C351FC"/>
    <w:rsid w:val="00C35673"/>
    <w:rsid w:val="00C35705"/>
    <w:rsid w:val="00C35AD5"/>
    <w:rsid w:val="00C35CF5"/>
    <w:rsid w:val="00C36205"/>
    <w:rsid w:val="00C363C5"/>
    <w:rsid w:val="00C3652D"/>
    <w:rsid w:val="00C366CE"/>
    <w:rsid w:val="00C36722"/>
    <w:rsid w:val="00C36904"/>
    <w:rsid w:val="00C369A3"/>
    <w:rsid w:val="00C36E11"/>
    <w:rsid w:val="00C36F78"/>
    <w:rsid w:val="00C36FE4"/>
    <w:rsid w:val="00C37211"/>
    <w:rsid w:val="00C3729F"/>
    <w:rsid w:val="00C3739E"/>
    <w:rsid w:val="00C37848"/>
    <w:rsid w:val="00C37B4B"/>
    <w:rsid w:val="00C37CD1"/>
    <w:rsid w:val="00C37DA2"/>
    <w:rsid w:val="00C40452"/>
    <w:rsid w:val="00C40805"/>
    <w:rsid w:val="00C40A10"/>
    <w:rsid w:val="00C40D9F"/>
    <w:rsid w:val="00C411CE"/>
    <w:rsid w:val="00C41373"/>
    <w:rsid w:val="00C415F6"/>
    <w:rsid w:val="00C4176A"/>
    <w:rsid w:val="00C41B94"/>
    <w:rsid w:val="00C41D24"/>
    <w:rsid w:val="00C42187"/>
    <w:rsid w:val="00C42298"/>
    <w:rsid w:val="00C422B8"/>
    <w:rsid w:val="00C422F7"/>
    <w:rsid w:val="00C4235E"/>
    <w:rsid w:val="00C42753"/>
    <w:rsid w:val="00C42875"/>
    <w:rsid w:val="00C42A60"/>
    <w:rsid w:val="00C42AE4"/>
    <w:rsid w:val="00C42E52"/>
    <w:rsid w:val="00C42E71"/>
    <w:rsid w:val="00C42E86"/>
    <w:rsid w:val="00C42F76"/>
    <w:rsid w:val="00C42FDE"/>
    <w:rsid w:val="00C43179"/>
    <w:rsid w:val="00C4319C"/>
    <w:rsid w:val="00C43283"/>
    <w:rsid w:val="00C434C1"/>
    <w:rsid w:val="00C435F1"/>
    <w:rsid w:val="00C436F6"/>
    <w:rsid w:val="00C43871"/>
    <w:rsid w:val="00C43EA8"/>
    <w:rsid w:val="00C43F30"/>
    <w:rsid w:val="00C43FE3"/>
    <w:rsid w:val="00C43FF0"/>
    <w:rsid w:val="00C44002"/>
    <w:rsid w:val="00C4405A"/>
    <w:rsid w:val="00C440D9"/>
    <w:rsid w:val="00C44163"/>
    <w:rsid w:val="00C44437"/>
    <w:rsid w:val="00C44529"/>
    <w:rsid w:val="00C44790"/>
    <w:rsid w:val="00C4485C"/>
    <w:rsid w:val="00C44AE0"/>
    <w:rsid w:val="00C44B4F"/>
    <w:rsid w:val="00C44C26"/>
    <w:rsid w:val="00C44D06"/>
    <w:rsid w:val="00C44F6C"/>
    <w:rsid w:val="00C45016"/>
    <w:rsid w:val="00C45349"/>
    <w:rsid w:val="00C454DF"/>
    <w:rsid w:val="00C455F3"/>
    <w:rsid w:val="00C45858"/>
    <w:rsid w:val="00C458A4"/>
    <w:rsid w:val="00C4599F"/>
    <w:rsid w:val="00C459D2"/>
    <w:rsid w:val="00C45B46"/>
    <w:rsid w:val="00C46623"/>
    <w:rsid w:val="00C468EE"/>
    <w:rsid w:val="00C46B6B"/>
    <w:rsid w:val="00C46C9F"/>
    <w:rsid w:val="00C46CC8"/>
    <w:rsid w:val="00C46D68"/>
    <w:rsid w:val="00C46E41"/>
    <w:rsid w:val="00C46F50"/>
    <w:rsid w:val="00C4715C"/>
    <w:rsid w:val="00C47566"/>
    <w:rsid w:val="00C47869"/>
    <w:rsid w:val="00C478F5"/>
    <w:rsid w:val="00C479B4"/>
    <w:rsid w:val="00C47C32"/>
    <w:rsid w:val="00C500CA"/>
    <w:rsid w:val="00C500DD"/>
    <w:rsid w:val="00C500F8"/>
    <w:rsid w:val="00C502BB"/>
    <w:rsid w:val="00C506A1"/>
    <w:rsid w:val="00C5076A"/>
    <w:rsid w:val="00C507A8"/>
    <w:rsid w:val="00C507EF"/>
    <w:rsid w:val="00C508F4"/>
    <w:rsid w:val="00C5097F"/>
    <w:rsid w:val="00C50B3E"/>
    <w:rsid w:val="00C50BAE"/>
    <w:rsid w:val="00C50DBC"/>
    <w:rsid w:val="00C50DD8"/>
    <w:rsid w:val="00C510AB"/>
    <w:rsid w:val="00C51102"/>
    <w:rsid w:val="00C516D4"/>
    <w:rsid w:val="00C5177D"/>
    <w:rsid w:val="00C517AD"/>
    <w:rsid w:val="00C51847"/>
    <w:rsid w:val="00C5189D"/>
    <w:rsid w:val="00C518C2"/>
    <w:rsid w:val="00C519F4"/>
    <w:rsid w:val="00C51CF2"/>
    <w:rsid w:val="00C51D7F"/>
    <w:rsid w:val="00C51DA9"/>
    <w:rsid w:val="00C51E13"/>
    <w:rsid w:val="00C5221D"/>
    <w:rsid w:val="00C5227C"/>
    <w:rsid w:val="00C52314"/>
    <w:rsid w:val="00C52634"/>
    <w:rsid w:val="00C52DC4"/>
    <w:rsid w:val="00C52EAC"/>
    <w:rsid w:val="00C530B3"/>
    <w:rsid w:val="00C531E1"/>
    <w:rsid w:val="00C53322"/>
    <w:rsid w:val="00C53341"/>
    <w:rsid w:val="00C533E8"/>
    <w:rsid w:val="00C536AF"/>
    <w:rsid w:val="00C53A7B"/>
    <w:rsid w:val="00C53B2F"/>
    <w:rsid w:val="00C53F4C"/>
    <w:rsid w:val="00C54141"/>
    <w:rsid w:val="00C54185"/>
    <w:rsid w:val="00C542B9"/>
    <w:rsid w:val="00C54845"/>
    <w:rsid w:val="00C54852"/>
    <w:rsid w:val="00C54996"/>
    <w:rsid w:val="00C54E3F"/>
    <w:rsid w:val="00C55494"/>
    <w:rsid w:val="00C557EE"/>
    <w:rsid w:val="00C55DC6"/>
    <w:rsid w:val="00C55E33"/>
    <w:rsid w:val="00C55ECA"/>
    <w:rsid w:val="00C56649"/>
    <w:rsid w:val="00C56FB7"/>
    <w:rsid w:val="00C56FE8"/>
    <w:rsid w:val="00C5703E"/>
    <w:rsid w:val="00C5712D"/>
    <w:rsid w:val="00C572E6"/>
    <w:rsid w:val="00C5749E"/>
    <w:rsid w:val="00C57998"/>
    <w:rsid w:val="00C57A8A"/>
    <w:rsid w:val="00C57B63"/>
    <w:rsid w:val="00C57C6F"/>
    <w:rsid w:val="00C57C78"/>
    <w:rsid w:val="00C57E08"/>
    <w:rsid w:val="00C60143"/>
    <w:rsid w:val="00C6047E"/>
    <w:rsid w:val="00C60672"/>
    <w:rsid w:val="00C6072D"/>
    <w:rsid w:val="00C60859"/>
    <w:rsid w:val="00C60A2D"/>
    <w:rsid w:val="00C60A5B"/>
    <w:rsid w:val="00C60CB0"/>
    <w:rsid w:val="00C61390"/>
    <w:rsid w:val="00C614D1"/>
    <w:rsid w:val="00C61789"/>
    <w:rsid w:val="00C618FA"/>
    <w:rsid w:val="00C61AE4"/>
    <w:rsid w:val="00C61F42"/>
    <w:rsid w:val="00C61F6B"/>
    <w:rsid w:val="00C61F6D"/>
    <w:rsid w:val="00C620D3"/>
    <w:rsid w:val="00C62154"/>
    <w:rsid w:val="00C62353"/>
    <w:rsid w:val="00C6236F"/>
    <w:rsid w:val="00C624F0"/>
    <w:rsid w:val="00C6254F"/>
    <w:rsid w:val="00C62622"/>
    <w:rsid w:val="00C626AA"/>
    <w:rsid w:val="00C62712"/>
    <w:rsid w:val="00C627CB"/>
    <w:rsid w:val="00C6291A"/>
    <w:rsid w:val="00C6295D"/>
    <w:rsid w:val="00C62A0F"/>
    <w:rsid w:val="00C62AB1"/>
    <w:rsid w:val="00C62D61"/>
    <w:rsid w:val="00C62D65"/>
    <w:rsid w:val="00C62D76"/>
    <w:rsid w:val="00C62EFC"/>
    <w:rsid w:val="00C62F6D"/>
    <w:rsid w:val="00C63378"/>
    <w:rsid w:val="00C63A8B"/>
    <w:rsid w:val="00C63B58"/>
    <w:rsid w:val="00C63C27"/>
    <w:rsid w:val="00C63C31"/>
    <w:rsid w:val="00C642F9"/>
    <w:rsid w:val="00C64619"/>
    <w:rsid w:val="00C648E3"/>
    <w:rsid w:val="00C6499F"/>
    <w:rsid w:val="00C64B2D"/>
    <w:rsid w:val="00C64B50"/>
    <w:rsid w:val="00C64C4B"/>
    <w:rsid w:val="00C64C82"/>
    <w:rsid w:val="00C64CAD"/>
    <w:rsid w:val="00C64D1F"/>
    <w:rsid w:val="00C64DB9"/>
    <w:rsid w:val="00C65076"/>
    <w:rsid w:val="00C65525"/>
    <w:rsid w:val="00C65631"/>
    <w:rsid w:val="00C656CB"/>
    <w:rsid w:val="00C657A1"/>
    <w:rsid w:val="00C65AC7"/>
    <w:rsid w:val="00C65D10"/>
    <w:rsid w:val="00C65D4C"/>
    <w:rsid w:val="00C65E1D"/>
    <w:rsid w:val="00C65FB4"/>
    <w:rsid w:val="00C6621E"/>
    <w:rsid w:val="00C66290"/>
    <w:rsid w:val="00C66379"/>
    <w:rsid w:val="00C665CE"/>
    <w:rsid w:val="00C6673E"/>
    <w:rsid w:val="00C667F2"/>
    <w:rsid w:val="00C668B5"/>
    <w:rsid w:val="00C66986"/>
    <w:rsid w:val="00C66C7E"/>
    <w:rsid w:val="00C66DBE"/>
    <w:rsid w:val="00C66E3F"/>
    <w:rsid w:val="00C67076"/>
    <w:rsid w:val="00C671A1"/>
    <w:rsid w:val="00C674C7"/>
    <w:rsid w:val="00C67658"/>
    <w:rsid w:val="00C67891"/>
    <w:rsid w:val="00C67911"/>
    <w:rsid w:val="00C67969"/>
    <w:rsid w:val="00C67F6F"/>
    <w:rsid w:val="00C67F96"/>
    <w:rsid w:val="00C70016"/>
    <w:rsid w:val="00C700B3"/>
    <w:rsid w:val="00C701EE"/>
    <w:rsid w:val="00C703F0"/>
    <w:rsid w:val="00C705FA"/>
    <w:rsid w:val="00C709C5"/>
    <w:rsid w:val="00C70B52"/>
    <w:rsid w:val="00C70C93"/>
    <w:rsid w:val="00C70E5A"/>
    <w:rsid w:val="00C7115B"/>
    <w:rsid w:val="00C712F5"/>
    <w:rsid w:val="00C715B7"/>
    <w:rsid w:val="00C71966"/>
    <w:rsid w:val="00C71CFE"/>
    <w:rsid w:val="00C71D37"/>
    <w:rsid w:val="00C72020"/>
    <w:rsid w:val="00C722DB"/>
    <w:rsid w:val="00C72308"/>
    <w:rsid w:val="00C7256F"/>
    <w:rsid w:val="00C728B2"/>
    <w:rsid w:val="00C72A5D"/>
    <w:rsid w:val="00C72C0D"/>
    <w:rsid w:val="00C72CD2"/>
    <w:rsid w:val="00C72F52"/>
    <w:rsid w:val="00C72F73"/>
    <w:rsid w:val="00C73182"/>
    <w:rsid w:val="00C73212"/>
    <w:rsid w:val="00C732C8"/>
    <w:rsid w:val="00C733A8"/>
    <w:rsid w:val="00C7354F"/>
    <w:rsid w:val="00C73552"/>
    <w:rsid w:val="00C735FD"/>
    <w:rsid w:val="00C73C74"/>
    <w:rsid w:val="00C73CF5"/>
    <w:rsid w:val="00C73D0C"/>
    <w:rsid w:val="00C73D9F"/>
    <w:rsid w:val="00C740EB"/>
    <w:rsid w:val="00C74203"/>
    <w:rsid w:val="00C74536"/>
    <w:rsid w:val="00C746F0"/>
    <w:rsid w:val="00C74766"/>
    <w:rsid w:val="00C74C2E"/>
    <w:rsid w:val="00C74C93"/>
    <w:rsid w:val="00C74E54"/>
    <w:rsid w:val="00C7500E"/>
    <w:rsid w:val="00C750AE"/>
    <w:rsid w:val="00C75450"/>
    <w:rsid w:val="00C7549E"/>
    <w:rsid w:val="00C75B12"/>
    <w:rsid w:val="00C75B7C"/>
    <w:rsid w:val="00C75BAE"/>
    <w:rsid w:val="00C75DC9"/>
    <w:rsid w:val="00C76229"/>
    <w:rsid w:val="00C764CD"/>
    <w:rsid w:val="00C767EE"/>
    <w:rsid w:val="00C76C01"/>
    <w:rsid w:val="00C76CB9"/>
    <w:rsid w:val="00C76D2D"/>
    <w:rsid w:val="00C76D54"/>
    <w:rsid w:val="00C76F6A"/>
    <w:rsid w:val="00C772BB"/>
    <w:rsid w:val="00C77467"/>
    <w:rsid w:val="00C7751A"/>
    <w:rsid w:val="00C77D47"/>
    <w:rsid w:val="00C77DD0"/>
    <w:rsid w:val="00C77F62"/>
    <w:rsid w:val="00C8004D"/>
    <w:rsid w:val="00C80144"/>
    <w:rsid w:val="00C801A3"/>
    <w:rsid w:val="00C801C9"/>
    <w:rsid w:val="00C80641"/>
    <w:rsid w:val="00C808AB"/>
    <w:rsid w:val="00C80B85"/>
    <w:rsid w:val="00C80B96"/>
    <w:rsid w:val="00C80D81"/>
    <w:rsid w:val="00C80F09"/>
    <w:rsid w:val="00C81382"/>
    <w:rsid w:val="00C814DF"/>
    <w:rsid w:val="00C817DE"/>
    <w:rsid w:val="00C81AAD"/>
    <w:rsid w:val="00C81C07"/>
    <w:rsid w:val="00C824D7"/>
    <w:rsid w:val="00C827AD"/>
    <w:rsid w:val="00C829AA"/>
    <w:rsid w:val="00C82A98"/>
    <w:rsid w:val="00C82B1B"/>
    <w:rsid w:val="00C82BD3"/>
    <w:rsid w:val="00C82BD4"/>
    <w:rsid w:val="00C82C4D"/>
    <w:rsid w:val="00C82C9E"/>
    <w:rsid w:val="00C82D6C"/>
    <w:rsid w:val="00C82EE5"/>
    <w:rsid w:val="00C82F8C"/>
    <w:rsid w:val="00C8317D"/>
    <w:rsid w:val="00C831A8"/>
    <w:rsid w:val="00C834F5"/>
    <w:rsid w:val="00C839F2"/>
    <w:rsid w:val="00C83A4C"/>
    <w:rsid w:val="00C83A66"/>
    <w:rsid w:val="00C83AE4"/>
    <w:rsid w:val="00C83B4F"/>
    <w:rsid w:val="00C83BB1"/>
    <w:rsid w:val="00C83CB4"/>
    <w:rsid w:val="00C84094"/>
    <w:rsid w:val="00C841C0"/>
    <w:rsid w:val="00C8423C"/>
    <w:rsid w:val="00C842A7"/>
    <w:rsid w:val="00C842DC"/>
    <w:rsid w:val="00C843B6"/>
    <w:rsid w:val="00C84877"/>
    <w:rsid w:val="00C84D3A"/>
    <w:rsid w:val="00C84E16"/>
    <w:rsid w:val="00C84E18"/>
    <w:rsid w:val="00C84FB9"/>
    <w:rsid w:val="00C852D1"/>
    <w:rsid w:val="00C85455"/>
    <w:rsid w:val="00C8551F"/>
    <w:rsid w:val="00C855D8"/>
    <w:rsid w:val="00C85671"/>
    <w:rsid w:val="00C85749"/>
    <w:rsid w:val="00C85781"/>
    <w:rsid w:val="00C857E3"/>
    <w:rsid w:val="00C85BBC"/>
    <w:rsid w:val="00C85D4F"/>
    <w:rsid w:val="00C861A2"/>
    <w:rsid w:val="00C861AA"/>
    <w:rsid w:val="00C865F8"/>
    <w:rsid w:val="00C86874"/>
    <w:rsid w:val="00C86CEF"/>
    <w:rsid w:val="00C86F3D"/>
    <w:rsid w:val="00C871F7"/>
    <w:rsid w:val="00C874DF"/>
    <w:rsid w:val="00C876A8"/>
    <w:rsid w:val="00C87930"/>
    <w:rsid w:val="00C87D5D"/>
    <w:rsid w:val="00C87D67"/>
    <w:rsid w:val="00C87DD9"/>
    <w:rsid w:val="00C900D4"/>
    <w:rsid w:val="00C9020D"/>
    <w:rsid w:val="00C902B2"/>
    <w:rsid w:val="00C90735"/>
    <w:rsid w:val="00C90A96"/>
    <w:rsid w:val="00C90B52"/>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D74"/>
    <w:rsid w:val="00C91E0E"/>
    <w:rsid w:val="00C91E46"/>
    <w:rsid w:val="00C91E8C"/>
    <w:rsid w:val="00C9200C"/>
    <w:rsid w:val="00C920E6"/>
    <w:rsid w:val="00C9244B"/>
    <w:rsid w:val="00C92620"/>
    <w:rsid w:val="00C92F37"/>
    <w:rsid w:val="00C92F4D"/>
    <w:rsid w:val="00C9340F"/>
    <w:rsid w:val="00C93540"/>
    <w:rsid w:val="00C93565"/>
    <w:rsid w:val="00C93695"/>
    <w:rsid w:val="00C93A36"/>
    <w:rsid w:val="00C93C3E"/>
    <w:rsid w:val="00C93D2C"/>
    <w:rsid w:val="00C93D8D"/>
    <w:rsid w:val="00C93E94"/>
    <w:rsid w:val="00C93F02"/>
    <w:rsid w:val="00C940A9"/>
    <w:rsid w:val="00C94294"/>
    <w:rsid w:val="00C9443D"/>
    <w:rsid w:val="00C94589"/>
    <w:rsid w:val="00C9460A"/>
    <w:rsid w:val="00C946D1"/>
    <w:rsid w:val="00C94748"/>
    <w:rsid w:val="00C94A6B"/>
    <w:rsid w:val="00C94A82"/>
    <w:rsid w:val="00C94C08"/>
    <w:rsid w:val="00C94CF5"/>
    <w:rsid w:val="00C94FBD"/>
    <w:rsid w:val="00C953CE"/>
    <w:rsid w:val="00C95593"/>
    <w:rsid w:val="00C957FE"/>
    <w:rsid w:val="00C9594B"/>
    <w:rsid w:val="00C95B51"/>
    <w:rsid w:val="00C95C98"/>
    <w:rsid w:val="00C9626E"/>
    <w:rsid w:val="00C96382"/>
    <w:rsid w:val="00C9652F"/>
    <w:rsid w:val="00C969AA"/>
    <w:rsid w:val="00C96A74"/>
    <w:rsid w:val="00C96B91"/>
    <w:rsid w:val="00C96D9E"/>
    <w:rsid w:val="00C96F79"/>
    <w:rsid w:val="00C97071"/>
    <w:rsid w:val="00C97089"/>
    <w:rsid w:val="00C97200"/>
    <w:rsid w:val="00C9721D"/>
    <w:rsid w:val="00C97225"/>
    <w:rsid w:val="00C97233"/>
    <w:rsid w:val="00C974E5"/>
    <w:rsid w:val="00C9761B"/>
    <w:rsid w:val="00C97906"/>
    <w:rsid w:val="00C9791E"/>
    <w:rsid w:val="00C97CA1"/>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1EE6"/>
    <w:rsid w:val="00CA251A"/>
    <w:rsid w:val="00CA2551"/>
    <w:rsid w:val="00CA2800"/>
    <w:rsid w:val="00CA283E"/>
    <w:rsid w:val="00CA28E3"/>
    <w:rsid w:val="00CA29CD"/>
    <w:rsid w:val="00CA2ACA"/>
    <w:rsid w:val="00CA30D9"/>
    <w:rsid w:val="00CA32C7"/>
    <w:rsid w:val="00CA3311"/>
    <w:rsid w:val="00CA33C0"/>
    <w:rsid w:val="00CA3831"/>
    <w:rsid w:val="00CA396B"/>
    <w:rsid w:val="00CA3BC2"/>
    <w:rsid w:val="00CA3BDD"/>
    <w:rsid w:val="00CA4481"/>
    <w:rsid w:val="00CA45D5"/>
    <w:rsid w:val="00CA4928"/>
    <w:rsid w:val="00CA4E28"/>
    <w:rsid w:val="00CA510D"/>
    <w:rsid w:val="00CA5191"/>
    <w:rsid w:val="00CA5228"/>
    <w:rsid w:val="00CA529D"/>
    <w:rsid w:val="00CA534F"/>
    <w:rsid w:val="00CA5566"/>
    <w:rsid w:val="00CA5797"/>
    <w:rsid w:val="00CA58F6"/>
    <w:rsid w:val="00CA5A84"/>
    <w:rsid w:val="00CA5ADA"/>
    <w:rsid w:val="00CA5AF1"/>
    <w:rsid w:val="00CA5ECD"/>
    <w:rsid w:val="00CA5EFC"/>
    <w:rsid w:val="00CA6007"/>
    <w:rsid w:val="00CA6609"/>
    <w:rsid w:val="00CA6784"/>
    <w:rsid w:val="00CA68EF"/>
    <w:rsid w:val="00CA693D"/>
    <w:rsid w:val="00CA694D"/>
    <w:rsid w:val="00CA6B17"/>
    <w:rsid w:val="00CA6DC6"/>
    <w:rsid w:val="00CA6E95"/>
    <w:rsid w:val="00CA71F6"/>
    <w:rsid w:val="00CA7207"/>
    <w:rsid w:val="00CA7C94"/>
    <w:rsid w:val="00CB0269"/>
    <w:rsid w:val="00CB0356"/>
    <w:rsid w:val="00CB0561"/>
    <w:rsid w:val="00CB05EC"/>
    <w:rsid w:val="00CB05F3"/>
    <w:rsid w:val="00CB0911"/>
    <w:rsid w:val="00CB09A9"/>
    <w:rsid w:val="00CB09DA"/>
    <w:rsid w:val="00CB0AD3"/>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198"/>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48F"/>
    <w:rsid w:val="00CB47C1"/>
    <w:rsid w:val="00CB4917"/>
    <w:rsid w:val="00CB4A67"/>
    <w:rsid w:val="00CB4BC1"/>
    <w:rsid w:val="00CB4D6E"/>
    <w:rsid w:val="00CB4DAF"/>
    <w:rsid w:val="00CB4FDA"/>
    <w:rsid w:val="00CB514F"/>
    <w:rsid w:val="00CB56DD"/>
    <w:rsid w:val="00CB57FF"/>
    <w:rsid w:val="00CB58D8"/>
    <w:rsid w:val="00CB5A0D"/>
    <w:rsid w:val="00CB5AC8"/>
    <w:rsid w:val="00CB5C90"/>
    <w:rsid w:val="00CB5DB7"/>
    <w:rsid w:val="00CB5E17"/>
    <w:rsid w:val="00CB5FAF"/>
    <w:rsid w:val="00CB61DB"/>
    <w:rsid w:val="00CB61E9"/>
    <w:rsid w:val="00CB622B"/>
    <w:rsid w:val="00CB65F0"/>
    <w:rsid w:val="00CB6937"/>
    <w:rsid w:val="00CB6A2F"/>
    <w:rsid w:val="00CB6BF7"/>
    <w:rsid w:val="00CB6DE1"/>
    <w:rsid w:val="00CB70B4"/>
    <w:rsid w:val="00CB7117"/>
    <w:rsid w:val="00CB720E"/>
    <w:rsid w:val="00CB73CF"/>
    <w:rsid w:val="00CB789E"/>
    <w:rsid w:val="00CB79BA"/>
    <w:rsid w:val="00CB79FB"/>
    <w:rsid w:val="00CB7B24"/>
    <w:rsid w:val="00CB7BD4"/>
    <w:rsid w:val="00CB7F80"/>
    <w:rsid w:val="00CC0143"/>
    <w:rsid w:val="00CC01AE"/>
    <w:rsid w:val="00CC0200"/>
    <w:rsid w:val="00CC03EE"/>
    <w:rsid w:val="00CC043E"/>
    <w:rsid w:val="00CC0F13"/>
    <w:rsid w:val="00CC1560"/>
    <w:rsid w:val="00CC1692"/>
    <w:rsid w:val="00CC1774"/>
    <w:rsid w:val="00CC1848"/>
    <w:rsid w:val="00CC191A"/>
    <w:rsid w:val="00CC19CE"/>
    <w:rsid w:val="00CC1A6E"/>
    <w:rsid w:val="00CC1D21"/>
    <w:rsid w:val="00CC1FDB"/>
    <w:rsid w:val="00CC2136"/>
    <w:rsid w:val="00CC21A3"/>
    <w:rsid w:val="00CC24AC"/>
    <w:rsid w:val="00CC267C"/>
    <w:rsid w:val="00CC2928"/>
    <w:rsid w:val="00CC2B9B"/>
    <w:rsid w:val="00CC2BF4"/>
    <w:rsid w:val="00CC2CE2"/>
    <w:rsid w:val="00CC307E"/>
    <w:rsid w:val="00CC3527"/>
    <w:rsid w:val="00CC36FD"/>
    <w:rsid w:val="00CC39F3"/>
    <w:rsid w:val="00CC3AFE"/>
    <w:rsid w:val="00CC3F51"/>
    <w:rsid w:val="00CC4156"/>
    <w:rsid w:val="00CC4442"/>
    <w:rsid w:val="00CC44A7"/>
    <w:rsid w:val="00CC464E"/>
    <w:rsid w:val="00CC491B"/>
    <w:rsid w:val="00CC4A76"/>
    <w:rsid w:val="00CC4B4D"/>
    <w:rsid w:val="00CC4FD2"/>
    <w:rsid w:val="00CC5426"/>
    <w:rsid w:val="00CC542F"/>
    <w:rsid w:val="00CC58C5"/>
    <w:rsid w:val="00CC5A5A"/>
    <w:rsid w:val="00CC5A72"/>
    <w:rsid w:val="00CC5D29"/>
    <w:rsid w:val="00CC5DAC"/>
    <w:rsid w:val="00CC6145"/>
    <w:rsid w:val="00CC6700"/>
    <w:rsid w:val="00CC67BF"/>
    <w:rsid w:val="00CC68F4"/>
    <w:rsid w:val="00CC6A2D"/>
    <w:rsid w:val="00CC6AB6"/>
    <w:rsid w:val="00CC6B13"/>
    <w:rsid w:val="00CC6BE0"/>
    <w:rsid w:val="00CC6DA2"/>
    <w:rsid w:val="00CC6F8C"/>
    <w:rsid w:val="00CC72B0"/>
    <w:rsid w:val="00CC7778"/>
    <w:rsid w:val="00CC7805"/>
    <w:rsid w:val="00CC7935"/>
    <w:rsid w:val="00CC7C69"/>
    <w:rsid w:val="00CC7CD3"/>
    <w:rsid w:val="00CC7E02"/>
    <w:rsid w:val="00CD0408"/>
    <w:rsid w:val="00CD04D2"/>
    <w:rsid w:val="00CD089C"/>
    <w:rsid w:val="00CD0D5D"/>
    <w:rsid w:val="00CD12C0"/>
    <w:rsid w:val="00CD14BA"/>
    <w:rsid w:val="00CD172E"/>
    <w:rsid w:val="00CD17E6"/>
    <w:rsid w:val="00CD1A5D"/>
    <w:rsid w:val="00CD1B42"/>
    <w:rsid w:val="00CD1D4A"/>
    <w:rsid w:val="00CD2618"/>
    <w:rsid w:val="00CD271E"/>
    <w:rsid w:val="00CD2747"/>
    <w:rsid w:val="00CD2831"/>
    <w:rsid w:val="00CD28B7"/>
    <w:rsid w:val="00CD2A9B"/>
    <w:rsid w:val="00CD306C"/>
    <w:rsid w:val="00CD34C2"/>
    <w:rsid w:val="00CD3893"/>
    <w:rsid w:val="00CD38A1"/>
    <w:rsid w:val="00CD394C"/>
    <w:rsid w:val="00CD3ED1"/>
    <w:rsid w:val="00CD3F70"/>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D7C"/>
    <w:rsid w:val="00CD6112"/>
    <w:rsid w:val="00CD61E3"/>
    <w:rsid w:val="00CD64F7"/>
    <w:rsid w:val="00CD6522"/>
    <w:rsid w:val="00CD664B"/>
    <w:rsid w:val="00CD6900"/>
    <w:rsid w:val="00CD6A6D"/>
    <w:rsid w:val="00CD6B7F"/>
    <w:rsid w:val="00CD6E73"/>
    <w:rsid w:val="00CD6F16"/>
    <w:rsid w:val="00CD6F62"/>
    <w:rsid w:val="00CD710B"/>
    <w:rsid w:val="00CD718C"/>
    <w:rsid w:val="00CD71A0"/>
    <w:rsid w:val="00CD731C"/>
    <w:rsid w:val="00CD7382"/>
    <w:rsid w:val="00CD742C"/>
    <w:rsid w:val="00CD7651"/>
    <w:rsid w:val="00CD770E"/>
    <w:rsid w:val="00CD78A0"/>
    <w:rsid w:val="00CD7AD9"/>
    <w:rsid w:val="00CE026B"/>
    <w:rsid w:val="00CE02B3"/>
    <w:rsid w:val="00CE0449"/>
    <w:rsid w:val="00CE06BA"/>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1F3D"/>
    <w:rsid w:val="00CE22CD"/>
    <w:rsid w:val="00CE2356"/>
    <w:rsid w:val="00CE2367"/>
    <w:rsid w:val="00CE24BF"/>
    <w:rsid w:val="00CE24E6"/>
    <w:rsid w:val="00CE2558"/>
    <w:rsid w:val="00CE2600"/>
    <w:rsid w:val="00CE2BA5"/>
    <w:rsid w:val="00CE2CAF"/>
    <w:rsid w:val="00CE30A0"/>
    <w:rsid w:val="00CE31C5"/>
    <w:rsid w:val="00CE34C5"/>
    <w:rsid w:val="00CE3703"/>
    <w:rsid w:val="00CE38F4"/>
    <w:rsid w:val="00CE3BDE"/>
    <w:rsid w:val="00CE3C36"/>
    <w:rsid w:val="00CE3C55"/>
    <w:rsid w:val="00CE3C9F"/>
    <w:rsid w:val="00CE3E5F"/>
    <w:rsid w:val="00CE3FA4"/>
    <w:rsid w:val="00CE41B8"/>
    <w:rsid w:val="00CE41C7"/>
    <w:rsid w:val="00CE420C"/>
    <w:rsid w:val="00CE4392"/>
    <w:rsid w:val="00CE43BF"/>
    <w:rsid w:val="00CE47C9"/>
    <w:rsid w:val="00CE4812"/>
    <w:rsid w:val="00CE4D55"/>
    <w:rsid w:val="00CE4DCD"/>
    <w:rsid w:val="00CE4FEB"/>
    <w:rsid w:val="00CE5345"/>
    <w:rsid w:val="00CE53C3"/>
    <w:rsid w:val="00CE557B"/>
    <w:rsid w:val="00CE55E9"/>
    <w:rsid w:val="00CE5A18"/>
    <w:rsid w:val="00CE5A25"/>
    <w:rsid w:val="00CE61DA"/>
    <w:rsid w:val="00CE63E7"/>
    <w:rsid w:val="00CE6409"/>
    <w:rsid w:val="00CE696A"/>
    <w:rsid w:val="00CE6994"/>
    <w:rsid w:val="00CE69ED"/>
    <w:rsid w:val="00CE6B2D"/>
    <w:rsid w:val="00CE6BCE"/>
    <w:rsid w:val="00CE6DEB"/>
    <w:rsid w:val="00CE6E83"/>
    <w:rsid w:val="00CE6E8A"/>
    <w:rsid w:val="00CE6F44"/>
    <w:rsid w:val="00CE705D"/>
    <w:rsid w:val="00CE71C9"/>
    <w:rsid w:val="00CE72B1"/>
    <w:rsid w:val="00CE737C"/>
    <w:rsid w:val="00CE7663"/>
    <w:rsid w:val="00CE77EC"/>
    <w:rsid w:val="00CE7974"/>
    <w:rsid w:val="00CE79D7"/>
    <w:rsid w:val="00CE7A8C"/>
    <w:rsid w:val="00CE7C27"/>
    <w:rsid w:val="00CF01A5"/>
    <w:rsid w:val="00CF036A"/>
    <w:rsid w:val="00CF0380"/>
    <w:rsid w:val="00CF06D7"/>
    <w:rsid w:val="00CF0799"/>
    <w:rsid w:val="00CF07A0"/>
    <w:rsid w:val="00CF0D1E"/>
    <w:rsid w:val="00CF0E19"/>
    <w:rsid w:val="00CF1007"/>
    <w:rsid w:val="00CF1094"/>
    <w:rsid w:val="00CF11A1"/>
    <w:rsid w:val="00CF1267"/>
    <w:rsid w:val="00CF1370"/>
    <w:rsid w:val="00CF1465"/>
    <w:rsid w:val="00CF14D0"/>
    <w:rsid w:val="00CF1847"/>
    <w:rsid w:val="00CF1886"/>
    <w:rsid w:val="00CF1899"/>
    <w:rsid w:val="00CF1D1F"/>
    <w:rsid w:val="00CF1DE6"/>
    <w:rsid w:val="00CF1F85"/>
    <w:rsid w:val="00CF2624"/>
    <w:rsid w:val="00CF2920"/>
    <w:rsid w:val="00CF29A7"/>
    <w:rsid w:val="00CF2BDA"/>
    <w:rsid w:val="00CF2C4D"/>
    <w:rsid w:val="00CF2D26"/>
    <w:rsid w:val="00CF2DE8"/>
    <w:rsid w:val="00CF3092"/>
    <w:rsid w:val="00CF3115"/>
    <w:rsid w:val="00CF313A"/>
    <w:rsid w:val="00CF3415"/>
    <w:rsid w:val="00CF3A28"/>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712"/>
    <w:rsid w:val="00CF5BB6"/>
    <w:rsid w:val="00CF5C26"/>
    <w:rsid w:val="00CF5D65"/>
    <w:rsid w:val="00CF5EE8"/>
    <w:rsid w:val="00CF62F9"/>
    <w:rsid w:val="00CF677F"/>
    <w:rsid w:val="00CF67A5"/>
    <w:rsid w:val="00CF6CB0"/>
    <w:rsid w:val="00CF6E07"/>
    <w:rsid w:val="00CF7180"/>
    <w:rsid w:val="00CF71EA"/>
    <w:rsid w:val="00CF734A"/>
    <w:rsid w:val="00CF737E"/>
    <w:rsid w:val="00CF7432"/>
    <w:rsid w:val="00CF7581"/>
    <w:rsid w:val="00CF766C"/>
    <w:rsid w:val="00CF7674"/>
    <w:rsid w:val="00CF7818"/>
    <w:rsid w:val="00CF7DC0"/>
    <w:rsid w:val="00CF7ECB"/>
    <w:rsid w:val="00D000C4"/>
    <w:rsid w:val="00D00112"/>
    <w:rsid w:val="00D00642"/>
    <w:rsid w:val="00D00735"/>
    <w:rsid w:val="00D009E4"/>
    <w:rsid w:val="00D00D1C"/>
    <w:rsid w:val="00D00F20"/>
    <w:rsid w:val="00D00F6D"/>
    <w:rsid w:val="00D01019"/>
    <w:rsid w:val="00D01435"/>
    <w:rsid w:val="00D01940"/>
    <w:rsid w:val="00D019FE"/>
    <w:rsid w:val="00D01D89"/>
    <w:rsid w:val="00D01DB5"/>
    <w:rsid w:val="00D01E19"/>
    <w:rsid w:val="00D01E6E"/>
    <w:rsid w:val="00D0213B"/>
    <w:rsid w:val="00D02403"/>
    <w:rsid w:val="00D0258C"/>
    <w:rsid w:val="00D025AF"/>
    <w:rsid w:val="00D02637"/>
    <w:rsid w:val="00D02771"/>
    <w:rsid w:val="00D027A2"/>
    <w:rsid w:val="00D02A3E"/>
    <w:rsid w:val="00D02DC6"/>
    <w:rsid w:val="00D02E07"/>
    <w:rsid w:val="00D02E1D"/>
    <w:rsid w:val="00D0344B"/>
    <w:rsid w:val="00D03587"/>
    <w:rsid w:val="00D03648"/>
    <w:rsid w:val="00D03902"/>
    <w:rsid w:val="00D03A7F"/>
    <w:rsid w:val="00D03B68"/>
    <w:rsid w:val="00D0423D"/>
    <w:rsid w:val="00D0426D"/>
    <w:rsid w:val="00D042C4"/>
    <w:rsid w:val="00D04418"/>
    <w:rsid w:val="00D04437"/>
    <w:rsid w:val="00D045DF"/>
    <w:rsid w:val="00D049A2"/>
    <w:rsid w:val="00D04AAF"/>
    <w:rsid w:val="00D04BD0"/>
    <w:rsid w:val="00D054C7"/>
    <w:rsid w:val="00D05571"/>
    <w:rsid w:val="00D05671"/>
    <w:rsid w:val="00D06139"/>
    <w:rsid w:val="00D06237"/>
    <w:rsid w:val="00D06371"/>
    <w:rsid w:val="00D063D6"/>
    <w:rsid w:val="00D064E8"/>
    <w:rsid w:val="00D06717"/>
    <w:rsid w:val="00D06A2E"/>
    <w:rsid w:val="00D06D3E"/>
    <w:rsid w:val="00D07285"/>
    <w:rsid w:val="00D072FF"/>
    <w:rsid w:val="00D07488"/>
    <w:rsid w:val="00D07B02"/>
    <w:rsid w:val="00D07B8A"/>
    <w:rsid w:val="00D07E6B"/>
    <w:rsid w:val="00D07F24"/>
    <w:rsid w:val="00D07F42"/>
    <w:rsid w:val="00D07FC8"/>
    <w:rsid w:val="00D102DD"/>
    <w:rsid w:val="00D10384"/>
    <w:rsid w:val="00D1042F"/>
    <w:rsid w:val="00D107FA"/>
    <w:rsid w:val="00D10B12"/>
    <w:rsid w:val="00D11037"/>
    <w:rsid w:val="00D111EB"/>
    <w:rsid w:val="00D118B8"/>
    <w:rsid w:val="00D11CF7"/>
    <w:rsid w:val="00D120A5"/>
    <w:rsid w:val="00D12147"/>
    <w:rsid w:val="00D121E9"/>
    <w:rsid w:val="00D1232B"/>
    <w:rsid w:val="00D1234B"/>
    <w:rsid w:val="00D123A0"/>
    <w:rsid w:val="00D12413"/>
    <w:rsid w:val="00D1244D"/>
    <w:rsid w:val="00D12583"/>
    <w:rsid w:val="00D12711"/>
    <w:rsid w:val="00D12D69"/>
    <w:rsid w:val="00D12EBD"/>
    <w:rsid w:val="00D12FCC"/>
    <w:rsid w:val="00D13093"/>
    <w:rsid w:val="00D130D2"/>
    <w:rsid w:val="00D13142"/>
    <w:rsid w:val="00D136E7"/>
    <w:rsid w:val="00D13882"/>
    <w:rsid w:val="00D1392F"/>
    <w:rsid w:val="00D13E61"/>
    <w:rsid w:val="00D13EEE"/>
    <w:rsid w:val="00D140DC"/>
    <w:rsid w:val="00D14773"/>
    <w:rsid w:val="00D14845"/>
    <w:rsid w:val="00D14CF7"/>
    <w:rsid w:val="00D14D3A"/>
    <w:rsid w:val="00D14DDE"/>
    <w:rsid w:val="00D1500B"/>
    <w:rsid w:val="00D1505A"/>
    <w:rsid w:val="00D152BA"/>
    <w:rsid w:val="00D15333"/>
    <w:rsid w:val="00D154A4"/>
    <w:rsid w:val="00D157DD"/>
    <w:rsid w:val="00D15827"/>
    <w:rsid w:val="00D15A27"/>
    <w:rsid w:val="00D15CE7"/>
    <w:rsid w:val="00D15EB0"/>
    <w:rsid w:val="00D15EC8"/>
    <w:rsid w:val="00D15EE8"/>
    <w:rsid w:val="00D15FDB"/>
    <w:rsid w:val="00D16344"/>
    <w:rsid w:val="00D1660D"/>
    <w:rsid w:val="00D166F8"/>
    <w:rsid w:val="00D16750"/>
    <w:rsid w:val="00D16898"/>
    <w:rsid w:val="00D16943"/>
    <w:rsid w:val="00D1697F"/>
    <w:rsid w:val="00D171E1"/>
    <w:rsid w:val="00D17255"/>
    <w:rsid w:val="00D173A8"/>
    <w:rsid w:val="00D173F5"/>
    <w:rsid w:val="00D17572"/>
    <w:rsid w:val="00D17792"/>
    <w:rsid w:val="00D177F9"/>
    <w:rsid w:val="00D178BC"/>
    <w:rsid w:val="00D17D2D"/>
    <w:rsid w:val="00D20594"/>
    <w:rsid w:val="00D20786"/>
    <w:rsid w:val="00D20AB3"/>
    <w:rsid w:val="00D20DB4"/>
    <w:rsid w:val="00D20EEC"/>
    <w:rsid w:val="00D21153"/>
    <w:rsid w:val="00D212E4"/>
    <w:rsid w:val="00D21557"/>
    <w:rsid w:val="00D21955"/>
    <w:rsid w:val="00D219D1"/>
    <w:rsid w:val="00D21D8A"/>
    <w:rsid w:val="00D21F40"/>
    <w:rsid w:val="00D22179"/>
    <w:rsid w:val="00D22187"/>
    <w:rsid w:val="00D223AF"/>
    <w:rsid w:val="00D223F3"/>
    <w:rsid w:val="00D22426"/>
    <w:rsid w:val="00D224AF"/>
    <w:rsid w:val="00D224F5"/>
    <w:rsid w:val="00D2265B"/>
    <w:rsid w:val="00D227F2"/>
    <w:rsid w:val="00D22D65"/>
    <w:rsid w:val="00D22F89"/>
    <w:rsid w:val="00D23444"/>
    <w:rsid w:val="00D234CD"/>
    <w:rsid w:val="00D237F3"/>
    <w:rsid w:val="00D23924"/>
    <w:rsid w:val="00D2407C"/>
    <w:rsid w:val="00D244B6"/>
    <w:rsid w:val="00D24628"/>
    <w:rsid w:val="00D24BF7"/>
    <w:rsid w:val="00D24E0D"/>
    <w:rsid w:val="00D24ED9"/>
    <w:rsid w:val="00D24FA1"/>
    <w:rsid w:val="00D24FB3"/>
    <w:rsid w:val="00D25091"/>
    <w:rsid w:val="00D252BB"/>
    <w:rsid w:val="00D25553"/>
    <w:rsid w:val="00D25580"/>
    <w:rsid w:val="00D2578D"/>
    <w:rsid w:val="00D25A45"/>
    <w:rsid w:val="00D25B78"/>
    <w:rsid w:val="00D25E41"/>
    <w:rsid w:val="00D25E42"/>
    <w:rsid w:val="00D261A4"/>
    <w:rsid w:val="00D262CC"/>
    <w:rsid w:val="00D264EF"/>
    <w:rsid w:val="00D26617"/>
    <w:rsid w:val="00D2684C"/>
    <w:rsid w:val="00D2688D"/>
    <w:rsid w:val="00D26960"/>
    <w:rsid w:val="00D26A15"/>
    <w:rsid w:val="00D26A2A"/>
    <w:rsid w:val="00D26B61"/>
    <w:rsid w:val="00D26E58"/>
    <w:rsid w:val="00D26E92"/>
    <w:rsid w:val="00D27129"/>
    <w:rsid w:val="00D2747C"/>
    <w:rsid w:val="00D2759F"/>
    <w:rsid w:val="00D275E3"/>
    <w:rsid w:val="00D27878"/>
    <w:rsid w:val="00D27943"/>
    <w:rsid w:val="00D27BE2"/>
    <w:rsid w:val="00D27C2B"/>
    <w:rsid w:val="00D27D03"/>
    <w:rsid w:val="00D303A6"/>
    <w:rsid w:val="00D3040C"/>
    <w:rsid w:val="00D30437"/>
    <w:rsid w:val="00D30494"/>
    <w:rsid w:val="00D305D7"/>
    <w:rsid w:val="00D306C4"/>
    <w:rsid w:val="00D3070F"/>
    <w:rsid w:val="00D30F95"/>
    <w:rsid w:val="00D30FB5"/>
    <w:rsid w:val="00D31025"/>
    <w:rsid w:val="00D31337"/>
    <w:rsid w:val="00D313A6"/>
    <w:rsid w:val="00D31537"/>
    <w:rsid w:val="00D319E2"/>
    <w:rsid w:val="00D31A82"/>
    <w:rsid w:val="00D31B96"/>
    <w:rsid w:val="00D31EF5"/>
    <w:rsid w:val="00D31F68"/>
    <w:rsid w:val="00D32039"/>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0ED"/>
    <w:rsid w:val="00D34218"/>
    <w:rsid w:val="00D3450B"/>
    <w:rsid w:val="00D34FD3"/>
    <w:rsid w:val="00D3506A"/>
    <w:rsid w:val="00D35383"/>
    <w:rsid w:val="00D353C0"/>
    <w:rsid w:val="00D35663"/>
    <w:rsid w:val="00D3570D"/>
    <w:rsid w:val="00D35844"/>
    <w:rsid w:val="00D35E1D"/>
    <w:rsid w:val="00D35EAC"/>
    <w:rsid w:val="00D36100"/>
    <w:rsid w:val="00D3614B"/>
    <w:rsid w:val="00D363FC"/>
    <w:rsid w:val="00D365D8"/>
    <w:rsid w:val="00D36951"/>
    <w:rsid w:val="00D3697B"/>
    <w:rsid w:val="00D36998"/>
    <w:rsid w:val="00D369DB"/>
    <w:rsid w:val="00D370FF"/>
    <w:rsid w:val="00D3732A"/>
    <w:rsid w:val="00D3749A"/>
    <w:rsid w:val="00D37532"/>
    <w:rsid w:val="00D376CB"/>
    <w:rsid w:val="00D378E1"/>
    <w:rsid w:val="00D3791B"/>
    <w:rsid w:val="00D37A4C"/>
    <w:rsid w:val="00D37AE9"/>
    <w:rsid w:val="00D37DF5"/>
    <w:rsid w:val="00D37EF1"/>
    <w:rsid w:val="00D400A6"/>
    <w:rsid w:val="00D401B6"/>
    <w:rsid w:val="00D401F9"/>
    <w:rsid w:val="00D40280"/>
    <w:rsid w:val="00D40524"/>
    <w:rsid w:val="00D4091F"/>
    <w:rsid w:val="00D40BB3"/>
    <w:rsid w:val="00D40F3E"/>
    <w:rsid w:val="00D40F5D"/>
    <w:rsid w:val="00D4106E"/>
    <w:rsid w:val="00D41153"/>
    <w:rsid w:val="00D415A5"/>
    <w:rsid w:val="00D4161C"/>
    <w:rsid w:val="00D417D5"/>
    <w:rsid w:val="00D41C13"/>
    <w:rsid w:val="00D41D32"/>
    <w:rsid w:val="00D41DBE"/>
    <w:rsid w:val="00D41EA3"/>
    <w:rsid w:val="00D41F4C"/>
    <w:rsid w:val="00D42034"/>
    <w:rsid w:val="00D42104"/>
    <w:rsid w:val="00D42194"/>
    <w:rsid w:val="00D42359"/>
    <w:rsid w:val="00D42554"/>
    <w:rsid w:val="00D425FA"/>
    <w:rsid w:val="00D42A96"/>
    <w:rsid w:val="00D42F17"/>
    <w:rsid w:val="00D42F5B"/>
    <w:rsid w:val="00D43228"/>
    <w:rsid w:val="00D435D6"/>
    <w:rsid w:val="00D435E2"/>
    <w:rsid w:val="00D43804"/>
    <w:rsid w:val="00D43834"/>
    <w:rsid w:val="00D4384F"/>
    <w:rsid w:val="00D43A5A"/>
    <w:rsid w:val="00D43A9C"/>
    <w:rsid w:val="00D4409F"/>
    <w:rsid w:val="00D440CB"/>
    <w:rsid w:val="00D44108"/>
    <w:rsid w:val="00D441EB"/>
    <w:rsid w:val="00D4428B"/>
    <w:rsid w:val="00D44542"/>
    <w:rsid w:val="00D4473D"/>
    <w:rsid w:val="00D4483F"/>
    <w:rsid w:val="00D44CFC"/>
    <w:rsid w:val="00D44D38"/>
    <w:rsid w:val="00D4506B"/>
    <w:rsid w:val="00D457BB"/>
    <w:rsid w:val="00D45FE0"/>
    <w:rsid w:val="00D46087"/>
    <w:rsid w:val="00D46551"/>
    <w:rsid w:val="00D467CF"/>
    <w:rsid w:val="00D46856"/>
    <w:rsid w:val="00D4687F"/>
    <w:rsid w:val="00D46A52"/>
    <w:rsid w:val="00D46B30"/>
    <w:rsid w:val="00D46B32"/>
    <w:rsid w:val="00D46C63"/>
    <w:rsid w:val="00D46C7A"/>
    <w:rsid w:val="00D46DB6"/>
    <w:rsid w:val="00D46F86"/>
    <w:rsid w:val="00D470FC"/>
    <w:rsid w:val="00D4711D"/>
    <w:rsid w:val="00D47122"/>
    <w:rsid w:val="00D47155"/>
    <w:rsid w:val="00D471B2"/>
    <w:rsid w:val="00D47821"/>
    <w:rsid w:val="00D47AF0"/>
    <w:rsid w:val="00D47C16"/>
    <w:rsid w:val="00D47E0C"/>
    <w:rsid w:val="00D47E3F"/>
    <w:rsid w:val="00D47FC4"/>
    <w:rsid w:val="00D503A0"/>
    <w:rsid w:val="00D5052F"/>
    <w:rsid w:val="00D5061E"/>
    <w:rsid w:val="00D507DD"/>
    <w:rsid w:val="00D50B4B"/>
    <w:rsid w:val="00D50C12"/>
    <w:rsid w:val="00D50DFA"/>
    <w:rsid w:val="00D50F2D"/>
    <w:rsid w:val="00D510A7"/>
    <w:rsid w:val="00D51123"/>
    <w:rsid w:val="00D51361"/>
    <w:rsid w:val="00D513D7"/>
    <w:rsid w:val="00D51445"/>
    <w:rsid w:val="00D51A5A"/>
    <w:rsid w:val="00D51B3E"/>
    <w:rsid w:val="00D51C96"/>
    <w:rsid w:val="00D51D96"/>
    <w:rsid w:val="00D52021"/>
    <w:rsid w:val="00D52582"/>
    <w:rsid w:val="00D5287B"/>
    <w:rsid w:val="00D52916"/>
    <w:rsid w:val="00D529EB"/>
    <w:rsid w:val="00D52AE3"/>
    <w:rsid w:val="00D52D9B"/>
    <w:rsid w:val="00D52DAB"/>
    <w:rsid w:val="00D52E18"/>
    <w:rsid w:val="00D52ECB"/>
    <w:rsid w:val="00D5321F"/>
    <w:rsid w:val="00D5326A"/>
    <w:rsid w:val="00D532DC"/>
    <w:rsid w:val="00D53525"/>
    <w:rsid w:val="00D5362B"/>
    <w:rsid w:val="00D53769"/>
    <w:rsid w:val="00D5387E"/>
    <w:rsid w:val="00D53941"/>
    <w:rsid w:val="00D539FB"/>
    <w:rsid w:val="00D53A3B"/>
    <w:rsid w:val="00D53A7C"/>
    <w:rsid w:val="00D53B6C"/>
    <w:rsid w:val="00D53D23"/>
    <w:rsid w:val="00D53EA8"/>
    <w:rsid w:val="00D53F06"/>
    <w:rsid w:val="00D541C8"/>
    <w:rsid w:val="00D543E0"/>
    <w:rsid w:val="00D547E8"/>
    <w:rsid w:val="00D5488B"/>
    <w:rsid w:val="00D549BD"/>
    <w:rsid w:val="00D549DD"/>
    <w:rsid w:val="00D54A86"/>
    <w:rsid w:val="00D54B1B"/>
    <w:rsid w:val="00D54D29"/>
    <w:rsid w:val="00D54DCD"/>
    <w:rsid w:val="00D54E18"/>
    <w:rsid w:val="00D54E53"/>
    <w:rsid w:val="00D553B5"/>
    <w:rsid w:val="00D55A2B"/>
    <w:rsid w:val="00D55C6F"/>
    <w:rsid w:val="00D55D4C"/>
    <w:rsid w:val="00D55DD8"/>
    <w:rsid w:val="00D55E9E"/>
    <w:rsid w:val="00D5607F"/>
    <w:rsid w:val="00D56098"/>
    <w:rsid w:val="00D5615C"/>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4EE"/>
    <w:rsid w:val="00D60B40"/>
    <w:rsid w:val="00D60C35"/>
    <w:rsid w:val="00D60CA3"/>
    <w:rsid w:val="00D60E17"/>
    <w:rsid w:val="00D60E24"/>
    <w:rsid w:val="00D60FB5"/>
    <w:rsid w:val="00D611B1"/>
    <w:rsid w:val="00D612B0"/>
    <w:rsid w:val="00D61458"/>
    <w:rsid w:val="00D614F3"/>
    <w:rsid w:val="00D6161F"/>
    <w:rsid w:val="00D6192C"/>
    <w:rsid w:val="00D61C83"/>
    <w:rsid w:val="00D61E22"/>
    <w:rsid w:val="00D61EB0"/>
    <w:rsid w:val="00D6253B"/>
    <w:rsid w:val="00D6288B"/>
    <w:rsid w:val="00D628BE"/>
    <w:rsid w:val="00D628C5"/>
    <w:rsid w:val="00D628CC"/>
    <w:rsid w:val="00D62A51"/>
    <w:rsid w:val="00D62D6A"/>
    <w:rsid w:val="00D62D95"/>
    <w:rsid w:val="00D62EFD"/>
    <w:rsid w:val="00D62F9D"/>
    <w:rsid w:val="00D6319F"/>
    <w:rsid w:val="00D63266"/>
    <w:rsid w:val="00D634DF"/>
    <w:rsid w:val="00D637BF"/>
    <w:rsid w:val="00D639A2"/>
    <w:rsid w:val="00D63C0C"/>
    <w:rsid w:val="00D63CC8"/>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19D"/>
    <w:rsid w:val="00D662A2"/>
    <w:rsid w:val="00D66307"/>
    <w:rsid w:val="00D665D1"/>
    <w:rsid w:val="00D66AD4"/>
    <w:rsid w:val="00D66BEE"/>
    <w:rsid w:val="00D66CEA"/>
    <w:rsid w:val="00D66F7A"/>
    <w:rsid w:val="00D6740D"/>
    <w:rsid w:val="00D676C8"/>
    <w:rsid w:val="00D67773"/>
    <w:rsid w:val="00D67895"/>
    <w:rsid w:val="00D67940"/>
    <w:rsid w:val="00D67D31"/>
    <w:rsid w:val="00D67D33"/>
    <w:rsid w:val="00D701BC"/>
    <w:rsid w:val="00D70248"/>
    <w:rsid w:val="00D70384"/>
    <w:rsid w:val="00D70965"/>
    <w:rsid w:val="00D70B3B"/>
    <w:rsid w:val="00D70C7B"/>
    <w:rsid w:val="00D70D93"/>
    <w:rsid w:val="00D70DC3"/>
    <w:rsid w:val="00D71296"/>
    <w:rsid w:val="00D71553"/>
    <w:rsid w:val="00D71572"/>
    <w:rsid w:val="00D71578"/>
    <w:rsid w:val="00D71586"/>
    <w:rsid w:val="00D71B51"/>
    <w:rsid w:val="00D71C86"/>
    <w:rsid w:val="00D72167"/>
    <w:rsid w:val="00D722D5"/>
    <w:rsid w:val="00D723C0"/>
    <w:rsid w:val="00D725D7"/>
    <w:rsid w:val="00D72940"/>
    <w:rsid w:val="00D72CDC"/>
    <w:rsid w:val="00D73256"/>
    <w:rsid w:val="00D732DA"/>
    <w:rsid w:val="00D732DF"/>
    <w:rsid w:val="00D73666"/>
    <w:rsid w:val="00D73942"/>
    <w:rsid w:val="00D73B43"/>
    <w:rsid w:val="00D740A4"/>
    <w:rsid w:val="00D740E5"/>
    <w:rsid w:val="00D74117"/>
    <w:rsid w:val="00D7430C"/>
    <w:rsid w:val="00D743C9"/>
    <w:rsid w:val="00D74512"/>
    <w:rsid w:val="00D749E1"/>
    <w:rsid w:val="00D74A6C"/>
    <w:rsid w:val="00D74BB9"/>
    <w:rsid w:val="00D74EDF"/>
    <w:rsid w:val="00D74F77"/>
    <w:rsid w:val="00D74FC5"/>
    <w:rsid w:val="00D750D5"/>
    <w:rsid w:val="00D750ED"/>
    <w:rsid w:val="00D75148"/>
    <w:rsid w:val="00D751D3"/>
    <w:rsid w:val="00D751F2"/>
    <w:rsid w:val="00D75317"/>
    <w:rsid w:val="00D75451"/>
    <w:rsid w:val="00D75502"/>
    <w:rsid w:val="00D75564"/>
    <w:rsid w:val="00D75806"/>
    <w:rsid w:val="00D75809"/>
    <w:rsid w:val="00D75B08"/>
    <w:rsid w:val="00D7616F"/>
    <w:rsid w:val="00D765F4"/>
    <w:rsid w:val="00D768C2"/>
    <w:rsid w:val="00D76912"/>
    <w:rsid w:val="00D769A3"/>
    <w:rsid w:val="00D769A4"/>
    <w:rsid w:val="00D76AE7"/>
    <w:rsid w:val="00D76CB0"/>
    <w:rsid w:val="00D76E7A"/>
    <w:rsid w:val="00D76FD6"/>
    <w:rsid w:val="00D770BC"/>
    <w:rsid w:val="00D77303"/>
    <w:rsid w:val="00D7776A"/>
    <w:rsid w:val="00D77937"/>
    <w:rsid w:val="00D77AE4"/>
    <w:rsid w:val="00D77CD1"/>
    <w:rsid w:val="00D77F6A"/>
    <w:rsid w:val="00D80028"/>
    <w:rsid w:val="00D806FC"/>
    <w:rsid w:val="00D80964"/>
    <w:rsid w:val="00D80CE7"/>
    <w:rsid w:val="00D80CF0"/>
    <w:rsid w:val="00D81319"/>
    <w:rsid w:val="00D8183A"/>
    <w:rsid w:val="00D81A36"/>
    <w:rsid w:val="00D82099"/>
    <w:rsid w:val="00D82118"/>
    <w:rsid w:val="00D8227E"/>
    <w:rsid w:val="00D82302"/>
    <w:rsid w:val="00D824CF"/>
    <w:rsid w:val="00D8274F"/>
    <w:rsid w:val="00D829C2"/>
    <w:rsid w:val="00D82ABF"/>
    <w:rsid w:val="00D82C54"/>
    <w:rsid w:val="00D82F78"/>
    <w:rsid w:val="00D831B5"/>
    <w:rsid w:val="00D83348"/>
    <w:rsid w:val="00D8339A"/>
    <w:rsid w:val="00D83579"/>
    <w:rsid w:val="00D8359D"/>
    <w:rsid w:val="00D83702"/>
    <w:rsid w:val="00D837AF"/>
    <w:rsid w:val="00D838AC"/>
    <w:rsid w:val="00D8390E"/>
    <w:rsid w:val="00D83979"/>
    <w:rsid w:val="00D83B56"/>
    <w:rsid w:val="00D83CF1"/>
    <w:rsid w:val="00D8415A"/>
    <w:rsid w:val="00D8425C"/>
    <w:rsid w:val="00D843D5"/>
    <w:rsid w:val="00D843F1"/>
    <w:rsid w:val="00D84519"/>
    <w:rsid w:val="00D84534"/>
    <w:rsid w:val="00D8457B"/>
    <w:rsid w:val="00D8464A"/>
    <w:rsid w:val="00D84AAB"/>
    <w:rsid w:val="00D84D87"/>
    <w:rsid w:val="00D851F5"/>
    <w:rsid w:val="00D853C2"/>
    <w:rsid w:val="00D853CC"/>
    <w:rsid w:val="00D85776"/>
    <w:rsid w:val="00D858B6"/>
    <w:rsid w:val="00D85933"/>
    <w:rsid w:val="00D86064"/>
    <w:rsid w:val="00D861BF"/>
    <w:rsid w:val="00D863BA"/>
    <w:rsid w:val="00D86484"/>
    <w:rsid w:val="00D86505"/>
    <w:rsid w:val="00D8657E"/>
    <w:rsid w:val="00D86837"/>
    <w:rsid w:val="00D86923"/>
    <w:rsid w:val="00D86934"/>
    <w:rsid w:val="00D86A11"/>
    <w:rsid w:val="00D86BB2"/>
    <w:rsid w:val="00D86C2D"/>
    <w:rsid w:val="00D86CBF"/>
    <w:rsid w:val="00D8727C"/>
    <w:rsid w:val="00D8732C"/>
    <w:rsid w:val="00D87496"/>
    <w:rsid w:val="00D874DF"/>
    <w:rsid w:val="00D87847"/>
    <w:rsid w:val="00D87C27"/>
    <w:rsid w:val="00D87C4A"/>
    <w:rsid w:val="00D90310"/>
    <w:rsid w:val="00D9039A"/>
    <w:rsid w:val="00D90478"/>
    <w:rsid w:val="00D90A51"/>
    <w:rsid w:val="00D90AEA"/>
    <w:rsid w:val="00D90CE3"/>
    <w:rsid w:val="00D90F07"/>
    <w:rsid w:val="00D911B5"/>
    <w:rsid w:val="00D91232"/>
    <w:rsid w:val="00D912B1"/>
    <w:rsid w:val="00D913A3"/>
    <w:rsid w:val="00D91555"/>
    <w:rsid w:val="00D9156E"/>
    <w:rsid w:val="00D9161D"/>
    <w:rsid w:val="00D91AC9"/>
    <w:rsid w:val="00D91BCE"/>
    <w:rsid w:val="00D91BEA"/>
    <w:rsid w:val="00D91CB8"/>
    <w:rsid w:val="00D91EA2"/>
    <w:rsid w:val="00D91EB0"/>
    <w:rsid w:val="00D921A8"/>
    <w:rsid w:val="00D925D4"/>
    <w:rsid w:val="00D9262A"/>
    <w:rsid w:val="00D92744"/>
    <w:rsid w:val="00D927B3"/>
    <w:rsid w:val="00D9288D"/>
    <w:rsid w:val="00D92947"/>
    <w:rsid w:val="00D92B7D"/>
    <w:rsid w:val="00D92E83"/>
    <w:rsid w:val="00D92F9B"/>
    <w:rsid w:val="00D93092"/>
    <w:rsid w:val="00D9315B"/>
    <w:rsid w:val="00D93161"/>
    <w:rsid w:val="00D935C4"/>
    <w:rsid w:val="00D93942"/>
    <w:rsid w:val="00D93CF4"/>
    <w:rsid w:val="00D93E34"/>
    <w:rsid w:val="00D9407E"/>
    <w:rsid w:val="00D940EB"/>
    <w:rsid w:val="00D9415C"/>
    <w:rsid w:val="00D9427E"/>
    <w:rsid w:val="00D9434A"/>
    <w:rsid w:val="00D94493"/>
    <w:rsid w:val="00D945F6"/>
    <w:rsid w:val="00D94AA4"/>
    <w:rsid w:val="00D9526D"/>
    <w:rsid w:val="00D95441"/>
    <w:rsid w:val="00D954D3"/>
    <w:rsid w:val="00D95593"/>
    <w:rsid w:val="00D95C48"/>
    <w:rsid w:val="00D95D5C"/>
    <w:rsid w:val="00D96081"/>
    <w:rsid w:val="00D960FB"/>
    <w:rsid w:val="00D9632D"/>
    <w:rsid w:val="00D964FD"/>
    <w:rsid w:val="00D96624"/>
    <w:rsid w:val="00D967C6"/>
    <w:rsid w:val="00D96D08"/>
    <w:rsid w:val="00D97023"/>
    <w:rsid w:val="00D97081"/>
    <w:rsid w:val="00D9735C"/>
    <w:rsid w:val="00D973C7"/>
    <w:rsid w:val="00D9742C"/>
    <w:rsid w:val="00D97771"/>
    <w:rsid w:val="00D97919"/>
    <w:rsid w:val="00D97D8F"/>
    <w:rsid w:val="00D97E3F"/>
    <w:rsid w:val="00D97E51"/>
    <w:rsid w:val="00DA0053"/>
    <w:rsid w:val="00DA01E2"/>
    <w:rsid w:val="00DA0208"/>
    <w:rsid w:val="00DA0214"/>
    <w:rsid w:val="00DA0257"/>
    <w:rsid w:val="00DA0397"/>
    <w:rsid w:val="00DA03FD"/>
    <w:rsid w:val="00DA04CD"/>
    <w:rsid w:val="00DA0555"/>
    <w:rsid w:val="00DA0983"/>
    <w:rsid w:val="00DA0EA0"/>
    <w:rsid w:val="00DA0EC5"/>
    <w:rsid w:val="00DA0F00"/>
    <w:rsid w:val="00DA1021"/>
    <w:rsid w:val="00DA110B"/>
    <w:rsid w:val="00DA11A0"/>
    <w:rsid w:val="00DA1577"/>
    <w:rsid w:val="00DA1853"/>
    <w:rsid w:val="00DA18EB"/>
    <w:rsid w:val="00DA1B87"/>
    <w:rsid w:val="00DA1BF6"/>
    <w:rsid w:val="00DA1C01"/>
    <w:rsid w:val="00DA206A"/>
    <w:rsid w:val="00DA206F"/>
    <w:rsid w:val="00DA2071"/>
    <w:rsid w:val="00DA20E4"/>
    <w:rsid w:val="00DA22DE"/>
    <w:rsid w:val="00DA23E2"/>
    <w:rsid w:val="00DA2575"/>
    <w:rsid w:val="00DA26E7"/>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312"/>
    <w:rsid w:val="00DA5721"/>
    <w:rsid w:val="00DA57DF"/>
    <w:rsid w:val="00DA5993"/>
    <w:rsid w:val="00DA59FB"/>
    <w:rsid w:val="00DA5AD3"/>
    <w:rsid w:val="00DA5CB8"/>
    <w:rsid w:val="00DA5DD9"/>
    <w:rsid w:val="00DA60F6"/>
    <w:rsid w:val="00DA61F8"/>
    <w:rsid w:val="00DA6349"/>
    <w:rsid w:val="00DA6566"/>
    <w:rsid w:val="00DA664A"/>
    <w:rsid w:val="00DA665D"/>
    <w:rsid w:val="00DA69AC"/>
    <w:rsid w:val="00DA69D0"/>
    <w:rsid w:val="00DA6A53"/>
    <w:rsid w:val="00DA701A"/>
    <w:rsid w:val="00DA7591"/>
    <w:rsid w:val="00DA75E3"/>
    <w:rsid w:val="00DA7685"/>
    <w:rsid w:val="00DA77DE"/>
    <w:rsid w:val="00DA79A1"/>
    <w:rsid w:val="00DB0333"/>
    <w:rsid w:val="00DB060B"/>
    <w:rsid w:val="00DB0A16"/>
    <w:rsid w:val="00DB0AC8"/>
    <w:rsid w:val="00DB0B4F"/>
    <w:rsid w:val="00DB0BAA"/>
    <w:rsid w:val="00DB0DDF"/>
    <w:rsid w:val="00DB0EA6"/>
    <w:rsid w:val="00DB0F62"/>
    <w:rsid w:val="00DB1098"/>
    <w:rsid w:val="00DB13AA"/>
    <w:rsid w:val="00DB13C8"/>
    <w:rsid w:val="00DB15D5"/>
    <w:rsid w:val="00DB16B4"/>
    <w:rsid w:val="00DB16CD"/>
    <w:rsid w:val="00DB1709"/>
    <w:rsid w:val="00DB1776"/>
    <w:rsid w:val="00DB1B3B"/>
    <w:rsid w:val="00DB2265"/>
    <w:rsid w:val="00DB2313"/>
    <w:rsid w:val="00DB28BE"/>
    <w:rsid w:val="00DB2AEC"/>
    <w:rsid w:val="00DB2C7E"/>
    <w:rsid w:val="00DB2E59"/>
    <w:rsid w:val="00DB2F9F"/>
    <w:rsid w:val="00DB2FDD"/>
    <w:rsid w:val="00DB2FE5"/>
    <w:rsid w:val="00DB3247"/>
    <w:rsid w:val="00DB348B"/>
    <w:rsid w:val="00DB356E"/>
    <w:rsid w:val="00DB35B8"/>
    <w:rsid w:val="00DB36E2"/>
    <w:rsid w:val="00DB3A5B"/>
    <w:rsid w:val="00DB3ADD"/>
    <w:rsid w:val="00DB3E38"/>
    <w:rsid w:val="00DB41E7"/>
    <w:rsid w:val="00DB4208"/>
    <w:rsid w:val="00DB42D0"/>
    <w:rsid w:val="00DB44D0"/>
    <w:rsid w:val="00DB4822"/>
    <w:rsid w:val="00DB48D4"/>
    <w:rsid w:val="00DB4FF2"/>
    <w:rsid w:val="00DB5496"/>
    <w:rsid w:val="00DB568C"/>
    <w:rsid w:val="00DB5692"/>
    <w:rsid w:val="00DB5744"/>
    <w:rsid w:val="00DB581E"/>
    <w:rsid w:val="00DB5967"/>
    <w:rsid w:val="00DB5ADA"/>
    <w:rsid w:val="00DB5B61"/>
    <w:rsid w:val="00DB5E1F"/>
    <w:rsid w:val="00DB606C"/>
    <w:rsid w:val="00DB6402"/>
    <w:rsid w:val="00DB682F"/>
    <w:rsid w:val="00DB688B"/>
    <w:rsid w:val="00DB6B13"/>
    <w:rsid w:val="00DB6B7E"/>
    <w:rsid w:val="00DB6BC4"/>
    <w:rsid w:val="00DB6C4D"/>
    <w:rsid w:val="00DB72D4"/>
    <w:rsid w:val="00DB73FA"/>
    <w:rsid w:val="00DB743E"/>
    <w:rsid w:val="00DB74F4"/>
    <w:rsid w:val="00DB7A3C"/>
    <w:rsid w:val="00DB7CB9"/>
    <w:rsid w:val="00DB7FF9"/>
    <w:rsid w:val="00DC0235"/>
    <w:rsid w:val="00DC055C"/>
    <w:rsid w:val="00DC072A"/>
    <w:rsid w:val="00DC0D47"/>
    <w:rsid w:val="00DC0F0F"/>
    <w:rsid w:val="00DC1001"/>
    <w:rsid w:val="00DC14A2"/>
    <w:rsid w:val="00DC1549"/>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E7"/>
    <w:rsid w:val="00DC2BF3"/>
    <w:rsid w:val="00DC2C38"/>
    <w:rsid w:val="00DC3168"/>
    <w:rsid w:val="00DC31D3"/>
    <w:rsid w:val="00DC3225"/>
    <w:rsid w:val="00DC34A6"/>
    <w:rsid w:val="00DC356F"/>
    <w:rsid w:val="00DC3583"/>
    <w:rsid w:val="00DC36A3"/>
    <w:rsid w:val="00DC41A8"/>
    <w:rsid w:val="00DC446A"/>
    <w:rsid w:val="00DC468A"/>
    <w:rsid w:val="00DC4871"/>
    <w:rsid w:val="00DC4B63"/>
    <w:rsid w:val="00DC4C34"/>
    <w:rsid w:val="00DC4C66"/>
    <w:rsid w:val="00DC4DD5"/>
    <w:rsid w:val="00DC5073"/>
    <w:rsid w:val="00DC5134"/>
    <w:rsid w:val="00DC51B4"/>
    <w:rsid w:val="00DC53B1"/>
    <w:rsid w:val="00DC5494"/>
    <w:rsid w:val="00DC56CC"/>
    <w:rsid w:val="00DC5706"/>
    <w:rsid w:val="00DC57F9"/>
    <w:rsid w:val="00DC5812"/>
    <w:rsid w:val="00DC595F"/>
    <w:rsid w:val="00DC596C"/>
    <w:rsid w:val="00DC59E5"/>
    <w:rsid w:val="00DC5B16"/>
    <w:rsid w:val="00DC5C2D"/>
    <w:rsid w:val="00DC5CD4"/>
    <w:rsid w:val="00DC6288"/>
    <w:rsid w:val="00DC630B"/>
    <w:rsid w:val="00DC6322"/>
    <w:rsid w:val="00DC633C"/>
    <w:rsid w:val="00DC638E"/>
    <w:rsid w:val="00DC64F2"/>
    <w:rsid w:val="00DC677D"/>
    <w:rsid w:val="00DC68E9"/>
    <w:rsid w:val="00DC69DF"/>
    <w:rsid w:val="00DC6AE2"/>
    <w:rsid w:val="00DC6CC1"/>
    <w:rsid w:val="00DC6D87"/>
    <w:rsid w:val="00DC709F"/>
    <w:rsid w:val="00DC70D0"/>
    <w:rsid w:val="00DC7390"/>
    <w:rsid w:val="00DC74E5"/>
    <w:rsid w:val="00DC756F"/>
    <w:rsid w:val="00DC75BC"/>
    <w:rsid w:val="00DC77EC"/>
    <w:rsid w:val="00DC787B"/>
    <w:rsid w:val="00DC78C9"/>
    <w:rsid w:val="00DC7902"/>
    <w:rsid w:val="00DC7D66"/>
    <w:rsid w:val="00DC7D68"/>
    <w:rsid w:val="00DC7D97"/>
    <w:rsid w:val="00DC7F4D"/>
    <w:rsid w:val="00DD0020"/>
    <w:rsid w:val="00DD00B1"/>
    <w:rsid w:val="00DD01D6"/>
    <w:rsid w:val="00DD0301"/>
    <w:rsid w:val="00DD0706"/>
    <w:rsid w:val="00DD081F"/>
    <w:rsid w:val="00DD0EF5"/>
    <w:rsid w:val="00DD0F8A"/>
    <w:rsid w:val="00DD0FC3"/>
    <w:rsid w:val="00DD11FD"/>
    <w:rsid w:val="00DD144C"/>
    <w:rsid w:val="00DD1451"/>
    <w:rsid w:val="00DD150A"/>
    <w:rsid w:val="00DD1668"/>
    <w:rsid w:val="00DD1791"/>
    <w:rsid w:val="00DD1904"/>
    <w:rsid w:val="00DD1937"/>
    <w:rsid w:val="00DD19BA"/>
    <w:rsid w:val="00DD19EF"/>
    <w:rsid w:val="00DD1D43"/>
    <w:rsid w:val="00DD1DD1"/>
    <w:rsid w:val="00DD1EAB"/>
    <w:rsid w:val="00DD2115"/>
    <w:rsid w:val="00DD2147"/>
    <w:rsid w:val="00DD2274"/>
    <w:rsid w:val="00DD229E"/>
    <w:rsid w:val="00DD298D"/>
    <w:rsid w:val="00DD2B74"/>
    <w:rsid w:val="00DD2CF1"/>
    <w:rsid w:val="00DD2D61"/>
    <w:rsid w:val="00DD31F1"/>
    <w:rsid w:val="00DD328A"/>
    <w:rsid w:val="00DD32D3"/>
    <w:rsid w:val="00DD3988"/>
    <w:rsid w:val="00DD3BF6"/>
    <w:rsid w:val="00DD3D5E"/>
    <w:rsid w:val="00DD3DBE"/>
    <w:rsid w:val="00DD4274"/>
    <w:rsid w:val="00DD43DD"/>
    <w:rsid w:val="00DD4450"/>
    <w:rsid w:val="00DD445A"/>
    <w:rsid w:val="00DD4592"/>
    <w:rsid w:val="00DD4597"/>
    <w:rsid w:val="00DD462A"/>
    <w:rsid w:val="00DD4734"/>
    <w:rsid w:val="00DD518C"/>
    <w:rsid w:val="00DD5233"/>
    <w:rsid w:val="00DD5432"/>
    <w:rsid w:val="00DD55DA"/>
    <w:rsid w:val="00DD55E0"/>
    <w:rsid w:val="00DD5918"/>
    <w:rsid w:val="00DD5B73"/>
    <w:rsid w:val="00DD5C80"/>
    <w:rsid w:val="00DD5CAB"/>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DCE"/>
    <w:rsid w:val="00DD7E57"/>
    <w:rsid w:val="00DD7F6E"/>
    <w:rsid w:val="00DD7F8D"/>
    <w:rsid w:val="00DE0252"/>
    <w:rsid w:val="00DE0646"/>
    <w:rsid w:val="00DE06EE"/>
    <w:rsid w:val="00DE07FA"/>
    <w:rsid w:val="00DE08B9"/>
    <w:rsid w:val="00DE0B17"/>
    <w:rsid w:val="00DE0C46"/>
    <w:rsid w:val="00DE113D"/>
    <w:rsid w:val="00DE1212"/>
    <w:rsid w:val="00DE187D"/>
    <w:rsid w:val="00DE1DF7"/>
    <w:rsid w:val="00DE1E0A"/>
    <w:rsid w:val="00DE22AC"/>
    <w:rsid w:val="00DE23AF"/>
    <w:rsid w:val="00DE256D"/>
    <w:rsid w:val="00DE281D"/>
    <w:rsid w:val="00DE2D13"/>
    <w:rsid w:val="00DE2F81"/>
    <w:rsid w:val="00DE2FBB"/>
    <w:rsid w:val="00DE305A"/>
    <w:rsid w:val="00DE337B"/>
    <w:rsid w:val="00DE3424"/>
    <w:rsid w:val="00DE34E2"/>
    <w:rsid w:val="00DE35DA"/>
    <w:rsid w:val="00DE37B6"/>
    <w:rsid w:val="00DE3ABB"/>
    <w:rsid w:val="00DE3D78"/>
    <w:rsid w:val="00DE3DBB"/>
    <w:rsid w:val="00DE3FF4"/>
    <w:rsid w:val="00DE4201"/>
    <w:rsid w:val="00DE4816"/>
    <w:rsid w:val="00DE493A"/>
    <w:rsid w:val="00DE4A56"/>
    <w:rsid w:val="00DE4BDE"/>
    <w:rsid w:val="00DE4E9A"/>
    <w:rsid w:val="00DE5021"/>
    <w:rsid w:val="00DE50F1"/>
    <w:rsid w:val="00DE556B"/>
    <w:rsid w:val="00DE55B2"/>
    <w:rsid w:val="00DE55FA"/>
    <w:rsid w:val="00DE5703"/>
    <w:rsid w:val="00DE576C"/>
    <w:rsid w:val="00DE58C5"/>
    <w:rsid w:val="00DE5D6B"/>
    <w:rsid w:val="00DE6438"/>
    <w:rsid w:val="00DE668A"/>
    <w:rsid w:val="00DE6923"/>
    <w:rsid w:val="00DE6BC3"/>
    <w:rsid w:val="00DE6C49"/>
    <w:rsid w:val="00DE6CCC"/>
    <w:rsid w:val="00DE6EE0"/>
    <w:rsid w:val="00DE71A8"/>
    <w:rsid w:val="00DE7247"/>
    <w:rsid w:val="00DE7265"/>
    <w:rsid w:val="00DE7617"/>
    <w:rsid w:val="00DE77C9"/>
    <w:rsid w:val="00DE785C"/>
    <w:rsid w:val="00DE7ED6"/>
    <w:rsid w:val="00DF0186"/>
    <w:rsid w:val="00DF0261"/>
    <w:rsid w:val="00DF034D"/>
    <w:rsid w:val="00DF0588"/>
    <w:rsid w:val="00DF079F"/>
    <w:rsid w:val="00DF0824"/>
    <w:rsid w:val="00DF0893"/>
    <w:rsid w:val="00DF0B59"/>
    <w:rsid w:val="00DF0CA3"/>
    <w:rsid w:val="00DF0E54"/>
    <w:rsid w:val="00DF1374"/>
    <w:rsid w:val="00DF15B7"/>
    <w:rsid w:val="00DF1678"/>
    <w:rsid w:val="00DF170C"/>
    <w:rsid w:val="00DF1B1A"/>
    <w:rsid w:val="00DF1B81"/>
    <w:rsid w:val="00DF1BB4"/>
    <w:rsid w:val="00DF1DBD"/>
    <w:rsid w:val="00DF234D"/>
    <w:rsid w:val="00DF2433"/>
    <w:rsid w:val="00DF2666"/>
    <w:rsid w:val="00DF2864"/>
    <w:rsid w:val="00DF290D"/>
    <w:rsid w:val="00DF2B50"/>
    <w:rsid w:val="00DF2C1D"/>
    <w:rsid w:val="00DF2C8C"/>
    <w:rsid w:val="00DF308D"/>
    <w:rsid w:val="00DF31D7"/>
    <w:rsid w:val="00DF3401"/>
    <w:rsid w:val="00DF3A88"/>
    <w:rsid w:val="00DF3C12"/>
    <w:rsid w:val="00DF3E96"/>
    <w:rsid w:val="00DF3EDA"/>
    <w:rsid w:val="00DF3F73"/>
    <w:rsid w:val="00DF40EB"/>
    <w:rsid w:val="00DF41C8"/>
    <w:rsid w:val="00DF42E7"/>
    <w:rsid w:val="00DF4498"/>
    <w:rsid w:val="00DF44D9"/>
    <w:rsid w:val="00DF455B"/>
    <w:rsid w:val="00DF463A"/>
    <w:rsid w:val="00DF46F9"/>
    <w:rsid w:val="00DF4DA5"/>
    <w:rsid w:val="00DF4E2F"/>
    <w:rsid w:val="00DF5030"/>
    <w:rsid w:val="00DF51A5"/>
    <w:rsid w:val="00DF51DB"/>
    <w:rsid w:val="00DF538A"/>
    <w:rsid w:val="00DF539F"/>
    <w:rsid w:val="00DF556B"/>
    <w:rsid w:val="00DF5579"/>
    <w:rsid w:val="00DF5D60"/>
    <w:rsid w:val="00DF5DBC"/>
    <w:rsid w:val="00DF5FE3"/>
    <w:rsid w:val="00DF6200"/>
    <w:rsid w:val="00DF667F"/>
    <w:rsid w:val="00DF673C"/>
    <w:rsid w:val="00DF67CC"/>
    <w:rsid w:val="00DF696F"/>
    <w:rsid w:val="00DF6973"/>
    <w:rsid w:val="00DF7352"/>
    <w:rsid w:val="00DF795F"/>
    <w:rsid w:val="00DF79D2"/>
    <w:rsid w:val="00DF7A42"/>
    <w:rsid w:val="00DF7A7C"/>
    <w:rsid w:val="00DF7ADA"/>
    <w:rsid w:val="00DF7CE4"/>
    <w:rsid w:val="00DF7EB2"/>
    <w:rsid w:val="00E000F1"/>
    <w:rsid w:val="00E00119"/>
    <w:rsid w:val="00E00126"/>
    <w:rsid w:val="00E00306"/>
    <w:rsid w:val="00E00325"/>
    <w:rsid w:val="00E00509"/>
    <w:rsid w:val="00E007F9"/>
    <w:rsid w:val="00E00E0F"/>
    <w:rsid w:val="00E01198"/>
    <w:rsid w:val="00E011BD"/>
    <w:rsid w:val="00E01236"/>
    <w:rsid w:val="00E017C7"/>
    <w:rsid w:val="00E0188B"/>
    <w:rsid w:val="00E01A22"/>
    <w:rsid w:val="00E01AAC"/>
    <w:rsid w:val="00E01B9F"/>
    <w:rsid w:val="00E01BF2"/>
    <w:rsid w:val="00E01D62"/>
    <w:rsid w:val="00E01FFD"/>
    <w:rsid w:val="00E02321"/>
    <w:rsid w:val="00E0233F"/>
    <w:rsid w:val="00E02515"/>
    <w:rsid w:val="00E02857"/>
    <w:rsid w:val="00E028F8"/>
    <w:rsid w:val="00E028FF"/>
    <w:rsid w:val="00E02924"/>
    <w:rsid w:val="00E02974"/>
    <w:rsid w:val="00E02A50"/>
    <w:rsid w:val="00E02CE1"/>
    <w:rsid w:val="00E02F20"/>
    <w:rsid w:val="00E02F76"/>
    <w:rsid w:val="00E031ED"/>
    <w:rsid w:val="00E03331"/>
    <w:rsid w:val="00E03367"/>
    <w:rsid w:val="00E03563"/>
    <w:rsid w:val="00E03611"/>
    <w:rsid w:val="00E03672"/>
    <w:rsid w:val="00E036F2"/>
    <w:rsid w:val="00E0374C"/>
    <w:rsid w:val="00E03845"/>
    <w:rsid w:val="00E03870"/>
    <w:rsid w:val="00E03881"/>
    <w:rsid w:val="00E03C70"/>
    <w:rsid w:val="00E0423E"/>
    <w:rsid w:val="00E045CE"/>
    <w:rsid w:val="00E04B57"/>
    <w:rsid w:val="00E04DBE"/>
    <w:rsid w:val="00E04E5A"/>
    <w:rsid w:val="00E04E75"/>
    <w:rsid w:val="00E051AE"/>
    <w:rsid w:val="00E0557B"/>
    <w:rsid w:val="00E0559D"/>
    <w:rsid w:val="00E056C4"/>
    <w:rsid w:val="00E0576C"/>
    <w:rsid w:val="00E057CD"/>
    <w:rsid w:val="00E05893"/>
    <w:rsid w:val="00E058F5"/>
    <w:rsid w:val="00E05F2C"/>
    <w:rsid w:val="00E0603B"/>
    <w:rsid w:val="00E06241"/>
    <w:rsid w:val="00E062A7"/>
    <w:rsid w:val="00E0637B"/>
    <w:rsid w:val="00E0640A"/>
    <w:rsid w:val="00E06415"/>
    <w:rsid w:val="00E06764"/>
    <w:rsid w:val="00E067D6"/>
    <w:rsid w:val="00E067DE"/>
    <w:rsid w:val="00E068BA"/>
    <w:rsid w:val="00E06908"/>
    <w:rsid w:val="00E06AC6"/>
    <w:rsid w:val="00E06CE9"/>
    <w:rsid w:val="00E06E99"/>
    <w:rsid w:val="00E06EC7"/>
    <w:rsid w:val="00E06ED7"/>
    <w:rsid w:val="00E07049"/>
    <w:rsid w:val="00E07290"/>
    <w:rsid w:val="00E07423"/>
    <w:rsid w:val="00E0759A"/>
    <w:rsid w:val="00E07985"/>
    <w:rsid w:val="00E1014D"/>
    <w:rsid w:val="00E101A6"/>
    <w:rsid w:val="00E101D3"/>
    <w:rsid w:val="00E10666"/>
    <w:rsid w:val="00E1086B"/>
    <w:rsid w:val="00E108AF"/>
    <w:rsid w:val="00E10B8C"/>
    <w:rsid w:val="00E10D83"/>
    <w:rsid w:val="00E10DF9"/>
    <w:rsid w:val="00E10E1B"/>
    <w:rsid w:val="00E10F06"/>
    <w:rsid w:val="00E10F49"/>
    <w:rsid w:val="00E112B0"/>
    <w:rsid w:val="00E118FF"/>
    <w:rsid w:val="00E11A27"/>
    <w:rsid w:val="00E11D37"/>
    <w:rsid w:val="00E11E54"/>
    <w:rsid w:val="00E11F48"/>
    <w:rsid w:val="00E11F52"/>
    <w:rsid w:val="00E11FEC"/>
    <w:rsid w:val="00E125D0"/>
    <w:rsid w:val="00E126F0"/>
    <w:rsid w:val="00E12715"/>
    <w:rsid w:val="00E12888"/>
    <w:rsid w:val="00E128CF"/>
    <w:rsid w:val="00E12AAA"/>
    <w:rsid w:val="00E12B30"/>
    <w:rsid w:val="00E12B98"/>
    <w:rsid w:val="00E12E47"/>
    <w:rsid w:val="00E12E6C"/>
    <w:rsid w:val="00E13116"/>
    <w:rsid w:val="00E13390"/>
    <w:rsid w:val="00E133F6"/>
    <w:rsid w:val="00E133F7"/>
    <w:rsid w:val="00E13579"/>
    <w:rsid w:val="00E13615"/>
    <w:rsid w:val="00E1361F"/>
    <w:rsid w:val="00E139EA"/>
    <w:rsid w:val="00E13C4F"/>
    <w:rsid w:val="00E13F73"/>
    <w:rsid w:val="00E14036"/>
    <w:rsid w:val="00E1425A"/>
    <w:rsid w:val="00E1434D"/>
    <w:rsid w:val="00E143F4"/>
    <w:rsid w:val="00E147D6"/>
    <w:rsid w:val="00E148B2"/>
    <w:rsid w:val="00E14B0F"/>
    <w:rsid w:val="00E14C02"/>
    <w:rsid w:val="00E14EB2"/>
    <w:rsid w:val="00E15017"/>
    <w:rsid w:val="00E1533E"/>
    <w:rsid w:val="00E153E9"/>
    <w:rsid w:val="00E158CA"/>
    <w:rsid w:val="00E15937"/>
    <w:rsid w:val="00E15CB1"/>
    <w:rsid w:val="00E15E24"/>
    <w:rsid w:val="00E15E53"/>
    <w:rsid w:val="00E16004"/>
    <w:rsid w:val="00E1603F"/>
    <w:rsid w:val="00E160A5"/>
    <w:rsid w:val="00E16125"/>
    <w:rsid w:val="00E164CE"/>
    <w:rsid w:val="00E16571"/>
    <w:rsid w:val="00E1659F"/>
    <w:rsid w:val="00E16753"/>
    <w:rsid w:val="00E16CC8"/>
    <w:rsid w:val="00E16D49"/>
    <w:rsid w:val="00E171E3"/>
    <w:rsid w:val="00E1746B"/>
    <w:rsid w:val="00E17687"/>
    <w:rsid w:val="00E1798A"/>
    <w:rsid w:val="00E17B7D"/>
    <w:rsid w:val="00E17CBB"/>
    <w:rsid w:val="00E17D29"/>
    <w:rsid w:val="00E2003A"/>
    <w:rsid w:val="00E2043A"/>
    <w:rsid w:val="00E2064F"/>
    <w:rsid w:val="00E208E5"/>
    <w:rsid w:val="00E20A94"/>
    <w:rsid w:val="00E20B72"/>
    <w:rsid w:val="00E20BDF"/>
    <w:rsid w:val="00E20CAA"/>
    <w:rsid w:val="00E210A5"/>
    <w:rsid w:val="00E210EC"/>
    <w:rsid w:val="00E21109"/>
    <w:rsid w:val="00E2117C"/>
    <w:rsid w:val="00E211C7"/>
    <w:rsid w:val="00E21349"/>
    <w:rsid w:val="00E21493"/>
    <w:rsid w:val="00E2159D"/>
    <w:rsid w:val="00E2168C"/>
    <w:rsid w:val="00E216E3"/>
    <w:rsid w:val="00E21720"/>
    <w:rsid w:val="00E2177F"/>
    <w:rsid w:val="00E2182B"/>
    <w:rsid w:val="00E218BC"/>
    <w:rsid w:val="00E219C8"/>
    <w:rsid w:val="00E219D6"/>
    <w:rsid w:val="00E21AC9"/>
    <w:rsid w:val="00E21C6B"/>
    <w:rsid w:val="00E22012"/>
    <w:rsid w:val="00E22355"/>
    <w:rsid w:val="00E226AB"/>
    <w:rsid w:val="00E22978"/>
    <w:rsid w:val="00E22A06"/>
    <w:rsid w:val="00E22CD5"/>
    <w:rsid w:val="00E23061"/>
    <w:rsid w:val="00E232DE"/>
    <w:rsid w:val="00E232EF"/>
    <w:rsid w:val="00E2338C"/>
    <w:rsid w:val="00E23487"/>
    <w:rsid w:val="00E23490"/>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4F0"/>
    <w:rsid w:val="00E25601"/>
    <w:rsid w:val="00E256C2"/>
    <w:rsid w:val="00E25885"/>
    <w:rsid w:val="00E25B0B"/>
    <w:rsid w:val="00E25BAF"/>
    <w:rsid w:val="00E25C02"/>
    <w:rsid w:val="00E25D0B"/>
    <w:rsid w:val="00E25DD6"/>
    <w:rsid w:val="00E26096"/>
    <w:rsid w:val="00E260D0"/>
    <w:rsid w:val="00E26270"/>
    <w:rsid w:val="00E2631E"/>
    <w:rsid w:val="00E26C85"/>
    <w:rsid w:val="00E26F01"/>
    <w:rsid w:val="00E2708F"/>
    <w:rsid w:val="00E270DF"/>
    <w:rsid w:val="00E27119"/>
    <w:rsid w:val="00E27194"/>
    <w:rsid w:val="00E27314"/>
    <w:rsid w:val="00E2759F"/>
    <w:rsid w:val="00E2762F"/>
    <w:rsid w:val="00E278EE"/>
    <w:rsid w:val="00E27C97"/>
    <w:rsid w:val="00E27CCF"/>
    <w:rsid w:val="00E27F4A"/>
    <w:rsid w:val="00E301F6"/>
    <w:rsid w:val="00E307A1"/>
    <w:rsid w:val="00E30B4C"/>
    <w:rsid w:val="00E30BCA"/>
    <w:rsid w:val="00E30D96"/>
    <w:rsid w:val="00E30DC4"/>
    <w:rsid w:val="00E30E83"/>
    <w:rsid w:val="00E30EEE"/>
    <w:rsid w:val="00E30F98"/>
    <w:rsid w:val="00E31033"/>
    <w:rsid w:val="00E316BA"/>
    <w:rsid w:val="00E31A16"/>
    <w:rsid w:val="00E31AC3"/>
    <w:rsid w:val="00E31D9D"/>
    <w:rsid w:val="00E31EB2"/>
    <w:rsid w:val="00E32001"/>
    <w:rsid w:val="00E320C3"/>
    <w:rsid w:val="00E32315"/>
    <w:rsid w:val="00E32B74"/>
    <w:rsid w:val="00E32CC1"/>
    <w:rsid w:val="00E32D31"/>
    <w:rsid w:val="00E32DF0"/>
    <w:rsid w:val="00E3317B"/>
    <w:rsid w:val="00E3319F"/>
    <w:rsid w:val="00E33536"/>
    <w:rsid w:val="00E337F2"/>
    <w:rsid w:val="00E33BD1"/>
    <w:rsid w:val="00E33DD7"/>
    <w:rsid w:val="00E349F7"/>
    <w:rsid w:val="00E34AB8"/>
    <w:rsid w:val="00E34BCA"/>
    <w:rsid w:val="00E34FFE"/>
    <w:rsid w:val="00E356BA"/>
    <w:rsid w:val="00E356D9"/>
    <w:rsid w:val="00E35799"/>
    <w:rsid w:val="00E35CFD"/>
    <w:rsid w:val="00E360D0"/>
    <w:rsid w:val="00E36205"/>
    <w:rsid w:val="00E36386"/>
    <w:rsid w:val="00E364D4"/>
    <w:rsid w:val="00E36853"/>
    <w:rsid w:val="00E36858"/>
    <w:rsid w:val="00E3697B"/>
    <w:rsid w:val="00E36D12"/>
    <w:rsid w:val="00E36E0A"/>
    <w:rsid w:val="00E36E14"/>
    <w:rsid w:val="00E36E38"/>
    <w:rsid w:val="00E36E43"/>
    <w:rsid w:val="00E3709B"/>
    <w:rsid w:val="00E370C2"/>
    <w:rsid w:val="00E37253"/>
    <w:rsid w:val="00E3730F"/>
    <w:rsid w:val="00E373CF"/>
    <w:rsid w:val="00E3745D"/>
    <w:rsid w:val="00E3753A"/>
    <w:rsid w:val="00E37688"/>
    <w:rsid w:val="00E378A0"/>
    <w:rsid w:val="00E37B76"/>
    <w:rsid w:val="00E37C5E"/>
    <w:rsid w:val="00E37FF2"/>
    <w:rsid w:val="00E4083D"/>
    <w:rsid w:val="00E40AAD"/>
    <w:rsid w:val="00E40C5B"/>
    <w:rsid w:val="00E40F2A"/>
    <w:rsid w:val="00E418F3"/>
    <w:rsid w:val="00E41954"/>
    <w:rsid w:val="00E41A05"/>
    <w:rsid w:val="00E41B2F"/>
    <w:rsid w:val="00E41E1C"/>
    <w:rsid w:val="00E41EB6"/>
    <w:rsid w:val="00E4212E"/>
    <w:rsid w:val="00E423FD"/>
    <w:rsid w:val="00E424B4"/>
    <w:rsid w:val="00E424D7"/>
    <w:rsid w:val="00E42AE0"/>
    <w:rsid w:val="00E42E18"/>
    <w:rsid w:val="00E430EC"/>
    <w:rsid w:val="00E43341"/>
    <w:rsid w:val="00E433B7"/>
    <w:rsid w:val="00E434E9"/>
    <w:rsid w:val="00E43A15"/>
    <w:rsid w:val="00E43ACD"/>
    <w:rsid w:val="00E43DAE"/>
    <w:rsid w:val="00E4402B"/>
    <w:rsid w:val="00E444B9"/>
    <w:rsid w:val="00E450C5"/>
    <w:rsid w:val="00E4557B"/>
    <w:rsid w:val="00E456AE"/>
    <w:rsid w:val="00E45964"/>
    <w:rsid w:val="00E4597A"/>
    <w:rsid w:val="00E45BF0"/>
    <w:rsid w:val="00E45D5A"/>
    <w:rsid w:val="00E46178"/>
    <w:rsid w:val="00E46202"/>
    <w:rsid w:val="00E463DF"/>
    <w:rsid w:val="00E4651E"/>
    <w:rsid w:val="00E46AE0"/>
    <w:rsid w:val="00E47141"/>
    <w:rsid w:val="00E4731A"/>
    <w:rsid w:val="00E47398"/>
    <w:rsid w:val="00E47422"/>
    <w:rsid w:val="00E47472"/>
    <w:rsid w:val="00E50014"/>
    <w:rsid w:val="00E50346"/>
    <w:rsid w:val="00E50462"/>
    <w:rsid w:val="00E5083C"/>
    <w:rsid w:val="00E508FB"/>
    <w:rsid w:val="00E50A5C"/>
    <w:rsid w:val="00E50C42"/>
    <w:rsid w:val="00E50CBE"/>
    <w:rsid w:val="00E50CCE"/>
    <w:rsid w:val="00E50D0E"/>
    <w:rsid w:val="00E50EA8"/>
    <w:rsid w:val="00E51043"/>
    <w:rsid w:val="00E510B0"/>
    <w:rsid w:val="00E51110"/>
    <w:rsid w:val="00E5181C"/>
    <w:rsid w:val="00E51882"/>
    <w:rsid w:val="00E51BF0"/>
    <w:rsid w:val="00E51ECD"/>
    <w:rsid w:val="00E5214F"/>
    <w:rsid w:val="00E52154"/>
    <w:rsid w:val="00E524AA"/>
    <w:rsid w:val="00E52590"/>
    <w:rsid w:val="00E52A66"/>
    <w:rsid w:val="00E52B04"/>
    <w:rsid w:val="00E52D08"/>
    <w:rsid w:val="00E52F60"/>
    <w:rsid w:val="00E53121"/>
    <w:rsid w:val="00E53199"/>
    <w:rsid w:val="00E53713"/>
    <w:rsid w:val="00E5375F"/>
    <w:rsid w:val="00E5377B"/>
    <w:rsid w:val="00E53804"/>
    <w:rsid w:val="00E5386F"/>
    <w:rsid w:val="00E539C8"/>
    <w:rsid w:val="00E53B64"/>
    <w:rsid w:val="00E53DB1"/>
    <w:rsid w:val="00E53DBB"/>
    <w:rsid w:val="00E53EE5"/>
    <w:rsid w:val="00E53F28"/>
    <w:rsid w:val="00E54071"/>
    <w:rsid w:val="00E54191"/>
    <w:rsid w:val="00E541BD"/>
    <w:rsid w:val="00E54268"/>
    <w:rsid w:val="00E548CC"/>
    <w:rsid w:val="00E548CF"/>
    <w:rsid w:val="00E54A5A"/>
    <w:rsid w:val="00E54B30"/>
    <w:rsid w:val="00E54BEE"/>
    <w:rsid w:val="00E54C99"/>
    <w:rsid w:val="00E54CE0"/>
    <w:rsid w:val="00E54DA4"/>
    <w:rsid w:val="00E54F3A"/>
    <w:rsid w:val="00E54F3C"/>
    <w:rsid w:val="00E55059"/>
    <w:rsid w:val="00E551A4"/>
    <w:rsid w:val="00E551E9"/>
    <w:rsid w:val="00E552F3"/>
    <w:rsid w:val="00E55364"/>
    <w:rsid w:val="00E55657"/>
    <w:rsid w:val="00E55697"/>
    <w:rsid w:val="00E55834"/>
    <w:rsid w:val="00E55FC2"/>
    <w:rsid w:val="00E56485"/>
    <w:rsid w:val="00E564D4"/>
    <w:rsid w:val="00E56798"/>
    <w:rsid w:val="00E568B6"/>
    <w:rsid w:val="00E56936"/>
    <w:rsid w:val="00E56AEF"/>
    <w:rsid w:val="00E56AFD"/>
    <w:rsid w:val="00E56E7C"/>
    <w:rsid w:val="00E56EA4"/>
    <w:rsid w:val="00E56EDD"/>
    <w:rsid w:val="00E56F73"/>
    <w:rsid w:val="00E56FF6"/>
    <w:rsid w:val="00E572D0"/>
    <w:rsid w:val="00E57876"/>
    <w:rsid w:val="00E57C1F"/>
    <w:rsid w:val="00E57C75"/>
    <w:rsid w:val="00E57D05"/>
    <w:rsid w:val="00E57D35"/>
    <w:rsid w:val="00E57E53"/>
    <w:rsid w:val="00E57FE7"/>
    <w:rsid w:val="00E60009"/>
    <w:rsid w:val="00E60029"/>
    <w:rsid w:val="00E60047"/>
    <w:rsid w:val="00E60128"/>
    <w:rsid w:val="00E6021F"/>
    <w:rsid w:val="00E60639"/>
    <w:rsid w:val="00E60B75"/>
    <w:rsid w:val="00E60BC2"/>
    <w:rsid w:val="00E60EA2"/>
    <w:rsid w:val="00E6128B"/>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B08"/>
    <w:rsid w:val="00E62CE7"/>
    <w:rsid w:val="00E62CFD"/>
    <w:rsid w:val="00E62D6E"/>
    <w:rsid w:val="00E62DBD"/>
    <w:rsid w:val="00E62DE0"/>
    <w:rsid w:val="00E62E88"/>
    <w:rsid w:val="00E62ECC"/>
    <w:rsid w:val="00E62EEC"/>
    <w:rsid w:val="00E62EFB"/>
    <w:rsid w:val="00E62F8F"/>
    <w:rsid w:val="00E63064"/>
    <w:rsid w:val="00E631F5"/>
    <w:rsid w:val="00E632C1"/>
    <w:rsid w:val="00E632D7"/>
    <w:rsid w:val="00E6355F"/>
    <w:rsid w:val="00E636F7"/>
    <w:rsid w:val="00E63797"/>
    <w:rsid w:val="00E638CD"/>
    <w:rsid w:val="00E63D9F"/>
    <w:rsid w:val="00E63F6D"/>
    <w:rsid w:val="00E64797"/>
    <w:rsid w:val="00E647FA"/>
    <w:rsid w:val="00E6489A"/>
    <w:rsid w:val="00E64B33"/>
    <w:rsid w:val="00E6513A"/>
    <w:rsid w:val="00E657A6"/>
    <w:rsid w:val="00E657D4"/>
    <w:rsid w:val="00E65801"/>
    <w:rsid w:val="00E659BE"/>
    <w:rsid w:val="00E65B02"/>
    <w:rsid w:val="00E65B97"/>
    <w:rsid w:val="00E65BFB"/>
    <w:rsid w:val="00E65D7C"/>
    <w:rsid w:val="00E65DE9"/>
    <w:rsid w:val="00E65F4B"/>
    <w:rsid w:val="00E65F54"/>
    <w:rsid w:val="00E66032"/>
    <w:rsid w:val="00E6604B"/>
    <w:rsid w:val="00E660BF"/>
    <w:rsid w:val="00E6686B"/>
    <w:rsid w:val="00E6691C"/>
    <w:rsid w:val="00E66A92"/>
    <w:rsid w:val="00E66B3E"/>
    <w:rsid w:val="00E66F7B"/>
    <w:rsid w:val="00E6715C"/>
    <w:rsid w:val="00E67301"/>
    <w:rsid w:val="00E677CC"/>
    <w:rsid w:val="00E67809"/>
    <w:rsid w:val="00E67A4F"/>
    <w:rsid w:val="00E67BA0"/>
    <w:rsid w:val="00E67C6F"/>
    <w:rsid w:val="00E67C75"/>
    <w:rsid w:val="00E700B0"/>
    <w:rsid w:val="00E701D1"/>
    <w:rsid w:val="00E704CE"/>
    <w:rsid w:val="00E708EF"/>
    <w:rsid w:val="00E70F88"/>
    <w:rsid w:val="00E71403"/>
    <w:rsid w:val="00E715FF"/>
    <w:rsid w:val="00E718F8"/>
    <w:rsid w:val="00E71960"/>
    <w:rsid w:val="00E71A9A"/>
    <w:rsid w:val="00E71D93"/>
    <w:rsid w:val="00E72011"/>
    <w:rsid w:val="00E72325"/>
    <w:rsid w:val="00E7232E"/>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A5"/>
    <w:rsid w:val="00E73EB7"/>
    <w:rsid w:val="00E74768"/>
    <w:rsid w:val="00E747AB"/>
    <w:rsid w:val="00E74828"/>
    <w:rsid w:val="00E74895"/>
    <w:rsid w:val="00E748B2"/>
    <w:rsid w:val="00E7490F"/>
    <w:rsid w:val="00E74B1D"/>
    <w:rsid w:val="00E74BF0"/>
    <w:rsid w:val="00E74EF4"/>
    <w:rsid w:val="00E74FEA"/>
    <w:rsid w:val="00E750DD"/>
    <w:rsid w:val="00E75173"/>
    <w:rsid w:val="00E751F4"/>
    <w:rsid w:val="00E75234"/>
    <w:rsid w:val="00E75250"/>
    <w:rsid w:val="00E7564B"/>
    <w:rsid w:val="00E757E4"/>
    <w:rsid w:val="00E75D28"/>
    <w:rsid w:val="00E75F6B"/>
    <w:rsid w:val="00E76098"/>
    <w:rsid w:val="00E761B7"/>
    <w:rsid w:val="00E76321"/>
    <w:rsid w:val="00E7653A"/>
    <w:rsid w:val="00E766ED"/>
    <w:rsid w:val="00E76793"/>
    <w:rsid w:val="00E767B5"/>
    <w:rsid w:val="00E7686B"/>
    <w:rsid w:val="00E769BD"/>
    <w:rsid w:val="00E76BF8"/>
    <w:rsid w:val="00E76E6E"/>
    <w:rsid w:val="00E771E8"/>
    <w:rsid w:val="00E77297"/>
    <w:rsid w:val="00E774DF"/>
    <w:rsid w:val="00E77540"/>
    <w:rsid w:val="00E77643"/>
    <w:rsid w:val="00E7765F"/>
    <w:rsid w:val="00E7768C"/>
    <w:rsid w:val="00E77BFB"/>
    <w:rsid w:val="00E77F62"/>
    <w:rsid w:val="00E80062"/>
    <w:rsid w:val="00E80157"/>
    <w:rsid w:val="00E802BD"/>
    <w:rsid w:val="00E806F8"/>
    <w:rsid w:val="00E808FB"/>
    <w:rsid w:val="00E80933"/>
    <w:rsid w:val="00E80A5B"/>
    <w:rsid w:val="00E80BE7"/>
    <w:rsid w:val="00E80BF6"/>
    <w:rsid w:val="00E81000"/>
    <w:rsid w:val="00E811AF"/>
    <w:rsid w:val="00E811C1"/>
    <w:rsid w:val="00E8135D"/>
    <w:rsid w:val="00E81970"/>
    <w:rsid w:val="00E81D92"/>
    <w:rsid w:val="00E81EA8"/>
    <w:rsid w:val="00E81F59"/>
    <w:rsid w:val="00E82017"/>
    <w:rsid w:val="00E82274"/>
    <w:rsid w:val="00E822C9"/>
    <w:rsid w:val="00E823AA"/>
    <w:rsid w:val="00E82C9D"/>
    <w:rsid w:val="00E82F30"/>
    <w:rsid w:val="00E830BB"/>
    <w:rsid w:val="00E832E9"/>
    <w:rsid w:val="00E8379D"/>
    <w:rsid w:val="00E837DA"/>
    <w:rsid w:val="00E83833"/>
    <w:rsid w:val="00E83ACD"/>
    <w:rsid w:val="00E83B8B"/>
    <w:rsid w:val="00E83C10"/>
    <w:rsid w:val="00E83D24"/>
    <w:rsid w:val="00E83E78"/>
    <w:rsid w:val="00E8407C"/>
    <w:rsid w:val="00E84235"/>
    <w:rsid w:val="00E84495"/>
    <w:rsid w:val="00E84634"/>
    <w:rsid w:val="00E846F2"/>
    <w:rsid w:val="00E8476B"/>
    <w:rsid w:val="00E8487E"/>
    <w:rsid w:val="00E8493C"/>
    <w:rsid w:val="00E84C2E"/>
    <w:rsid w:val="00E84CAF"/>
    <w:rsid w:val="00E84E52"/>
    <w:rsid w:val="00E850E9"/>
    <w:rsid w:val="00E851A8"/>
    <w:rsid w:val="00E85307"/>
    <w:rsid w:val="00E85464"/>
    <w:rsid w:val="00E85553"/>
    <w:rsid w:val="00E856AE"/>
    <w:rsid w:val="00E85702"/>
    <w:rsid w:val="00E857CF"/>
    <w:rsid w:val="00E85BEA"/>
    <w:rsid w:val="00E85C56"/>
    <w:rsid w:val="00E85D59"/>
    <w:rsid w:val="00E85DE1"/>
    <w:rsid w:val="00E85DF1"/>
    <w:rsid w:val="00E85EEB"/>
    <w:rsid w:val="00E85F6E"/>
    <w:rsid w:val="00E8604C"/>
    <w:rsid w:val="00E860AC"/>
    <w:rsid w:val="00E86224"/>
    <w:rsid w:val="00E86288"/>
    <w:rsid w:val="00E8636D"/>
    <w:rsid w:val="00E86496"/>
    <w:rsid w:val="00E86676"/>
    <w:rsid w:val="00E866F5"/>
    <w:rsid w:val="00E86BDA"/>
    <w:rsid w:val="00E86C4B"/>
    <w:rsid w:val="00E86C71"/>
    <w:rsid w:val="00E86CEE"/>
    <w:rsid w:val="00E86F5A"/>
    <w:rsid w:val="00E86FE5"/>
    <w:rsid w:val="00E87014"/>
    <w:rsid w:val="00E871B1"/>
    <w:rsid w:val="00E871DE"/>
    <w:rsid w:val="00E8751E"/>
    <w:rsid w:val="00E87669"/>
    <w:rsid w:val="00E8768D"/>
    <w:rsid w:val="00E87769"/>
    <w:rsid w:val="00E877CA"/>
    <w:rsid w:val="00E8781B"/>
    <w:rsid w:val="00E87A83"/>
    <w:rsid w:val="00E87FB3"/>
    <w:rsid w:val="00E9013F"/>
    <w:rsid w:val="00E9015B"/>
    <w:rsid w:val="00E9028A"/>
    <w:rsid w:val="00E90300"/>
    <w:rsid w:val="00E9036E"/>
    <w:rsid w:val="00E9041C"/>
    <w:rsid w:val="00E90523"/>
    <w:rsid w:val="00E90544"/>
    <w:rsid w:val="00E905AB"/>
    <w:rsid w:val="00E905AC"/>
    <w:rsid w:val="00E9063D"/>
    <w:rsid w:val="00E90699"/>
    <w:rsid w:val="00E90815"/>
    <w:rsid w:val="00E908B8"/>
    <w:rsid w:val="00E90A46"/>
    <w:rsid w:val="00E90D0B"/>
    <w:rsid w:val="00E910D0"/>
    <w:rsid w:val="00E91206"/>
    <w:rsid w:val="00E91343"/>
    <w:rsid w:val="00E913D3"/>
    <w:rsid w:val="00E9143F"/>
    <w:rsid w:val="00E914D2"/>
    <w:rsid w:val="00E9159F"/>
    <w:rsid w:val="00E91773"/>
    <w:rsid w:val="00E9187C"/>
    <w:rsid w:val="00E91E78"/>
    <w:rsid w:val="00E92016"/>
    <w:rsid w:val="00E922DE"/>
    <w:rsid w:val="00E923D7"/>
    <w:rsid w:val="00E92562"/>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3EE3"/>
    <w:rsid w:val="00E940AC"/>
    <w:rsid w:val="00E941FA"/>
    <w:rsid w:val="00E94220"/>
    <w:rsid w:val="00E94408"/>
    <w:rsid w:val="00E94531"/>
    <w:rsid w:val="00E94576"/>
    <w:rsid w:val="00E946A6"/>
    <w:rsid w:val="00E94B36"/>
    <w:rsid w:val="00E94C49"/>
    <w:rsid w:val="00E94D34"/>
    <w:rsid w:val="00E94E00"/>
    <w:rsid w:val="00E94FCE"/>
    <w:rsid w:val="00E950A2"/>
    <w:rsid w:val="00E95286"/>
    <w:rsid w:val="00E954BD"/>
    <w:rsid w:val="00E956F5"/>
    <w:rsid w:val="00E95739"/>
    <w:rsid w:val="00E95A2F"/>
    <w:rsid w:val="00E95CE6"/>
    <w:rsid w:val="00E95EB4"/>
    <w:rsid w:val="00E95F40"/>
    <w:rsid w:val="00E9609B"/>
    <w:rsid w:val="00E962ED"/>
    <w:rsid w:val="00E96355"/>
    <w:rsid w:val="00E96391"/>
    <w:rsid w:val="00E964B6"/>
    <w:rsid w:val="00E96601"/>
    <w:rsid w:val="00E96656"/>
    <w:rsid w:val="00E968DF"/>
    <w:rsid w:val="00E96937"/>
    <w:rsid w:val="00E96B7A"/>
    <w:rsid w:val="00E97273"/>
    <w:rsid w:val="00E97298"/>
    <w:rsid w:val="00E9738D"/>
    <w:rsid w:val="00E975CF"/>
    <w:rsid w:val="00E976DE"/>
    <w:rsid w:val="00E97768"/>
    <w:rsid w:val="00E97B69"/>
    <w:rsid w:val="00E97B93"/>
    <w:rsid w:val="00E97B9E"/>
    <w:rsid w:val="00E97FBD"/>
    <w:rsid w:val="00EA0177"/>
    <w:rsid w:val="00EA04DD"/>
    <w:rsid w:val="00EA04FF"/>
    <w:rsid w:val="00EA0659"/>
    <w:rsid w:val="00EA0B2A"/>
    <w:rsid w:val="00EA0CA9"/>
    <w:rsid w:val="00EA1062"/>
    <w:rsid w:val="00EA11A3"/>
    <w:rsid w:val="00EA1263"/>
    <w:rsid w:val="00EA171F"/>
    <w:rsid w:val="00EA190D"/>
    <w:rsid w:val="00EA1D43"/>
    <w:rsid w:val="00EA1FB9"/>
    <w:rsid w:val="00EA23FB"/>
    <w:rsid w:val="00EA2418"/>
    <w:rsid w:val="00EA25BB"/>
    <w:rsid w:val="00EA25BF"/>
    <w:rsid w:val="00EA27F7"/>
    <w:rsid w:val="00EA28BC"/>
    <w:rsid w:val="00EA2A26"/>
    <w:rsid w:val="00EA2CEB"/>
    <w:rsid w:val="00EA2DA0"/>
    <w:rsid w:val="00EA2F95"/>
    <w:rsid w:val="00EA2FFB"/>
    <w:rsid w:val="00EA3023"/>
    <w:rsid w:val="00EA30E5"/>
    <w:rsid w:val="00EA36E6"/>
    <w:rsid w:val="00EA3834"/>
    <w:rsid w:val="00EA3856"/>
    <w:rsid w:val="00EA38F7"/>
    <w:rsid w:val="00EA3923"/>
    <w:rsid w:val="00EA3C2F"/>
    <w:rsid w:val="00EA3D12"/>
    <w:rsid w:val="00EA3DFD"/>
    <w:rsid w:val="00EA3F18"/>
    <w:rsid w:val="00EA4017"/>
    <w:rsid w:val="00EA4253"/>
    <w:rsid w:val="00EA428E"/>
    <w:rsid w:val="00EA4311"/>
    <w:rsid w:val="00EA4588"/>
    <w:rsid w:val="00EA45EB"/>
    <w:rsid w:val="00EA46FE"/>
    <w:rsid w:val="00EA48AD"/>
    <w:rsid w:val="00EA4A57"/>
    <w:rsid w:val="00EA4A63"/>
    <w:rsid w:val="00EA4B72"/>
    <w:rsid w:val="00EA4D2E"/>
    <w:rsid w:val="00EA4F87"/>
    <w:rsid w:val="00EA51E4"/>
    <w:rsid w:val="00EA538A"/>
    <w:rsid w:val="00EA548D"/>
    <w:rsid w:val="00EA55BD"/>
    <w:rsid w:val="00EA55D1"/>
    <w:rsid w:val="00EA570E"/>
    <w:rsid w:val="00EA5776"/>
    <w:rsid w:val="00EA58B8"/>
    <w:rsid w:val="00EA59EC"/>
    <w:rsid w:val="00EA5A4D"/>
    <w:rsid w:val="00EA5BE6"/>
    <w:rsid w:val="00EA5C06"/>
    <w:rsid w:val="00EA602E"/>
    <w:rsid w:val="00EA62AB"/>
    <w:rsid w:val="00EA65BD"/>
    <w:rsid w:val="00EA6B90"/>
    <w:rsid w:val="00EA6C15"/>
    <w:rsid w:val="00EA6D5B"/>
    <w:rsid w:val="00EA6EE4"/>
    <w:rsid w:val="00EA6EEE"/>
    <w:rsid w:val="00EA6F20"/>
    <w:rsid w:val="00EA7395"/>
    <w:rsid w:val="00EA7551"/>
    <w:rsid w:val="00EA75FC"/>
    <w:rsid w:val="00EA7624"/>
    <w:rsid w:val="00EA775D"/>
    <w:rsid w:val="00EA7807"/>
    <w:rsid w:val="00EB0943"/>
    <w:rsid w:val="00EB0A85"/>
    <w:rsid w:val="00EB0D88"/>
    <w:rsid w:val="00EB0E08"/>
    <w:rsid w:val="00EB14BA"/>
    <w:rsid w:val="00EB164C"/>
    <w:rsid w:val="00EB181E"/>
    <w:rsid w:val="00EB1A3E"/>
    <w:rsid w:val="00EB1A87"/>
    <w:rsid w:val="00EB2364"/>
    <w:rsid w:val="00EB2902"/>
    <w:rsid w:val="00EB2906"/>
    <w:rsid w:val="00EB2AE4"/>
    <w:rsid w:val="00EB2D25"/>
    <w:rsid w:val="00EB3096"/>
    <w:rsid w:val="00EB321B"/>
    <w:rsid w:val="00EB33BA"/>
    <w:rsid w:val="00EB36F2"/>
    <w:rsid w:val="00EB3C12"/>
    <w:rsid w:val="00EB406A"/>
    <w:rsid w:val="00EB453B"/>
    <w:rsid w:val="00EB4640"/>
    <w:rsid w:val="00EB483A"/>
    <w:rsid w:val="00EB4B3E"/>
    <w:rsid w:val="00EB4B9D"/>
    <w:rsid w:val="00EB4C5D"/>
    <w:rsid w:val="00EB4CA2"/>
    <w:rsid w:val="00EB4DC8"/>
    <w:rsid w:val="00EB4E6F"/>
    <w:rsid w:val="00EB53A6"/>
    <w:rsid w:val="00EB55A0"/>
    <w:rsid w:val="00EB56C1"/>
    <w:rsid w:val="00EB5723"/>
    <w:rsid w:val="00EB59D8"/>
    <w:rsid w:val="00EB5BAA"/>
    <w:rsid w:val="00EB5BEC"/>
    <w:rsid w:val="00EB5BFA"/>
    <w:rsid w:val="00EB63C7"/>
    <w:rsid w:val="00EB672F"/>
    <w:rsid w:val="00EB67D2"/>
    <w:rsid w:val="00EB689E"/>
    <w:rsid w:val="00EB6A2C"/>
    <w:rsid w:val="00EB6A36"/>
    <w:rsid w:val="00EB6BCC"/>
    <w:rsid w:val="00EB6E14"/>
    <w:rsid w:val="00EB70B9"/>
    <w:rsid w:val="00EB71D1"/>
    <w:rsid w:val="00EB734B"/>
    <w:rsid w:val="00EB756A"/>
    <w:rsid w:val="00EB765C"/>
    <w:rsid w:val="00EB77E2"/>
    <w:rsid w:val="00EB7DB3"/>
    <w:rsid w:val="00EC0114"/>
    <w:rsid w:val="00EC01AB"/>
    <w:rsid w:val="00EC02BE"/>
    <w:rsid w:val="00EC05A7"/>
    <w:rsid w:val="00EC0A16"/>
    <w:rsid w:val="00EC0A23"/>
    <w:rsid w:val="00EC0CE4"/>
    <w:rsid w:val="00EC0DAF"/>
    <w:rsid w:val="00EC115A"/>
    <w:rsid w:val="00EC124B"/>
    <w:rsid w:val="00EC157F"/>
    <w:rsid w:val="00EC16AA"/>
    <w:rsid w:val="00EC1B81"/>
    <w:rsid w:val="00EC2168"/>
    <w:rsid w:val="00EC2204"/>
    <w:rsid w:val="00EC2337"/>
    <w:rsid w:val="00EC23A3"/>
    <w:rsid w:val="00EC2868"/>
    <w:rsid w:val="00EC2C30"/>
    <w:rsid w:val="00EC2D81"/>
    <w:rsid w:val="00EC2DF8"/>
    <w:rsid w:val="00EC2FFC"/>
    <w:rsid w:val="00EC31BA"/>
    <w:rsid w:val="00EC324D"/>
    <w:rsid w:val="00EC3317"/>
    <w:rsid w:val="00EC336B"/>
    <w:rsid w:val="00EC33C1"/>
    <w:rsid w:val="00EC35DF"/>
    <w:rsid w:val="00EC3681"/>
    <w:rsid w:val="00EC371A"/>
    <w:rsid w:val="00EC37EE"/>
    <w:rsid w:val="00EC3D3D"/>
    <w:rsid w:val="00EC3F19"/>
    <w:rsid w:val="00EC4050"/>
    <w:rsid w:val="00EC405C"/>
    <w:rsid w:val="00EC446C"/>
    <w:rsid w:val="00EC456D"/>
    <w:rsid w:val="00EC45A7"/>
    <w:rsid w:val="00EC45AE"/>
    <w:rsid w:val="00EC45D5"/>
    <w:rsid w:val="00EC47AF"/>
    <w:rsid w:val="00EC4C3F"/>
    <w:rsid w:val="00EC4CF7"/>
    <w:rsid w:val="00EC4DC4"/>
    <w:rsid w:val="00EC51AD"/>
    <w:rsid w:val="00EC546D"/>
    <w:rsid w:val="00EC548F"/>
    <w:rsid w:val="00EC54D7"/>
    <w:rsid w:val="00EC5899"/>
    <w:rsid w:val="00EC5AF6"/>
    <w:rsid w:val="00EC5BC9"/>
    <w:rsid w:val="00EC5CBA"/>
    <w:rsid w:val="00EC5EB3"/>
    <w:rsid w:val="00EC6209"/>
    <w:rsid w:val="00EC647F"/>
    <w:rsid w:val="00EC6672"/>
    <w:rsid w:val="00EC674C"/>
    <w:rsid w:val="00EC67BB"/>
    <w:rsid w:val="00EC6987"/>
    <w:rsid w:val="00EC6AB9"/>
    <w:rsid w:val="00EC6BFB"/>
    <w:rsid w:val="00EC7031"/>
    <w:rsid w:val="00EC7178"/>
    <w:rsid w:val="00EC718C"/>
    <w:rsid w:val="00EC750B"/>
    <w:rsid w:val="00EC75C7"/>
    <w:rsid w:val="00EC770A"/>
    <w:rsid w:val="00EC7718"/>
    <w:rsid w:val="00EC77AF"/>
    <w:rsid w:val="00EC79BE"/>
    <w:rsid w:val="00EC7A64"/>
    <w:rsid w:val="00EC7CDE"/>
    <w:rsid w:val="00EC7CF5"/>
    <w:rsid w:val="00EC7D0A"/>
    <w:rsid w:val="00ED019C"/>
    <w:rsid w:val="00ED0283"/>
    <w:rsid w:val="00ED02A2"/>
    <w:rsid w:val="00ED02B0"/>
    <w:rsid w:val="00ED0300"/>
    <w:rsid w:val="00ED0385"/>
    <w:rsid w:val="00ED0422"/>
    <w:rsid w:val="00ED04C1"/>
    <w:rsid w:val="00ED0544"/>
    <w:rsid w:val="00ED0CFE"/>
    <w:rsid w:val="00ED0DEC"/>
    <w:rsid w:val="00ED0EA9"/>
    <w:rsid w:val="00ED0FA4"/>
    <w:rsid w:val="00ED0FE2"/>
    <w:rsid w:val="00ED103E"/>
    <w:rsid w:val="00ED1275"/>
    <w:rsid w:val="00ED1348"/>
    <w:rsid w:val="00ED14FC"/>
    <w:rsid w:val="00ED167E"/>
    <w:rsid w:val="00ED1AA7"/>
    <w:rsid w:val="00ED1B1B"/>
    <w:rsid w:val="00ED1C01"/>
    <w:rsid w:val="00ED1D0B"/>
    <w:rsid w:val="00ED1D68"/>
    <w:rsid w:val="00ED1FF7"/>
    <w:rsid w:val="00ED218D"/>
    <w:rsid w:val="00ED2324"/>
    <w:rsid w:val="00ED2583"/>
    <w:rsid w:val="00ED276D"/>
    <w:rsid w:val="00ED2801"/>
    <w:rsid w:val="00ED298D"/>
    <w:rsid w:val="00ED2B04"/>
    <w:rsid w:val="00ED2F49"/>
    <w:rsid w:val="00ED33CE"/>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3E"/>
    <w:rsid w:val="00ED6D78"/>
    <w:rsid w:val="00ED6DDF"/>
    <w:rsid w:val="00ED6EE1"/>
    <w:rsid w:val="00ED6F38"/>
    <w:rsid w:val="00ED6F5E"/>
    <w:rsid w:val="00ED7089"/>
    <w:rsid w:val="00ED70C1"/>
    <w:rsid w:val="00ED73B5"/>
    <w:rsid w:val="00ED748E"/>
    <w:rsid w:val="00ED7558"/>
    <w:rsid w:val="00ED75F3"/>
    <w:rsid w:val="00ED7674"/>
    <w:rsid w:val="00ED7750"/>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75E"/>
    <w:rsid w:val="00EE08AD"/>
    <w:rsid w:val="00EE0AE1"/>
    <w:rsid w:val="00EE0B2F"/>
    <w:rsid w:val="00EE0D5B"/>
    <w:rsid w:val="00EE106B"/>
    <w:rsid w:val="00EE1086"/>
    <w:rsid w:val="00EE1149"/>
    <w:rsid w:val="00EE1351"/>
    <w:rsid w:val="00EE16EA"/>
    <w:rsid w:val="00EE196B"/>
    <w:rsid w:val="00EE1C4C"/>
    <w:rsid w:val="00EE1D4E"/>
    <w:rsid w:val="00EE1E78"/>
    <w:rsid w:val="00EE1EE3"/>
    <w:rsid w:val="00EE206F"/>
    <w:rsid w:val="00EE214F"/>
    <w:rsid w:val="00EE256A"/>
    <w:rsid w:val="00EE292A"/>
    <w:rsid w:val="00EE2A22"/>
    <w:rsid w:val="00EE2A93"/>
    <w:rsid w:val="00EE2AB5"/>
    <w:rsid w:val="00EE2B53"/>
    <w:rsid w:val="00EE3007"/>
    <w:rsid w:val="00EE36CB"/>
    <w:rsid w:val="00EE382E"/>
    <w:rsid w:val="00EE3A24"/>
    <w:rsid w:val="00EE3A64"/>
    <w:rsid w:val="00EE3B98"/>
    <w:rsid w:val="00EE3CE0"/>
    <w:rsid w:val="00EE3DC0"/>
    <w:rsid w:val="00EE3E6F"/>
    <w:rsid w:val="00EE3EB0"/>
    <w:rsid w:val="00EE3F77"/>
    <w:rsid w:val="00EE4187"/>
    <w:rsid w:val="00EE4202"/>
    <w:rsid w:val="00EE4394"/>
    <w:rsid w:val="00EE4415"/>
    <w:rsid w:val="00EE44A5"/>
    <w:rsid w:val="00EE45D5"/>
    <w:rsid w:val="00EE46E9"/>
    <w:rsid w:val="00EE4F72"/>
    <w:rsid w:val="00EE5260"/>
    <w:rsid w:val="00EE52A0"/>
    <w:rsid w:val="00EE5545"/>
    <w:rsid w:val="00EE55D7"/>
    <w:rsid w:val="00EE5654"/>
    <w:rsid w:val="00EE568D"/>
    <w:rsid w:val="00EE56D7"/>
    <w:rsid w:val="00EE57D9"/>
    <w:rsid w:val="00EE57E4"/>
    <w:rsid w:val="00EE5BB3"/>
    <w:rsid w:val="00EE5F92"/>
    <w:rsid w:val="00EE5FD9"/>
    <w:rsid w:val="00EE6026"/>
    <w:rsid w:val="00EE61C3"/>
    <w:rsid w:val="00EE63A5"/>
    <w:rsid w:val="00EE649B"/>
    <w:rsid w:val="00EE64AC"/>
    <w:rsid w:val="00EE667C"/>
    <w:rsid w:val="00EE66FC"/>
    <w:rsid w:val="00EE6738"/>
    <w:rsid w:val="00EE676E"/>
    <w:rsid w:val="00EE67BF"/>
    <w:rsid w:val="00EE684E"/>
    <w:rsid w:val="00EE6D25"/>
    <w:rsid w:val="00EE734B"/>
    <w:rsid w:val="00EE73AA"/>
    <w:rsid w:val="00EE750D"/>
    <w:rsid w:val="00EE75F1"/>
    <w:rsid w:val="00EE75F3"/>
    <w:rsid w:val="00EE7632"/>
    <w:rsid w:val="00EE76A9"/>
    <w:rsid w:val="00EE7758"/>
    <w:rsid w:val="00EE77A6"/>
    <w:rsid w:val="00EE7832"/>
    <w:rsid w:val="00EE7C01"/>
    <w:rsid w:val="00EE7CBD"/>
    <w:rsid w:val="00EE7FA7"/>
    <w:rsid w:val="00EF0207"/>
    <w:rsid w:val="00EF0229"/>
    <w:rsid w:val="00EF03CC"/>
    <w:rsid w:val="00EF0474"/>
    <w:rsid w:val="00EF0695"/>
    <w:rsid w:val="00EF06EE"/>
    <w:rsid w:val="00EF06FB"/>
    <w:rsid w:val="00EF0797"/>
    <w:rsid w:val="00EF07F2"/>
    <w:rsid w:val="00EF08E4"/>
    <w:rsid w:val="00EF0A98"/>
    <w:rsid w:val="00EF0D2C"/>
    <w:rsid w:val="00EF10D2"/>
    <w:rsid w:val="00EF1265"/>
    <w:rsid w:val="00EF148A"/>
    <w:rsid w:val="00EF17BC"/>
    <w:rsid w:val="00EF1AC6"/>
    <w:rsid w:val="00EF1CE8"/>
    <w:rsid w:val="00EF1DB4"/>
    <w:rsid w:val="00EF1F2A"/>
    <w:rsid w:val="00EF2057"/>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3E6A"/>
    <w:rsid w:val="00EF4153"/>
    <w:rsid w:val="00EF46A9"/>
    <w:rsid w:val="00EF46C3"/>
    <w:rsid w:val="00EF46C9"/>
    <w:rsid w:val="00EF4C21"/>
    <w:rsid w:val="00EF4D14"/>
    <w:rsid w:val="00EF509F"/>
    <w:rsid w:val="00EF55EC"/>
    <w:rsid w:val="00EF5813"/>
    <w:rsid w:val="00EF5B1D"/>
    <w:rsid w:val="00EF5C38"/>
    <w:rsid w:val="00EF5C64"/>
    <w:rsid w:val="00EF5D53"/>
    <w:rsid w:val="00EF5ED3"/>
    <w:rsid w:val="00EF5F69"/>
    <w:rsid w:val="00EF63D7"/>
    <w:rsid w:val="00EF6621"/>
    <w:rsid w:val="00EF6652"/>
    <w:rsid w:val="00EF6785"/>
    <w:rsid w:val="00EF67BC"/>
    <w:rsid w:val="00EF68D5"/>
    <w:rsid w:val="00EF6948"/>
    <w:rsid w:val="00EF697C"/>
    <w:rsid w:val="00EF69D5"/>
    <w:rsid w:val="00EF6D3A"/>
    <w:rsid w:val="00EF6F1D"/>
    <w:rsid w:val="00EF7317"/>
    <w:rsid w:val="00EF74D5"/>
    <w:rsid w:val="00EF753C"/>
    <w:rsid w:val="00EF7560"/>
    <w:rsid w:val="00EF7957"/>
    <w:rsid w:val="00EF7960"/>
    <w:rsid w:val="00EF796C"/>
    <w:rsid w:val="00EF79F8"/>
    <w:rsid w:val="00EF7AC9"/>
    <w:rsid w:val="00F00029"/>
    <w:rsid w:val="00F000D1"/>
    <w:rsid w:val="00F003E2"/>
    <w:rsid w:val="00F00693"/>
    <w:rsid w:val="00F00752"/>
    <w:rsid w:val="00F00D8B"/>
    <w:rsid w:val="00F00E90"/>
    <w:rsid w:val="00F00FCB"/>
    <w:rsid w:val="00F01058"/>
    <w:rsid w:val="00F0114E"/>
    <w:rsid w:val="00F012B9"/>
    <w:rsid w:val="00F013CC"/>
    <w:rsid w:val="00F01F2A"/>
    <w:rsid w:val="00F0211D"/>
    <w:rsid w:val="00F021AC"/>
    <w:rsid w:val="00F024CD"/>
    <w:rsid w:val="00F02709"/>
    <w:rsid w:val="00F02973"/>
    <w:rsid w:val="00F02B6B"/>
    <w:rsid w:val="00F02B95"/>
    <w:rsid w:val="00F02B9B"/>
    <w:rsid w:val="00F02CFD"/>
    <w:rsid w:val="00F03085"/>
    <w:rsid w:val="00F030C8"/>
    <w:rsid w:val="00F0320D"/>
    <w:rsid w:val="00F032A8"/>
    <w:rsid w:val="00F039DE"/>
    <w:rsid w:val="00F03A36"/>
    <w:rsid w:val="00F03E6F"/>
    <w:rsid w:val="00F03F82"/>
    <w:rsid w:val="00F04074"/>
    <w:rsid w:val="00F041EC"/>
    <w:rsid w:val="00F0424B"/>
    <w:rsid w:val="00F0430C"/>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07FB4"/>
    <w:rsid w:val="00F10308"/>
    <w:rsid w:val="00F1070A"/>
    <w:rsid w:val="00F1071E"/>
    <w:rsid w:val="00F10761"/>
    <w:rsid w:val="00F10897"/>
    <w:rsid w:val="00F10A74"/>
    <w:rsid w:val="00F10ACB"/>
    <w:rsid w:val="00F10AD8"/>
    <w:rsid w:val="00F10D7B"/>
    <w:rsid w:val="00F111B3"/>
    <w:rsid w:val="00F111D1"/>
    <w:rsid w:val="00F113A3"/>
    <w:rsid w:val="00F113B6"/>
    <w:rsid w:val="00F11419"/>
    <w:rsid w:val="00F114D5"/>
    <w:rsid w:val="00F11623"/>
    <w:rsid w:val="00F116C2"/>
    <w:rsid w:val="00F11727"/>
    <w:rsid w:val="00F1179D"/>
    <w:rsid w:val="00F11906"/>
    <w:rsid w:val="00F119A6"/>
    <w:rsid w:val="00F119C9"/>
    <w:rsid w:val="00F11AE7"/>
    <w:rsid w:val="00F11B65"/>
    <w:rsid w:val="00F11BCB"/>
    <w:rsid w:val="00F11BCD"/>
    <w:rsid w:val="00F11C59"/>
    <w:rsid w:val="00F11C5F"/>
    <w:rsid w:val="00F11CCF"/>
    <w:rsid w:val="00F11CEE"/>
    <w:rsid w:val="00F11E5C"/>
    <w:rsid w:val="00F11E7D"/>
    <w:rsid w:val="00F1205D"/>
    <w:rsid w:val="00F122B7"/>
    <w:rsid w:val="00F1238E"/>
    <w:rsid w:val="00F12609"/>
    <w:rsid w:val="00F1267D"/>
    <w:rsid w:val="00F12A53"/>
    <w:rsid w:val="00F12DDB"/>
    <w:rsid w:val="00F12E14"/>
    <w:rsid w:val="00F131A1"/>
    <w:rsid w:val="00F13432"/>
    <w:rsid w:val="00F135D0"/>
    <w:rsid w:val="00F1380A"/>
    <w:rsid w:val="00F13D2B"/>
    <w:rsid w:val="00F13DDD"/>
    <w:rsid w:val="00F140D7"/>
    <w:rsid w:val="00F14148"/>
    <w:rsid w:val="00F14344"/>
    <w:rsid w:val="00F1481B"/>
    <w:rsid w:val="00F14A18"/>
    <w:rsid w:val="00F14CB8"/>
    <w:rsid w:val="00F14E9A"/>
    <w:rsid w:val="00F15074"/>
    <w:rsid w:val="00F150C2"/>
    <w:rsid w:val="00F151B4"/>
    <w:rsid w:val="00F1574E"/>
    <w:rsid w:val="00F15776"/>
    <w:rsid w:val="00F159F2"/>
    <w:rsid w:val="00F15A19"/>
    <w:rsid w:val="00F15AF6"/>
    <w:rsid w:val="00F15B4C"/>
    <w:rsid w:val="00F15B9A"/>
    <w:rsid w:val="00F15F46"/>
    <w:rsid w:val="00F15FE3"/>
    <w:rsid w:val="00F1602F"/>
    <w:rsid w:val="00F160DE"/>
    <w:rsid w:val="00F16204"/>
    <w:rsid w:val="00F16329"/>
    <w:rsid w:val="00F16384"/>
    <w:rsid w:val="00F16395"/>
    <w:rsid w:val="00F16464"/>
    <w:rsid w:val="00F168FB"/>
    <w:rsid w:val="00F16B50"/>
    <w:rsid w:val="00F16C10"/>
    <w:rsid w:val="00F16F2F"/>
    <w:rsid w:val="00F17543"/>
    <w:rsid w:val="00F17735"/>
    <w:rsid w:val="00F17835"/>
    <w:rsid w:val="00F17836"/>
    <w:rsid w:val="00F179A0"/>
    <w:rsid w:val="00F17A31"/>
    <w:rsid w:val="00F20734"/>
    <w:rsid w:val="00F20A72"/>
    <w:rsid w:val="00F20B47"/>
    <w:rsid w:val="00F20D13"/>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2EF"/>
    <w:rsid w:val="00F235A4"/>
    <w:rsid w:val="00F235CF"/>
    <w:rsid w:val="00F235F0"/>
    <w:rsid w:val="00F2368B"/>
    <w:rsid w:val="00F23DAD"/>
    <w:rsid w:val="00F23E7E"/>
    <w:rsid w:val="00F23F9C"/>
    <w:rsid w:val="00F24022"/>
    <w:rsid w:val="00F241E8"/>
    <w:rsid w:val="00F24226"/>
    <w:rsid w:val="00F24364"/>
    <w:rsid w:val="00F243CB"/>
    <w:rsid w:val="00F244F8"/>
    <w:rsid w:val="00F245B5"/>
    <w:rsid w:val="00F249A3"/>
    <w:rsid w:val="00F24A38"/>
    <w:rsid w:val="00F24BCE"/>
    <w:rsid w:val="00F24CD3"/>
    <w:rsid w:val="00F24CDB"/>
    <w:rsid w:val="00F24DDE"/>
    <w:rsid w:val="00F250D9"/>
    <w:rsid w:val="00F250F9"/>
    <w:rsid w:val="00F257F2"/>
    <w:rsid w:val="00F258A3"/>
    <w:rsid w:val="00F25947"/>
    <w:rsid w:val="00F25C03"/>
    <w:rsid w:val="00F25D3B"/>
    <w:rsid w:val="00F25F13"/>
    <w:rsid w:val="00F261D5"/>
    <w:rsid w:val="00F26423"/>
    <w:rsid w:val="00F266BD"/>
    <w:rsid w:val="00F2691E"/>
    <w:rsid w:val="00F26C98"/>
    <w:rsid w:val="00F26D2E"/>
    <w:rsid w:val="00F26D95"/>
    <w:rsid w:val="00F27079"/>
    <w:rsid w:val="00F271C8"/>
    <w:rsid w:val="00F271F4"/>
    <w:rsid w:val="00F2727B"/>
    <w:rsid w:val="00F272B5"/>
    <w:rsid w:val="00F27310"/>
    <w:rsid w:val="00F27384"/>
    <w:rsid w:val="00F27783"/>
    <w:rsid w:val="00F27847"/>
    <w:rsid w:val="00F278D4"/>
    <w:rsid w:val="00F27A0C"/>
    <w:rsid w:val="00F27A68"/>
    <w:rsid w:val="00F27AA8"/>
    <w:rsid w:val="00F27D0E"/>
    <w:rsid w:val="00F27D4F"/>
    <w:rsid w:val="00F30116"/>
    <w:rsid w:val="00F30142"/>
    <w:rsid w:val="00F301F5"/>
    <w:rsid w:val="00F3020A"/>
    <w:rsid w:val="00F3020B"/>
    <w:rsid w:val="00F306C2"/>
    <w:rsid w:val="00F3087D"/>
    <w:rsid w:val="00F30A79"/>
    <w:rsid w:val="00F30AB2"/>
    <w:rsid w:val="00F30BCB"/>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8B5"/>
    <w:rsid w:val="00F32AAC"/>
    <w:rsid w:val="00F32D25"/>
    <w:rsid w:val="00F32D5B"/>
    <w:rsid w:val="00F32E47"/>
    <w:rsid w:val="00F32E91"/>
    <w:rsid w:val="00F32E9F"/>
    <w:rsid w:val="00F330BE"/>
    <w:rsid w:val="00F331F3"/>
    <w:rsid w:val="00F3329B"/>
    <w:rsid w:val="00F3351C"/>
    <w:rsid w:val="00F33661"/>
    <w:rsid w:val="00F3377E"/>
    <w:rsid w:val="00F337B4"/>
    <w:rsid w:val="00F337D2"/>
    <w:rsid w:val="00F339A6"/>
    <w:rsid w:val="00F339D3"/>
    <w:rsid w:val="00F33D9A"/>
    <w:rsid w:val="00F33E79"/>
    <w:rsid w:val="00F33EB2"/>
    <w:rsid w:val="00F34294"/>
    <w:rsid w:val="00F34461"/>
    <w:rsid w:val="00F34469"/>
    <w:rsid w:val="00F347DF"/>
    <w:rsid w:val="00F3485B"/>
    <w:rsid w:val="00F348A8"/>
    <w:rsid w:val="00F34C38"/>
    <w:rsid w:val="00F34C9E"/>
    <w:rsid w:val="00F34DA9"/>
    <w:rsid w:val="00F34E7E"/>
    <w:rsid w:val="00F34F71"/>
    <w:rsid w:val="00F34F81"/>
    <w:rsid w:val="00F350D5"/>
    <w:rsid w:val="00F3536E"/>
    <w:rsid w:val="00F35426"/>
    <w:rsid w:val="00F35907"/>
    <w:rsid w:val="00F35CB4"/>
    <w:rsid w:val="00F36051"/>
    <w:rsid w:val="00F36137"/>
    <w:rsid w:val="00F369F2"/>
    <w:rsid w:val="00F36D57"/>
    <w:rsid w:val="00F36F7E"/>
    <w:rsid w:val="00F36F84"/>
    <w:rsid w:val="00F37207"/>
    <w:rsid w:val="00F3725B"/>
    <w:rsid w:val="00F373FB"/>
    <w:rsid w:val="00F37460"/>
    <w:rsid w:val="00F375EB"/>
    <w:rsid w:val="00F3762A"/>
    <w:rsid w:val="00F37666"/>
    <w:rsid w:val="00F378EE"/>
    <w:rsid w:val="00F378F2"/>
    <w:rsid w:val="00F3795C"/>
    <w:rsid w:val="00F37D9E"/>
    <w:rsid w:val="00F37E47"/>
    <w:rsid w:val="00F37E5B"/>
    <w:rsid w:val="00F37EFE"/>
    <w:rsid w:val="00F37F1B"/>
    <w:rsid w:val="00F400F7"/>
    <w:rsid w:val="00F40589"/>
    <w:rsid w:val="00F405E1"/>
    <w:rsid w:val="00F4072B"/>
    <w:rsid w:val="00F4077F"/>
    <w:rsid w:val="00F407C9"/>
    <w:rsid w:val="00F4082C"/>
    <w:rsid w:val="00F40AB1"/>
    <w:rsid w:val="00F40AF0"/>
    <w:rsid w:val="00F40BBC"/>
    <w:rsid w:val="00F40E25"/>
    <w:rsid w:val="00F40FA7"/>
    <w:rsid w:val="00F40FF1"/>
    <w:rsid w:val="00F41182"/>
    <w:rsid w:val="00F411A8"/>
    <w:rsid w:val="00F4136E"/>
    <w:rsid w:val="00F41388"/>
    <w:rsid w:val="00F413DD"/>
    <w:rsid w:val="00F41624"/>
    <w:rsid w:val="00F41636"/>
    <w:rsid w:val="00F41715"/>
    <w:rsid w:val="00F41FA9"/>
    <w:rsid w:val="00F41FDD"/>
    <w:rsid w:val="00F4287D"/>
    <w:rsid w:val="00F428B0"/>
    <w:rsid w:val="00F42AAB"/>
    <w:rsid w:val="00F42ABC"/>
    <w:rsid w:val="00F43082"/>
    <w:rsid w:val="00F435DF"/>
    <w:rsid w:val="00F43918"/>
    <w:rsid w:val="00F43A1C"/>
    <w:rsid w:val="00F43A3C"/>
    <w:rsid w:val="00F43AB0"/>
    <w:rsid w:val="00F43C63"/>
    <w:rsid w:val="00F43C72"/>
    <w:rsid w:val="00F43D42"/>
    <w:rsid w:val="00F43EB8"/>
    <w:rsid w:val="00F44082"/>
    <w:rsid w:val="00F440D0"/>
    <w:rsid w:val="00F443E8"/>
    <w:rsid w:val="00F44552"/>
    <w:rsid w:val="00F446DA"/>
    <w:rsid w:val="00F447B5"/>
    <w:rsid w:val="00F44878"/>
    <w:rsid w:val="00F448C0"/>
    <w:rsid w:val="00F4496D"/>
    <w:rsid w:val="00F44BB2"/>
    <w:rsid w:val="00F44DCC"/>
    <w:rsid w:val="00F44F84"/>
    <w:rsid w:val="00F4532A"/>
    <w:rsid w:val="00F45409"/>
    <w:rsid w:val="00F45807"/>
    <w:rsid w:val="00F45A38"/>
    <w:rsid w:val="00F45FE4"/>
    <w:rsid w:val="00F46096"/>
    <w:rsid w:val="00F460A6"/>
    <w:rsid w:val="00F4612E"/>
    <w:rsid w:val="00F469DB"/>
    <w:rsid w:val="00F46A8B"/>
    <w:rsid w:val="00F46C23"/>
    <w:rsid w:val="00F46D19"/>
    <w:rsid w:val="00F46DBC"/>
    <w:rsid w:val="00F4719A"/>
    <w:rsid w:val="00F471A1"/>
    <w:rsid w:val="00F472DD"/>
    <w:rsid w:val="00F473B6"/>
    <w:rsid w:val="00F4747B"/>
    <w:rsid w:val="00F477CA"/>
    <w:rsid w:val="00F47AB7"/>
    <w:rsid w:val="00F47B90"/>
    <w:rsid w:val="00F47C3D"/>
    <w:rsid w:val="00F47C40"/>
    <w:rsid w:val="00F47D1C"/>
    <w:rsid w:val="00F47D8A"/>
    <w:rsid w:val="00F5012D"/>
    <w:rsid w:val="00F5022C"/>
    <w:rsid w:val="00F50703"/>
    <w:rsid w:val="00F509F5"/>
    <w:rsid w:val="00F50D64"/>
    <w:rsid w:val="00F50E1B"/>
    <w:rsid w:val="00F50FAE"/>
    <w:rsid w:val="00F5149D"/>
    <w:rsid w:val="00F515EB"/>
    <w:rsid w:val="00F5172C"/>
    <w:rsid w:val="00F51B87"/>
    <w:rsid w:val="00F51DB8"/>
    <w:rsid w:val="00F51E91"/>
    <w:rsid w:val="00F51F18"/>
    <w:rsid w:val="00F51F40"/>
    <w:rsid w:val="00F52780"/>
    <w:rsid w:val="00F52954"/>
    <w:rsid w:val="00F52A98"/>
    <w:rsid w:val="00F53243"/>
    <w:rsid w:val="00F532E8"/>
    <w:rsid w:val="00F535EC"/>
    <w:rsid w:val="00F53755"/>
    <w:rsid w:val="00F53C04"/>
    <w:rsid w:val="00F53DCF"/>
    <w:rsid w:val="00F53EA1"/>
    <w:rsid w:val="00F53F14"/>
    <w:rsid w:val="00F53F97"/>
    <w:rsid w:val="00F542F7"/>
    <w:rsid w:val="00F5439E"/>
    <w:rsid w:val="00F543AF"/>
    <w:rsid w:val="00F545F8"/>
    <w:rsid w:val="00F54853"/>
    <w:rsid w:val="00F54921"/>
    <w:rsid w:val="00F54D3D"/>
    <w:rsid w:val="00F54DBC"/>
    <w:rsid w:val="00F550AA"/>
    <w:rsid w:val="00F5518A"/>
    <w:rsid w:val="00F555AE"/>
    <w:rsid w:val="00F559D9"/>
    <w:rsid w:val="00F55A8D"/>
    <w:rsid w:val="00F55B9D"/>
    <w:rsid w:val="00F55ECD"/>
    <w:rsid w:val="00F56643"/>
    <w:rsid w:val="00F566F8"/>
    <w:rsid w:val="00F5672D"/>
    <w:rsid w:val="00F56AD8"/>
    <w:rsid w:val="00F56CC8"/>
    <w:rsid w:val="00F56DAA"/>
    <w:rsid w:val="00F57044"/>
    <w:rsid w:val="00F570E1"/>
    <w:rsid w:val="00F57323"/>
    <w:rsid w:val="00F5737D"/>
    <w:rsid w:val="00F57866"/>
    <w:rsid w:val="00F57BBF"/>
    <w:rsid w:val="00F57DD4"/>
    <w:rsid w:val="00F60018"/>
    <w:rsid w:val="00F60176"/>
    <w:rsid w:val="00F60224"/>
    <w:rsid w:val="00F602B9"/>
    <w:rsid w:val="00F60558"/>
    <w:rsid w:val="00F6060C"/>
    <w:rsid w:val="00F606D9"/>
    <w:rsid w:val="00F607E9"/>
    <w:rsid w:val="00F60990"/>
    <w:rsid w:val="00F609D8"/>
    <w:rsid w:val="00F60C69"/>
    <w:rsid w:val="00F60D15"/>
    <w:rsid w:val="00F611C6"/>
    <w:rsid w:val="00F61350"/>
    <w:rsid w:val="00F613E2"/>
    <w:rsid w:val="00F616D1"/>
    <w:rsid w:val="00F617FA"/>
    <w:rsid w:val="00F61A1A"/>
    <w:rsid w:val="00F61AA6"/>
    <w:rsid w:val="00F61C35"/>
    <w:rsid w:val="00F61DC1"/>
    <w:rsid w:val="00F61E14"/>
    <w:rsid w:val="00F621DF"/>
    <w:rsid w:val="00F62313"/>
    <w:rsid w:val="00F62365"/>
    <w:rsid w:val="00F627E7"/>
    <w:rsid w:val="00F6281B"/>
    <w:rsid w:val="00F62CE7"/>
    <w:rsid w:val="00F63084"/>
    <w:rsid w:val="00F631FC"/>
    <w:rsid w:val="00F63339"/>
    <w:rsid w:val="00F633A1"/>
    <w:rsid w:val="00F6347B"/>
    <w:rsid w:val="00F63531"/>
    <w:rsid w:val="00F6362C"/>
    <w:rsid w:val="00F636AF"/>
    <w:rsid w:val="00F63727"/>
    <w:rsid w:val="00F63C0F"/>
    <w:rsid w:val="00F63F6C"/>
    <w:rsid w:val="00F63F6F"/>
    <w:rsid w:val="00F641AC"/>
    <w:rsid w:val="00F64271"/>
    <w:rsid w:val="00F646E9"/>
    <w:rsid w:val="00F64832"/>
    <w:rsid w:val="00F64843"/>
    <w:rsid w:val="00F649C6"/>
    <w:rsid w:val="00F649CD"/>
    <w:rsid w:val="00F64AA3"/>
    <w:rsid w:val="00F64B75"/>
    <w:rsid w:val="00F64C6B"/>
    <w:rsid w:val="00F64D06"/>
    <w:rsid w:val="00F64DA1"/>
    <w:rsid w:val="00F64E16"/>
    <w:rsid w:val="00F64EC9"/>
    <w:rsid w:val="00F64F04"/>
    <w:rsid w:val="00F64F06"/>
    <w:rsid w:val="00F6506F"/>
    <w:rsid w:val="00F656DA"/>
    <w:rsid w:val="00F65766"/>
    <w:rsid w:val="00F65839"/>
    <w:rsid w:val="00F65BF8"/>
    <w:rsid w:val="00F65C97"/>
    <w:rsid w:val="00F65E78"/>
    <w:rsid w:val="00F65FA0"/>
    <w:rsid w:val="00F66180"/>
    <w:rsid w:val="00F66486"/>
    <w:rsid w:val="00F66A32"/>
    <w:rsid w:val="00F66C3D"/>
    <w:rsid w:val="00F66D61"/>
    <w:rsid w:val="00F66E59"/>
    <w:rsid w:val="00F66EBA"/>
    <w:rsid w:val="00F66FD1"/>
    <w:rsid w:val="00F6713A"/>
    <w:rsid w:val="00F672A6"/>
    <w:rsid w:val="00F67322"/>
    <w:rsid w:val="00F6747B"/>
    <w:rsid w:val="00F67B7E"/>
    <w:rsid w:val="00F67F70"/>
    <w:rsid w:val="00F701DC"/>
    <w:rsid w:val="00F701F7"/>
    <w:rsid w:val="00F70259"/>
    <w:rsid w:val="00F7029F"/>
    <w:rsid w:val="00F7032C"/>
    <w:rsid w:val="00F70393"/>
    <w:rsid w:val="00F704ED"/>
    <w:rsid w:val="00F70718"/>
    <w:rsid w:val="00F70810"/>
    <w:rsid w:val="00F70992"/>
    <w:rsid w:val="00F70B25"/>
    <w:rsid w:val="00F70CD1"/>
    <w:rsid w:val="00F70FE6"/>
    <w:rsid w:val="00F70FED"/>
    <w:rsid w:val="00F7108A"/>
    <w:rsid w:val="00F710E7"/>
    <w:rsid w:val="00F71233"/>
    <w:rsid w:val="00F713CC"/>
    <w:rsid w:val="00F71706"/>
    <w:rsid w:val="00F7181E"/>
    <w:rsid w:val="00F71D82"/>
    <w:rsid w:val="00F71EDF"/>
    <w:rsid w:val="00F722B8"/>
    <w:rsid w:val="00F724A0"/>
    <w:rsid w:val="00F72661"/>
    <w:rsid w:val="00F72667"/>
    <w:rsid w:val="00F727A0"/>
    <w:rsid w:val="00F72925"/>
    <w:rsid w:val="00F72A7A"/>
    <w:rsid w:val="00F72CDA"/>
    <w:rsid w:val="00F72EEB"/>
    <w:rsid w:val="00F7303D"/>
    <w:rsid w:val="00F73549"/>
    <w:rsid w:val="00F737A3"/>
    <w:rsid w:val="00F739BC"/>
    <w:rsid w:val="00F73A1C"/>
    <w:rsid w:val="00F73B0A"/>
    <w:rsid w:val="00F741F6"/>
    <w:rsid w:val="00F741FC"/>
    <w:rsid w:val="00F74316"/>
    <w:rsid w:val="00F7458A"/>
    <w:rsid w:val="00F745B5"/>
    <w:rsid w:val="00F7465E"/>
    <w:rsid w:val="00F749D5"/>
    <w:rsid w:val="00F74DD2"/>
    <w:rsid w:val="00F74DDE"/>
    <w:rsid w:val="00F74E67"/>
    <w:rsid w:val="00F7524D"/>
    <w:rsid w:val="00F753AB"/>
    <w:rsid w:val="00F753E1"/>
    <w:rsid w:val="00F75625"/>
    <w:rsid w:val="00F756CE"/>
    <w:rsid w:val="00F756D5"/>
    <w:rsid w:val="00F75702"/>
    <w:rsid w:val="00F75743"/>
    <w:rsid w:val="00F75954"/>
    <w:rsid w:val="00F75985"/>
    <w:rsid w:val="00F75BBA"/>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6E0"/>
    <w:rsid w:val="00F77C08"/>
    <w:rsid w:val="00F77CD6"/>
    <w:rsid w:val="00F77D96"/>
    <w:rsid w:val="00F77ECA"/>
    <w:rsid w:val="00F77EE4"/>
    <w:rsid w:val="00F77F68"/>
    <w:rsid w:val="00F801BB"/>
    <w:rsid w:val="00F8021F"/>
    <w:rsid w:val="00F80286"/>
    <w:rsid w:val="00F8036F"/>
    <w:rsid w:val="00F804F1"/>
    <w:rsid w:val="00F8072C"/>
    <w:rsid w:val="00F80B0B"/>
    <w:rsid w:val="00F80E6E"/>
    <w:rsid w:val="00F80EC4"/>
    <w:rsid w:val="00F80F03"/>
    <w:rsid w:val="00F8103B"/>
    <w:rsid w:val="00F81251"/>
    <w:rsid w:val="00F8125A"/>
    <w:rsid w:val="00F81319"/>
    <w:rsid w:val="00F81642"/>
    <w:rsid w:val="00F81C02"/>
    <w:rsid w:val="00F821EF"/>
    <w:rsid w:val="00F82307"/>
    <w:rsid w:val="00F82536"/>
    <w:rsid w:val="00F828FD"/>
    <w:rsid w:val="00F82B7D"/>
    <w:rsid w:val="00F82CB2"/>
    <w:rsid w:val="00F82E54"/>
    <w:rsid w:val="00F82E7C"/>
    <w:rsid w:val="00F82FCC"/>
    <w:rsid w:val="00F82FD7"/>
    <w:rsid w:val="00F8310E"/>
    <w:rsid w:val="00F83173"/>
    <w:rsid w:val="00F831A3"/>
    <w:rsid w:val="00F83322"/>
    <w:rsid w:val="00F83370"/>
    <w:rsid w:val="00F833B3"/>
    <w:rsid w:val="00F834D6"/>
    <w:rsid w:val="00F8350D"/>
    <w:rsid w:val="00F835D0"/>
    <w:rsid w:val="00F836C8"/>
    <w:rsid w:val="00F83771"/>
    <w:rsid w:val="00F838C8"/>
    <w:rsid w:val="00F839F8"/>
    <w:rsid w:val="00F83F0F"/>
    <w:rsid w:val="00F83F72"/>
    <w:rsid w:val="00F84221"/>
    <w:rsid w:val="00F8449B"/>
    <w:rsid w:val="00F84657"/>
    <w:rsid w:val="00F8482A"/>
    <w:rsid w:val="00F84B24"/>
    <w:rsid w:val="00F84C14"/>
    <w:rsid w:val="00F84CFD"/>
    <w:rsid w:val="00F84DC0"/>
    <w:rsid w:val="00F84DD2"/>
    <w:rsid w:val="00F84E06"/>
    <w:rsid w:val="00F852FC"/>
    <w:rsid w:val="00F85372"/>
    <w:rsid w:val="00F8549F"/>
    <w:rsid w:val="00F854CB"/>
    <w:rsid w:val="00F85534"/>
    <w:rsid w:val="00F857F0"/>
    <w:rsid w:val="00F8592F"/>
    <w:rsid w:val="00F85931"/>
    <w:rsid w:val="00F85B05"/>
    <w:rsid w:val="00F85B9E"/>
    <w:rsid w:val="00F85BBD"/>
    <w:rsid w:val="00F85EE6"/>
    <w:rsid w:val="00F86107"/>
    <w:rsid w:val="00F86459"/>
    <w:rsid w:val="00F86569"/>
    <w:rsid w:val="00F865B3"/>
    <w:rsid w:val="00F8675F"/>
    <w:rsid w:val="00F867DB"/>
    <w:rsid w:val="00F86A73"/>
    <w:rsid w:val="00F86FE2"/>
    <w:rsid w:val="00F870D2"/>
    <w:rsid w:val="00F872AB"/>
    <w:rsid w:val="00F876BE"/>
    <w:rsid w:val="00F87FDD"/>
    <w:rsid w:val="00F9006C"/>
    <w:rsid w:val="00F9017F"/>
    <w:rsid w:val="00F90285"/>
    <w:rsid w:val="00F902F5"/>
    <w:rsid w:val="00F903AC"/>
    <w:rsid w:val="00F908B1"/>
    <w:rsid w:val="00F909F1"/>
    <w:rsid w:val="00F90B1F"/>
    <w:rsid w:val="00F90F49"/>
    <w:rsid w:val="00F90F63"/>
    <w:rsid w:val="00F90FBD"/>
    <w:rsid w:val="00F9101A"/>
    <w:rsid w:val="00F9117F"/>
    <w:rsid w:val="00F91536"/>
    <w:rsid w:val="00F91A67"/>
    <w:rsid w:val="00F92234"/>
    <w:rsid w:val="00F925B5"/>
    <w:rsid w:val="00F925BA"/>
    <w:rsid w:val="00F92867"/>
    <w:rsid w:val="00F92E8E"/>
    <w:rsid w:val="00F934B7"/>
    <w:rsid w:val="00F93673"/>
    <w:rsid w:val="00F93C33"/>
    <w:rsid w:val="00F93C53"/>
    <w:rsid w:val="00F93C95"/>
    <w:rsid w:val="00F93D67"/>
    <w:rsid w:val="00F93F81"/>
    <w:rsid w:val="00F93FB3"/>
    <w:rsid w:val="00F94182"/>
    <w:rsid w:val="00F9427E"/>
    <w:rsid w:val="00F942A2"/>
    <w:rsid w:val="00F946DB"/>
    <w:rsid w:val="00F94C7F"/>
    <w:rsid w:val="00F94CF3"/>
    <w:rsid w:val="00F94ECA"/>
    <w:rsid w:val="00F95035"/>
    <w:rsid w:val="00F95401"/>
    <w:rsid w:val="00F95446"/>
    <w:rsid w:val="00F954B6"/>
    <w:rsid w:val="00F9557D"/>
    <w:rsid w:val="00F9566A"/>
    <w:rsid w:val="00F9566C"/>
    <w:rsid w:val="00F956E7"/>
    <w:rsid w:val="00F95719"/>
    <w:rsid w:val="00F95951"/>
    <w:rsid w:val="00F960E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196"/>
    <w:rsid w:val="00FA1674"/>
    <w:rsid w:val="00FA1795"/>
    <w:rsid w:val="00FA1AF8"/>
    <w:rsid w:val="00FA1B17"/>
    <w:rsid w:val="00FA1BB3"/>
    <w:rsid w:val="00FA2322"/>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F60"/>
    <w:rsid w:val="00FA4219"/>
    <w:rsid w:val="00FA4534"/>
    <w:rsid w:val="00FA454E"/>
    <w:rsid w:val="00FA4A69"/>
    <w:rsid w:val="00FA4B39"/>
    <w:rsid w:val="00FA4C33"/>
    <w:rsid w:val="00FA4DB2"/>
    <w:rsid w:val="00FA4DC5"/>
    <w:rsid w:val="00FA4EC6"/>
    <w:rsid w:val="00FA4FD8"/>
    <w:rsid w:val="00FA5004"/>
    <w:rsid w:val="00FA516E"/>
    <w:rsid w:val="00FA576D"/>
    <w:rsid w:val="00FA57B7"/>
    <w:rsid w:val="00FA5989"/>
    <w:rsid w:val="00FA5998"/>
    <w:rsid w:val="00FA5AF7"/>
    <w:rsid w:val="00FA5B32"/>
    <w:rsid w:val="00FA5FC2"/>
    <w:rsid w:val="00FA6298"/>
    <w:rsid w:val="00FA6396"/>
    <w:rsid w:val="00FA64A7"/>
    <w:rsid w:val="00FA65A4"/>
    <w:rsid w:val="00FA65CB"/>
    <w:rsid w:val="00FA65F4"/>
    <w:rsid w:val="00FA67B8"/>
    <w:rsid w:val="00FA6A80"/>
    <w:rsid w:val="00FA6B73"/>
    <w:rsid w:val="00FA6CCD"/>
    <w:rsid w:val="00FA6D94"/>
    <w:rsid w:val="00FA6E7F"/>
    <w:rsid w:val="00FA6FD7"/>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2D2"/>
    <w:rsid w:val="00FB2379"/>
    <w:rsid w:val="00FB2449"/>
    <w:rsid w:val="00FB271D"/>
    <w:rsid w:val="00FB27B1"/>
    <w:rsid w:val="00FB2876"/>
    <w:rsid w:val="00FB2985"/>
    <w:rsid w:val="00FB2A85"/>
    <w:rsid w:val="00FB2B01"/>
    <w:rsid w:val="00FB2B94"/>
    <w:rsid w:val="00FB2CDF"/>
    <w:rsid w:val="00FB2D33"/>
    <w:rsid w:val="00FB2D67"/>
    <w:rsid w:val="00FB2DB5"/>
    <w:rsid w:val="00FB2EC9"/>
    <w:rsid w:val="00FB3143"/>
    <w:rsid w:val="00FB3277"/>
    <w:rsid w:val="00FB32B8"/>
    <w:rsid w:val="00FB341F"/>
    <w:rsid w:val="00FB35D3"/>
    <w:rsid w:val="00FB372F"/>
    <w:rsid w:val="00FB37E8"/>
    <w:rsid w:val="00FB39BE"/>
    <w:rsid w:val="00FB3CDE"/>
    <w:rsid w:val="00FB3D89"/>
    <w:rsid w:val="00FB4133"/>
    <w:rsid w:val="00FB44E7"/>
    <w:rsid w:val="00FB4754"/>
    <w:rsid w:val="00FB47E7"/>
    <w:rsid w:val="00FB4D6F"/>
    <w:rsid w:val="00FB4EB3"/>
    <w:rsid w:val="00FB5161"/>
    <w:rsid w:val="00FB5171"/>
    <w:rsid w:val="00FB526B"/>
    <w:rsid w:val="00FB5733"/>
    <w:rsid w:val="00FB5AE8"/>
    <w:rsid w:val="00FB5B1B"/>
    <w:rsid w:val="00FB5B2F"/>
    <w:rsid w:val="00FB5CAA"/>
    <w:rsid w:val="00FB5CD4"/>
    <w:rsid w:val="00FB617E"/>
    <w:rsid w:val="00FB6202"/>
    <w:rsid w:val="00FB646D"/>
    <w:rsid w:val="00FB68FB"/>
    <w:rsid w:val="00FB690E"/>
    <w:rsid w:val="00FB692D"/>
    <w:rsid w:val="00FB71F1"/>
    <w:rsid w:val="00FB72A6"/>
    <w:rsid w:val="00FB73A9"/>
    <w:rsid w:val="00FB74D4"/>
    <w:rsid w:val="00FB77A2"/>
    <w:rsid w:val="00FB7BAD"/>
    <w:rsid w:val="00FB7C93"/>
    <w:rsid w:val="00FC02F0"/>
    <w:rsid w:val="00FC0492"/>
    <w:rsid w:val="00FC0660"/>
    <w:rsid w:val="00FC0E00"/>
    <w:rsid w:val="00FC0F11"/>
    <w:rsid w:val="00FC0F9A"/>
    <w:rsid w:val="00FC11CC"/>
    <w:rsid w:val="00FC1309"/>
    <w:rsid w:val="00FC144E"/>
    <w:rsid w:val="00FC1855"/>
    <w:rsid w:val="00FC188A"/>
    <w:rsid w:val="00FC193D"/>
    <w:rsid w:val="00FC1DBF"/>
    <w:rsid w:val="00FC1DF8"/>
    <w:rsid w:val="00FC1E39"/>
    <w:rsid w:val="00FC1EFE"/>
    <w:rsid w:val="00FC1FF2"/>
    <w:rsid w:val="00FC207C"/>
    <w:rsid w:val="00FC20BC"/>
    <w:rsid w:val="00FC2194"/>
    <w:rsid w:val="00FC22A4"/>
    <w:rsid w:val="00FC24C5"/>
    <w:rsid w:val="00FC25C6"/>
    <w:rsid w:val="00FC26FF"/>
    <w:rsid w:val="00FC27BD"/>
    <w:rsid w:val="00FC27DC"/>
    <w:rsid w:val="00FC2AA0"/>
    <w:rsid w:val="00FC2C27"/>
    <w:rsid w:val="00FC2D29"/>
    <w:rsid w:val="00FC30E9"/>
    <w:rsid w:val="00FC3841"/>
    <w:rsid w:val="00FC38AE"/>
    <w:rsid w:val="00FC3967"/>
    <w:rsid w:val="00FC3AEE"/>
    <w:rsid w:val="00FC3B87"/>
    <w:rsid w:val="00FC3E36"/>
    <w:rsid w:val="00FC3F6E"/>
    <w:rsid w:val="00FC3FE3"/>
    <w:rsid w:val="00FC4252"/>
    <w:rsid w:val="00FC42B4"/>
    <w:rsid w:val="00FC4357"/>
    <w:rsid w:val="00FC45FF"/>
    <w:rsid w:val="00FC4962"/>
    <w:rsid w:val="00FC4C79"/>
    <w:rsid w:val="00FC4D8A"/>
    <w:rsid w:val="00FC4DB9"/>
    <w:rsid w:val="00FC5089"/>
    <w:rsid w:val="00FC5222"/>
    <w:rsid w:val="00FC549A"/>
    <w:rsid w:val="00FC59BC"/>
    <w:rsid w:val="00FC5B7A"/>
    <w:rsid w:val="00FC5D88"/>
    <w:rsid w:val="00FC6106"/>
    <w:rsid w:val="00FC61DF"/>
    <w:rsid w:val="00FC627F"/>
    <w:rsid w:val="00FC6404"/>
    <w:rsid w:val="00FC66AB"/>
    <w:rsid w:val="00FC6DB5"/>
    <w:rsid w:val="00FC6EBF"/>
    <w:rsid w:val="00FC6EF2"/>
    <w:rsid w:val="00FC70E4"/>
    <w:rsid w:val="00FC7372"/>
    <w:rsid w:val="00FC75FF"/>
    <w:rsid w:val="00FC77AC"/>
    <w:rsid w:val="00FC7848"/>
    <w:rsid w:val="00FC795A"/>
    <w:rsid w:val="00FC7A10"/>
    <w:rsid w:val="00FC7BF2"/>
    <w:rsid w:val="00FC7C5B"/>
    <w:rsid w:val="00FC7CD5"/>
    <w:rsid w:val="00FC7CE7"/>
    <w:rsid w:val="00FD0123"/>
    <w:rsid w:val="00FD0226"/>
    <w:rsid w:val="00FD052B"/>
    <w:rsid w:val="00FD0604"/>
    <w:rsid w:val="00FD0609"/>
    <w:rsid w:val="00FD0764"/>
    <w:rsid w:val="00FD099F"/>
    <w:rsid w:val="00FD0BF9"/>
    <w:rsid w:val="00FD0CBE"/>
    <w:rsid w:val="00FD0E2D"/>
    <w:rsid w:val="00FD0E46"/>
    <w:rsid w:val="00FD0E9C"/>
    <w:rsid w:val="00FD115A"/>
    <w:rsid w:val="00FD1374"/>
    <w:rsid w:val="00FD13EE"/>
    <w:rsid w:val="00FD178F"/>
    <w:rsid w:val="00FD187E"/>
    <w:rsid w:val="00FD1A96"/>
    <w:rsid w:val="00FD1B3F"/>
    <w:rsid w:val="00FD1D1E"/>
    <w:rsid w:val="00FD1DFD"/>
    <w:rsid w:val="00FD1F95"/>
    <w:rsid w:val="00FD1FB1"/>
    <w:rsid w:val="00FD2494"/>
    <w:rsid w:val="00FD28F0"/>
    <w:rsid w:val="00FD2B12"/>
    <w:rsid w:val="00FD2B7D"/>
    <w:rsid w:val="00FD2CE2"/>
    <w:rsid w:val="00FD2D55"/>
    <w:rsid w:val="00FD2D77"/>
    <w:rsid w:val="00FD2EF9"/>
    <w:rsid w:val="00FD2FC3"/>
    <w:rsid w:val="00FD30F4"/>
    <w:rsid w:val="00FD372E"/>
    <w:rsid w:val="00FD3A1B"/>
    <w:rsid w:val="00FD3A23"/>
    <w:rsid w:val="00FD3A57"/>
    <w:rsid w:val="00FD3D1E"/>
    <w:rsid w:val="00FD3F24"/>
    <w:rsid w:val="00FD40A7"/>
    <w:rsid w:val="00FD43B5"/>
    <w:rsid w:val="00FD4665"/>
    <w:rsid w:val="00FD489E"/>
    <w:rsid w:val="00FD498C"/>
    <w:rsid w:val="00FD4C5A"/>
    <w:rsid w:val="00FD4E5E"/>
    <w:rsid w:val="00FD5417"/>
    <w:rsid w:val="00FD54F2"/>
    <w:rsid w:val="00FD5777"/>
    <w:rsid w:val="00FD5889"/>
    <w:rsid w:val="00FD5935"/>
    <w:rsid w:val="00FD5C24"/>
    <w:rsid w:val="00FD5CCD"/>
    <w:rsid w:val="00FD5E1C"/>
    <w:rsid w:val="00FD5E5E"/>
    <w:rsid w:val="00FD5FB2"/>
    <w:rsid w:val="00FD5FC2"/>
    <w:rsid w:val="00FD62E6"/>
    <w:rsid w:val="00FD6634"/>
    <w:rsid w:val="00FD6CFD"/>
    <w:rsid w:val="00FD6E86"/>
    <w:rsid w:val="00FD6F5C"/>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4C"/>
    <w:rsid w:val="00FE0A51"/>
    <w:rsid w:val="00FE0BA8"/>
    <w:rsid w:val="00FE0BE5"/>
    <w:rsid w:val="00FE0E13"/>
    <w:rsid w:val="00FE0E46"/>
    <w:rsid w:val="00FE0E47"/>
    <w:rsid w:val="00FE0EB3"/>
    <w:rsid w:val="00FE0EC9"/>
    <w:rsid w:val="00FE0F2F"/>
    <w:rsid w:val="00FE1095"/>
    <w:rsid w:val="00FE1167"/>
    <w:rsid w:val="00FE12AD"/>
    <w:rsid w:val="00FE138E"/>
    <w:rsid w:val="00FE1793"/>
    <w:rsid w:val="00FE18A0"/>
    <w:rsid w:val="00FE19F2"/>
    <w:rsid w:val="00FE1C4E"/>
    <w:rsid w:val="00FE1DAD"/>
    <w:rsid w:val="00FE1DC0"/>
    <w:rsid w:val="00FE1F30"/>
    <w:rsid w:val="00FE2168"/>
    <w:rsid w:val="00FE2680"/>
    <w:rsid w:val="00FE2D60"/>
    <w:rsid w:val="00FE2D83"/>
    <w:rsid w:val="00FE31BD"/>
    <w:rsid w:val="00FE3554"/>
    <w:rsid w:val="00FE3568"/>
    <w:rsid w:val="00FE3AAC"/>
    <w:rsid w:val="00FE3DB6"/>
    <w:rsid w:val="00FE4448"/>
    <w:rsid w:val="00FE444A"/>
    <w:rsid w:val="00FE44FD"/>
    <w:rsid w:val="00FE4841"/>
    <w:rsid w:val="00FE4B75"/>
    <w:rsid w:val="00FE4BE0"/>
    <w:rsid w:val="00FE4C66"/>
    <w:rsid w:val="00FE4EAE"/>
    <w:rsid w:val="00FE4F3D"/>
    <w:rsid w:val="00FE506E"/>
    <w:rsid w:val="00FE5110"/>
    <w:rsid w:val="00FE5188"/>
    <w:rsid w:val="00FE527E"/>
    <w:rsid w:val="00FE59BD"/>
    <w:rsid w:val="00FE59E3"/>
    <w:rsid w:val="00FE5A49"/>
    <w:rsid w:val="00FE5A58"/>
    <w:rsid w:val="00FE5B1F"/>
    <w:rsid w:val="00FE5D53"/>
    <w:rsid w:val="00FE5D8F"/>
    <w:rsid w:val="00FE5E7B"/>
    <w:rsid w:val="00FE5EA0"/>
    <w:rsid w:val="00FE60C5"/>
    <w:rsid w:val="00FE6615"/>
    <w:rsid w:val="00FE6DC3"/>
    <w:rsid w:val="00FE716B"/>
    <w:rsid w:val="00FE71E1"/>
    <w:rsid w:val="00FE7303"/>
    <w:rsid w:val="00FE7A47"/>
    <w:rsid w:val="00FE7AF9"/>
    <w:rsid w:val="00FE7C08"/>
    <w:rsid w:val="00FE7C63"/>
    <w:rsid w:val="00FE7C79"/>
    <w:rsid w:val="00FE7DCF"/>
    <w:rsid w:val="00FE7E45"/>
    <w:rsid w:val="00FF00BD"/>
    <w:rsid w:val="00FF01D0"/>
    <w:rsid w:val="00FF020B"/>
    <w:rsid w:val="00FF02F3"/>
    <w:rsid w:val="00FF0315"/>
    <w:rsid w:val="00FF09F5"/>
    <w:rsid w:val="00FF15F0"/>
    <w:rsid w:val="00FF16F2"/>
    <w:rsid w:val="00FF1743"/>
    <w:rsid w:val="00FF17E3"/>
    <w:rsid w:val="00FF197F"/>
    <w:rsid w:val="00FF19D5"/>
    <w:rsid w:val="00FF1BBA"/>
    <w:rsid w:val="00FF1C13"/>
    <w:rsid w:val="00FF1E6F"/>
    <w:rsid w:val="00FF1F41"/>
    <w:rsid w:val="00FF1F4D"/>
    <w:rsid w:val="00FF1FDF"/>
    <w:rsid w:val="00FF2137"/>
    <w:rsid w:val="00FF22A2"/>
    <w:rsid w:val="00FF2442"/>
    <w:rsid w:val="00FF258F"/>
    <w:rsid w:val="00FF2621"/>
    <w:rsid w:val="00FF2985"/>
    <w:rsid w:val="00FF2AAE"/>
    <w:rsid w:val="00FF2CE0"/>
    <w:rsid w:val="00FF303F"/>
    <w:rsid w:val="00FF3716"/>
    <w:rsid w:val="00FF3964"/>
    <w:rsid w:val="00FF3E91"/>
    <w:rsid w:val="00FF3EEC"/>
    <w:rsid w:val="00FF4120"/>
    <w:rsid w:val="00FF44CD"/>
    <w:rsid w:val="00FF44E2"/>
    <w:rsid w:val="00FF46D8"/>
    <w:rsid w:val="00FF49B7"/>
    <w:rsid w:val="00FF4A65"/>
    <w:rsid w:val="00FF4B1E"/>
    <w:rsid w:val="00FF4C53"/>
    <w:rsid w:val="00FF4DF3"/>
    <w:rsid w:val="00FF512B"/>
    <w:rsid w:val="00FF5180"/>
    <w:rsid w:val="00FF562B"/>
    <w:rsid w:val="00FF5831"/>
    <w:rsid w:val="00FF5A93"/>
    <w:rsid w:val="00FF5AA1"/>
    <w:rsid w:val="00FF5C47"/>
    <w:rsid w:val="00FF5C50"/>
    <w:rsid w:val="00FF5E63"/>
    <w:rsid w:val="00FF63BA"/>
    <w:rsid w:val="00FF647B"/>
    <w:rsid w:val="00FF6637"/>
    <w:rsid w:val="00FF669D"/>
    <w:rsid w:val="00FF68E3"/>
    <w:rsid w:val="00FF699D"/>
    <w:rsid w:val="00FF6A60"/>
    <w:rsid w:val="00FF7498"/>
    <w:rsid w:val="00FF7569"/>
    <w:rsid w:val="00FF75BE"/>
    <w:rsid w:val="00FF7716"/>
    <w:rsid w:val="00FF7931"/>
    <w:rsid w:val="00FF793A"/>
    <w:rsid w:val="00FF79C6"/>
    <w:rsid w:val="00FF7BE7"/>
    <w:rsid w:val="00FF7C9A"/>
    <w:rsid w:val="00FF7E93"/>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452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9"/>
    <w:qFormat/>
    <w:rsid w:val="00450FCF"/>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
    <w:name w:val="table"/>
    <w:basedOn w:val="a"/>
    <w:next w:val="a"/>
    <w:qFormat/>
    <w:rsid w:val="00BB43B3"/>
    <w:pPr>
      <w:numPr>
        <w:numId w:val="26"/>
      </w:numPr>
      <w:overflowPunct/>
      <w:autoSpaceDE/>
      <w:autoSpaceDN/>
      <w:adjustRightInd/>
      <w:spacing w:after="120"/>
      <w:jc w:val="center"/>
      <w:textAlignment w:val="auto"/>
    </w:pPr>
    <w:rPr>
      <w:rFonts w:eastAsiaTheme="minorEastAsia"/>
      <w:szCs w:val="24"/>
      <w:lang w:eastAsia="zh-CN"/>
    </w:rPr>
  </w:style>
  <w:style w:type="character" w:customStyle="1" w:styleId="14">
    <w:name w:val="列表段落 字符1"/>
    <w:aliases w:val="列 字符,Task Body 字符,列表段 字符,—ñ弌 字符,列出段落 字符1,P 字符,列出段落2 字符"/>
    <w:link w:val="aff0"/>
    <w:uiPriority w:val="34"/>
    <w:qFormat/>
    <w:rsid w:val="00F8350D"/>
    <w:rPr>
      <w:rFonts w:ascii="Times New Roman" w:hAnsi="Times New Roman"/>
      <w:lang w:eastAsia="en-US"/>
    </w:rPr>
  </w:style>
  <w:style w:type="paragraph" w:customStyle="1" w:styleId="ace-line">
    <w:name w:val="ace-line"/>
    <w:basedOn w:val="a"/>
    <w:rsid w:val="00E53DBB"/>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082456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2093479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8155912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2994366">
      <w:bodyDiv w:val="1"/>
      <w:marLeft w:val="0"/>
      <w:marRight w:val="0"/>
      <w:marTop w:val="0"/>
      <w:marBottom w:val="0"/>
      <w:divBdr>
        <w:top w:val="none" w:sz="0" w:space="0" w:color="auto"/>
        <w:left w:val="none" w:sz="0" w:space="0" w:color="auto"/>
        <w:bottom w:val="none" w:sz="0" w:space="0" w:color="auto"/>
        <w:right w:val="none" w:sz="0" w:space="0" w:color="auto"/>
      </w:divBdr>
    </w:div>
    <w:div w:id="765922858">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7437112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2400346">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9622676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EF45AFF-FBFC-4737-AD05-7A83CE0D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4135</TotalTime>
  <Pages>7</Pages>
  <Words>2226</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754</cp:revision>
  <cp:lastPrinted>2004-04-14T09:17:00Z</cp:lastPrinted>
  <dcterms:created xsi:type="dcterms:W3CDTF">2025-01-25T03:15:00Z</dcterms:created>
  <dcterms:modified xsi:type="dcterms:W3CDTF">2025-03-27T08:51:00Z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